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B020" w14:textId="77777777" w:rsidR="00FA246A" w:rsidRPr="006A4546" w:rsidRDefault="00FA246A" w:rsidP="00FA246A">
      <w:pPr>
        <w:spacing w:line="240" w:lineRule="auto"/>
        <w:jc w:val="right"/>
        <w:rPr>
          <w:szCs w:val="24"/>
        </w:rPr>
      </w:pPr>
      <w:r w:rsidRPr="006A4546">
        <w:rPr>
          <w:szCs w:val="24"/>
        </w:rPr>
        <w:t xml:space="preserve">(Ministru kabineta </w:t>
      </w:r>
    </w:p>
    <w:p w14:paraId="0E2D9CA9" w14:textId="052E01DD" w:rsidR="00FA246A" w:rsidRPr="006A4546" w:rsidRDefault="00FA246A" w:rsidP="00FA246A">
      <w:pPr>
        <w:spacing w:line="240" w:lineRule="auto"/>
        <w:jc w:val="right"/>
        <w:rPr>
          <w:szCs w:val="24"/>
        </w:rPr>
      </w:pPr>
      <w:r w:rsidRPr="006A4546">
        <w:rPr>
          <w:szCs w:val="24"/>
        </w:rPr>
        <w:t>202</w:t>
      </w:r>
      <w:r w:rsidR="005E6B8C" w:rsidRPr="006A4546">
        <w:rPr>
          <w:szCs w:val="24"/>
        </w:rPr>
        <w:t>1</w:t>
      </w:r>
      <w:r w:rsidRPr="006A4546">
        <w:rPr>
          <w:szCs w:val="24"/>
        </w:rPr>
        <w:t>.gada ___.__________</w:t>
      </w:r>
    </w:p>
    <w:p w14:paraId="06DFBB7E" w14:textId="77777777" w:rsidR="00FA246A" w:rsidRPr="006A4546" w:rsidRDefault="00FA246A" w:rsidP="00FA246A">
      <w:pPr>
        <w:spacing w:line="240" w:lineRule="auto"/>
        <w:jc w:val="right"/>
        <w:rPr>
          <w:szCs w:val="24"/>
        </w:rPr>
      </w:pPr>
      <w:r w:rsidRPr="006A4546">
        <w:rPr>
          <w:szCs w:val="24"/>
        </w:rPr>
        <w:t>rīkojums Nr. ________)</w:t>
      </w:r>
    </w:p>
    <w:p w14:paraId="349302F1" w14:textId="77777777" w:rsidR="00101C3D" w:rsidRPr="002565F1" w:rsidRDefault="00101C3D" w:rsidP="00C65E8E">
      <w:pPr>
        <w:spacing w:line="240" w:lineRule="auto"/>
        <w:ind w:firstLine="0"/>
        <w:jc w:val="left"/>
        <w:rPr>
          <w:b/>
          <w:bCs/>
          <w:sz w:val="28"/>
          <w:szCs w:val="28"/>
        </w:rPr>
      </w:pPr>
      <w:bookmarkStart w:id="0" w:name="n-536944"/>
      <w:bookmarkStart w:id="1" w:name="536944"/>
      <w:bookmarkEnd w:id="0"/>
      <w:bookmarkEnd w:id="1"/>
    </w:p>
    <w:p w14:paraId="06E4B2F8" w14:textId="77777777" w:rsidR="00101C3D" w:rsidRPr="002565F1" w:rsidRDefault="00101C3D" w:rsidP="00C65E8E">
      <w:pPr>
        <w:spacing w:line="240" w:lineRule="auto"/>
        <w:ind w:firstLine="0"/>
        <w:jc w:val="left"/>
        <w:rPr>
          <w:b/>
          <w:bCs/>
          <w:sz w:val="28"/>
          <w:szCs w:val="28"/>
        </w:rPr>
      </w:pPr>
    </w:p>
    <w:p w14:paraId="0EB2784A" w14:textId="77777777" w:rsidR="00101C3D" w:rsidRPr="002565F1" w:rsidRDefault="00101C3D" w:rsidP="00C65E8E">
      <w:pPr>
        <w:spacing w:line="240" w:lineRule="auto"/>
        <w:ind w:firstLine="0"/>
        <w:jc w:val="left"/>
        <w:rPr>
          <w:b/>
          <w:bCs/>
          <w:sz w:val="28"/>
          <w:szCs w:val="28"/>
        </w:rPr>
      </w:pPr>
    </w:p>
    <w:p w14:paraId="6FBD5817" w14:textId="77777777" w:rsidR="00101C3D" w:rsidRPr="002565F1" w:rsidRDefault="00101C3D" w:rsidP="00C65E8E">
      <w:pPr>
        <w:spacing w:line="240" w:lineRule="auto"/>
        <w:ind w:firstLine="0"/>
        <w:jc w:val="left"/>
        <w:rPr>
          <w:b/>
          <w:bCs/>
          <w:sz w:val="28"/>
          <w:szCs w:val="28"/>
        </w:rPr>
      </w:pPr>
    </w:p>
    <w:p w14:paraId="4DE966D0" w14:textId="77777777" w:rsidR="00101C3D" w:rsidRPr="002565F1" w:rsidRDefault="00101C3D" w:rsidP="00C65E8E">
      <w:pPr>
        <w:spacing w:line="240" w:lineRule="auto"/>
        <w:ind w:firstLine="0"/>
        <w:jc w:val="left"/>
        <w:rPr>
          <w:b/>
          <w:bCs/>
          <w:sz w:val="28"/>
          <w:szCs w:val="28"/>
        </w:rPr>
      </w:pPr>
    </w:p>
    <w:p w14:paraId="0E1A082A" w14:textId="77777777" w:rsidR="00101C3D" w:rsidRPr="002565F1" w:rsidRDefault="00101C3D" w:rsidP="00C65E8E">
      <w:pPr>
        <w:spacing w:line="240" w:lineRule="auto"/>
        <w:ind w:firstLine="0"/>
        <w:jc w:val="left"/>
        <w:rPr>
          <w:b/>
          <w:bCs/>
          <w:sz w:val="28"/>
          <w:szCs w:val="28"/>
        </w:rPr>
      </w:pPr>
    </w:p>
    <w:p w14:paraId="17B7FB7E" w14:textId="77777777" w:rsidR="00101C3D" w:rsidRPr="002565F1" w:rsidRDefault="00101C3D" w:rsidP="00C65E8E">
      <w:pPr>
        <w:spacing w:line="240" w:lineRule="auto"/>
        <w:ind w:firstLine="0"/>
        <w:jc w:val="left"/>
        <w:rPr>
          <w:b/>
          <w:bCs/>
          <w:sz w:val="28"/>
          <w:szCs w:val="28"/>
        </w:rPr>
      </w:pPr>
    </w:p>
    <w:p w14:paraId="0837C826" w14:textId="77777777" w:rsidR="00101C3D" w:rsidRPr="002565F1" w:rsidRDefault="00101C3D" w:rsidP="00C65E8E">
      <w:pPr>
        <w:spacing w:line="240" w:lineRule="auto"/>
        <w:ind w:firstLine="0"/>
        <w:jc w:val="left"/>
        <w:rPr>
          <w:b/>
          <w:bCs/>
          <w:sz w:val="28"/>
          <w:szCs w:val="28"/>
        </w:rPr>
      </w:pPr>
    </w:p>
    <w:p w14:paraId="5F061632" w14:textId="77777777" w:rsidR="00101C3D" w:rsidRPr="002565F1" w:rsidRDefault="00101C3D" w:rsidP="00C65E8E">
      <w:pPr>
        <w:spacing w:line="240" w:lineRule="auto"/>
        <w:ind w:firstLine="0"/>
        <w:rPr>
          <w:b/>
          <w:bCs/>
          <w:sz w:val="28"/>
          <w:szCs w:val="28"/>
        </w:rPr>
      </w:pPr>
    </w:p>
    <w:p w14:paraId="078E6571" w14:textId="5FE56929" w:rsidR="00101C3D" w:rsidRPr="002565F1" w:rsidRDefault="00101C3D" w:rsidP="004601BC">
      <w:pPr>
        <w:tabs>
          <w:tab w:val="left" w:pos="9020"/>
        </w:tabs>
        <w:spacing w:line="240" w:lineRule="auto"/>
        <w:ind w:firstLine="0"/>
        <w:jc w:val="center"/>
        <w:rPr>
          <w:b/>
          <w:bCs/>
          <w:sz w:val="28"/>
          <w:szCs w:val="28"/>
        </w:rPr>
      </w:pPr>
      <w:r w:rsidRPr="002565F1">
        <w:rPr>
          <w:b/>
          <w:bCs/>
          <w:sz w:val="28"/>
          <w:szCs w:val="28"/>
        </w:rPr>
        <w:t>Saliedētas un pilsoniski aktīvas sabiedrības attīstības plāns 2021.</w:t>
      </w:r>
      <w:r w:rsidR="00AE5E2C" w:rsidRPr="002565F1">
        <w:rPr>
          <w:b/>
          <w:bCs/>
          <w:sz w:val="28"/>
          <w:szCs w:val="28"/>
        </w:rPr>
        <w:noBreakHyphen/>
      </w:r>
      <w:r w:rsidRPr="002565F1">
        <w:rPr>
          <w:b/>
          <w:bCs/>
          <w:sz w:val="28"/>
          <w:szCs w:val="28"/>
        </w:rPr>
        <w:t>2023.gadam</w:t>
      </w:r>
    </w:p>
    <w:p w14:paraId="7CD65B64" w14:textId="77777777" w:rsidR="00101C3D" w:rsidRPr="002565F1" w:rsidRDefault="00101C3D" w:rsidP="00C65E8E">
      <w:pPr>
        <w:spacing w:line="240" w:lineRule="auto"/>
        <w:ind w:firstLine="0"/>
        <w:rPr>
          <w:b/>
          <w:bCs/>
          <w:sz w:val="28"/>
          <w:szCs w:val="28"/>
        </w:rPr>
      </w:pPr>
    </w:p>
    <w:p w14:paraId="467D0623" w14:textId="77777777" w:rsidR="00101C3D" w:rsidRPr="002565F1" w:rsidRDefault="00101C3D" w:rsidP="004601BC">
      <w:pPr>
        <w:spacing w:line="240" w:lineRule="auto"/>
        <w:ind w:firstLine="0"/>
        <w:outlineLvl w:val="0"/>
        <w:rPr>
          <w:sz w:val="28"/>
          <w:szCs w:val="28"/>
          <w:u w:val="single"/>
        </w:rPr>
      </w:pPr>
    </w:p>
    <w:p w14:paraId="45613B77" w14:textId="77777777" w:rsidR="00101C3D" w:rsidRPr="002565F1" w:rsidRDefault="00101C3D" w:rsidP="00C65E8E">
      <w:pPr>
        <w:spacing w:line="240" w:lineRule="auto"/>
        <w:ind w:firstLine="0"/>
        <w:outlineLvl w:val="0"/>
        <w:rPr>
          <w:sz w:val="28"/>
          <w:szCs w:val="28"/>
          <w:u w:val="single"/>
        </w:rPr>
      </w:pPr>
    </w:p>
    <w:p w14:paraId="3E331A66" w14:textId="77777777" w:rsidR="00101C3D" w:rsidRPr="002565F1" w:rsidRDefault="00101C3D" w:rsidP="00C65E8E">
      <w:pPr>
        <w:spacing w:line="240" w:lineRule="auto"/>
        <w:ind w:firstLine="0"/>
        <w:outlineLvl w:val="0"/>
        <w:rPr>
          <w:sz w:val="28"/>
          <w:szCs w:val="28"/>
          <w:u w:val="single"/>
        </w:rPr>
      </w:pPr>
    </w:p>
    <w:p w14:paraId="4988908C" w14:textId="77777777" w:rsidR="00101C3D" w:rsidRPr="002565F1" w:rsidRDefault="00101C3D" w:rsidP="00C65E8E">
      <w:pPr>
        <w:spacing w:line="240" w:lineRule="auto"/>
        <w:ind w:firstLine="0"/>
        <w:outlineLvl w:val="0"/>
        <w:rPr>
          <w:sz w:val="28"/>
          <w:szCs w:val="28"/>
          <w:u w:val="single"/>
        </w:rPr>
      </w:pPr>
    </w:p>
    <w:p w14:paraId="171E2E5E" w14:textId="77777777" w:rsidR="00101C3D" w:rsidRPr="002565F1" w:rsidRDefault="00101C3D" w:rsidP="00C65E8E">
      <w:pPr>
        <w:spacing w:line="240" w:lineRule="auto"/>
        <w:ind w:firstLine="0"/>
        <w:outlineLvl w:val="0"/>
        <w:rPr>
          <w:sz w:val="28"/>
          <w:szCs w:val="28"/>
          <w:u w:val="single"/>
        </w:rPr>
      </w:pPr>
    </w:p>
    <w:p w14:paraId="7BE58803" w14:textId="77777777" w:rsidR="00101C3D" w:rsidRPr="002565F1" w:rsidRDefault="00101C3D" w:rsidP="004601BC">
      <w:pPr>
        <w:spacing w:line="240" w:lineRule="auto"/>
        <w:ind w:firstLine="0"/>
        <w:outlineLvl w:val="0"/>
        <w:rPr>
          <w:sz w:val="28"/>
          <w:szCs w:val="28"/>
          <w:u w:val="single"/>
        </w:rPr>
      </w:pPr>
    </w:p>
    <w:p w14:paraId="2F9FE050" w14:textId="77777777" w:rsidR="0045335D" w:rsidRPr="002565F1" w:rsidRDefault="0045335D" w:rsidP="004601BC">
      <w:pPr>
        <w:spacing w:line="240" w:lineRule="auto"/>
        <w:ind w:firstLine="0"/>
        <w:outlineLvl w:val="0"/>
        <w:rPr>
          <w:sz w:val="28"/>
          <w:szCs w:val="28"/>
          <w:u w:val="single"/>
        </w:rPr>
      </w:pPr>
    </w:p>
    <w:p w14:paraId="236D3568" w14:textId="77777777" w:rsidR="00101C3D" w:rsidRPr="002565F1" w:rsidRDefault="00101C3D" w:rsidP="00C65E8E">
      <w:pPr>
        <w:spacing w:line="240" w:lineRule="auto"/>
        <w:ind w:firstLine="0"/>
        <w:outlineLvl w:val="0"/>
        <w:rPr>
          <w:sz w:val="28"/>
          <w:szCs w:val="28"/>
          <w:u w:val="single"/>
        </w:rPr>
      </w:pPr>
    </w:p>
    <w:p w14:paraId="2FA6902D" w14:textId="77777777" w:rsidR="00101C3D" w:rsidRPr="002565F1" w:rsidRDefault="00101C3D" w:rsidP="00C65E8E">
      <w:pPr>
        <w:spacing w:line="240" w:lineRule="auto"/>
        <w:ind w:firstLine="0"/>
        <w:outlineLvl w:val="0"/>
        <w:rPr>
          <w:sz w:val="28"/>
          <w:szCs w:val="28"/>
          <w:u w:val="single"/>
        </w:rPr>
      </w:pPr>
    </w:p>
    <w:p w14:paraId="23F5ED6F" w14:textId="77777777" w:rsidR="00101C3D" w:rsidRPr="002565F1" w:rsidRDefault="00101C3D" w:rsidP="00C65E8E">
      <w:pPr>
        <w:spacing w:line="240" w:lineRule="auto"/>
        <w:ind w:firstLine="0"/>
        <w:outlineLvl w:val="0"/>
        <w:rPr>
          <w:sz w:val="28"/>
          <w:szCs w:val="28"/>
          <w:u w:val="single"/>
        </w:rPr>
      </w:pPr>
    </w:p>
    <w:p w14:paraId="2CA2820F" w14:textId="77777777" w:rsidR="00101C3D" w:rsidRPr="002565F1" w:rsidRDefault="00101C3D" w:rsidP="00C65E8E">
      <w:pPr>
        <w:spacing w:line="240" w:lineRule="auto"/>
        <w:ind w:firstLine="0"/>
        <w:outlineLvl w:val="0"/>
        <w:rPr>
          <w:sz w:val="28"/>
          <w:szCs w:val="28"/>
          <w:u w:val="single"/>
        </w:rPr>
      </w:pPr>
    </w:p>
    <w:p w14:paraId="71643EE8" w14:textId="77777777" w:rsidR="00101C3D" w:rsidRPr="002565F1" w:rsidRDefault="00101C3D" w:rsidP="00C65E8E">
      <w:pPr>
        <w:spacing w:line="240" w:lineRule="auto"/>
        <w:ind w:firstLine="0"/>
        <w:outlineLvl w:val="0"/>
        <w:rPr>
          <w:sz w:val="28"/>
          <w:szCs w:val="28"/>
          <w:u w:val="single"/>
        </w:rPr>
      </w:pPr>
    </w:p>
    <w:p w14:paraId="2DCE32BC" w14:textId="77777777" w:rsidR="00101C3D" w:rsidRPr="002565F1" w:rsidRDefault="00101C3D" w:rsidP="00C65E8E">
      <w:pPr>
        <w:spacing w:line="240" w:lineRule="auto"/>
        <w:ind w:firstLine="0"/>
        <w:outlineLvl w:val="0"/>
        <w:rPr>
          <w:sz w:val="28"/>
          <w:szCs w:val="28"/>
          <w:u w:val="single"/>
        </w:rPr>
      </w:pPr>
    </w:p>
    <w:p w14:paraId="5A7D11DD" w14:textId="77777777" w:rsidR="00101C3D" w:rsidRPr="002565F1" w:rsidRDefault="00101C3D" w:rsidP="00C65E8E">
      <w:pPr>
        <w:spacing w:line="240" w:lineRule="auto"/>
        <w:ind w:firstLine="0"/>
        <w:outlineLvl w:val="0"/>
        <w:rPr>
          <w:sz w:val="28"/>
          <w:szCs w:val="28"/>
        </w:rPr>
      </w:pPr>
      <w:bookmarkStart w:id="2" w:name="_Toc507070773"/>
      <w:bookmarkStart w:id="3" w:name="_Toc507072416"/>
      <w:bookmarkStart w:id="4" w:name="_Toc507073486"/>
      <w:bookmarkStart w:id="5" w:name="_Toc507073987"/>
      <w:bookmarkStart w:id="6" w:name="_Toc507074423"/>
    </w:p>
    <w:p w14:paraId="0B2334A3" w14:textId="77777777" w:rsidR="00101C3D" w:rsidRPr="002565F1" w:rsidRDefault="00101C3D" w:rsidP="00C65E8E">
      <w:pPr>
        <w:spacing w:line="240" w:lineRule="auto"/>
        <w:ind w:firstLine="0"/>
        <w:outlineLvl w:val="0"/>
        <w:rPr>
          <w:sz w:val="28"/>
          <w:szCs w:val="28"/>
        </w:rPr>
      </w:pPr>
    </w:p>
    <w:p w14:paraId="60A71386" w14:textId="77777777" w:rsidR="00101C3D" w:rsidRPr="002565F1" w:rsidRDefault="00101C3D" w:rsidP="00C65E8E">
      <w:pPr>
        <w:spacing w:line="240" w:lineRule="auto"/>
        <w:ind w:firstLine="0"/>
        <w:outlineLvl w:val="0"/>
        <w:rPr>
          <w:sz w:val="28"/>
          <w:szCs w:val="28"/>
        </w:rPr>
      </w:pPr>
    </w:p>
    <w:p w14:paraId="04A4F25F" w14:textId="77777777" w:rsidR="00101C3D" w:rsidRPr="002565F1" w:rsidRDefault="00101C3D" w:rsidP="00C65E8E">
      <w:pPr>
        <w:spacing w:line="240" w:lineRule="auto"/>
        <w:ind w:firstLine="0"/>
        <w:outlineLvl w:val="0"/>
        <w:rPr>
          <w:sz w:val="28"/>
          <w:szCs w:val="28"/>
        </w:rPr>
      </w:pPr>
    </w:p>
    <w:p w14:paraId="46357F2B" w14:textId="77777777" w:rsidR="00AE5E2C" w:rsidRPr="002565F1" w:rsidRDefault="00AE5E2C" w:rsidP="00C65E8E">
      <w:pPr>
        <w:spacing w:line="240" w:lineRule="auto"/>
        <w:ind w:firstLine="0"/>
        <w:jc w:val="left"/>
        <w:rPr>
          <w:sz w:val="28"/>
          <w:szCs w:val="28"/>
        </w:rPr>
      </w:pPr>
      <w:bookmarkStart w:id="7" w:name="_Toc512431603"/>
    </w:p>
    <w:p w14:paraId="2C8827BE" w14:textId="77777777" w:rsidR="00AE5E2C" w:rsidRPr="002565F1" w:rsidRDefault="00AE5E2C" w:rsidP="00C65E8E">
      <w:pPr>
        <w:spacing w:line="240" w:lineRule="auto"/>
        <w:ind w:firstLine="0"/>
        <w:jc w:val="left"/>
        <w:rPr>
          <w:sz w:val="28"/>
          <w:szCs w:val="28"/>
        </w:rPr>
      </w:pPr>
    </w:p>
    <w:p w14:paraId="2BE3E8F0" w14:textId="77777777" w:rsidR="00AE5E2C" w:rsidRPr="002565F1" w:rsidRDefault="00AE5E2C" w:rsidP="00C65E8E">
      <w:pPr>
        <w:spacing w:line="240" w:lineRule="auto"/>
        <w:ind w:firstLine="0"/>
        <w:jc w:val="left"/>
        <w:rPr>
          <w:sz w:val="28"/>
          <w:szCs w:val="28"/>
        </w:rPr>
      </w:pPr>
    </w:p>
    <w:p w14:paraId="0A22FD91" w14:textId="77777777" w:rsidR="00AE5E2C" w:rsidRPr="002565F1" w:rsidRDefault="00AE5E2C" w:rsidP="00C65E8E">
      <w:pPr>
        <w:spacing w:line="240" w:lineRule="auto"/>
        <w:ind w:firstLine="0"/>
        <w:jc w:val="left"/>
        <w:rPr>
          <w:sz w:val="28"/>
          <w:szCs w:val="28"/>
        </w:rPr>
      </w:pPr>
    </w:p>
    <w:p w14:paraId="1DC32085" w14:textId="77777777" w:rsidR="00AE5E2C" w:rsidRPr="002565F1" w:rsidRDefault="00AE5E2C" w:rsidP="00C65E8E">
      <w:pPr>
        <w:spacing w:line="240" w:lineRule="auto"/>
        <w:ind w:firstLine="0"/>
        <w:jc w:val="left"/>
        <w:rPr>
          <w:sz w:val="28"/>
          <w:szCs w:val="28"/>
        </w:rPr>
      </w:pPr>
    </w:p>
    <w:p w14:paraId="1A9D5BF9" w14:textId="77777777" w:rsidR="00AE5E2C" w:rsidRPr="002565F1" w:rsidRDefault="00AE5E2C" w:rsidP="00C65E8E">
      <w:pPr>
        <w:spacing w:line="240" w:lineRule="auto"/>
        <w:ind w:firstLine="0"/>
        <w:jc w:val="left"/>
        <w:rPr>
          <w:sz w:val="28"/>
          <w:szCs w:val="28"/>
        </w:rPr>
      </w:pPr>
    </w:p>
    <w:p w14:paraId="61215A21" w14:textId="77777777" w:rsidR="00AE5E2C" w:rsidRPr="002565F1" w:rsidRDefault="00AE5E2C" w:rsidP="00C65E8E">
      <w:pPr>
        <w:spacing w:line="240" w:lineRule="auto"/>
        <w:ind w:firstLine="0"/>
        <w:jc w:val="left"/>
        <w:rPr>
          <w:sz w:val="28"/>
          <w:szCs w:val="28"/>
        </w:rPr>
      </w:pPr>
    </w:p>
    <w:p w14:paraId="219FCF10" w14:textId="77777777" w:rsidR="00AE5E2C" w:rsidRPr="002565F1" w:rsidRDefault="00AE5E2C" w:rsidP="00C65E8E">
      <w:pPr>
        <w:spacing w:line="240" w:lineRule="auto"/>
        <w:ind w:firstLine="0"/>
        <w:jc w:val="left"/>
        <w:rPr>
          <w:sz w:val="28"/>
          <w:szCs w:val="28"/>
        </w:rPr>
      </w:pPr>
    </w:p>
    <w:p w14:paraId="04061CFC" w14:textId="77777777" w:rsidR="00AE5E2C" w:rsidRPr="002565F1" w:rsidRDefault="00AE5E2C" w:rsidP="00C65E8E">
      <w:pPr>
        <w:spacing w:line="240" w:lineRule="auto"/>
        <w:ind w:firstLine="0"/>
        <w:jc w:val="left"/>
        <w:rPr>
          <w:sz w:val="28"/>
          <w:szCs w:val="28"/>
        </w:rPr>
      </w:pPr>
    </w:p>
    <w:p w14:paraId="46F2CF33" w14:textId="083C350A" w:rsidR="00020D67" w:rsidRPr="002565F1" w:rsidRDefault="00101C3D" w:rsidP="00AE5E2C">
      <w:pPr>
        <w:spacing w:line="240" w:lineRule="auto"/>
        <w:ind w:firstLine="0"/>
        <w:jc w:val="center"/>
        <w:rPr>
          <w:sz w:val="28"/>
          <w:szCs w:val="28"/>
        </w:rPr>
      </w:pPr>
      <w:r w:rsidRPr="002565F1">
        <w:rPr>
          <w:sz w:val="28"/>
          <w:szCs w:val="28"/>
        </w:rPr>
        <w:t>Rīg</w:t>
      </w:r>
      <w:r w:rsidR="00E049B4">
        <w:rPr>
          <w:sz w:val="28"/>
          <w:szCs w:val="28"/>
        </w:rPr>
        <w:t>a</w:t>
      </w:r>
      <w:r w:rsidRPr="002565F1">
        <w:rPr>
          <w:sz w:val="28"/>
          <w:szCs w:val="28"/>
        </w:rPr>
        <w:t>, 20</w:t>
      </w:r>
      <w:bookmarkEnd w:id="2"/>
      <w:bookmarkEnd w:id="3"/>
      <w:bookmarkEnd w:id="4"/>
      <w:bookmarkEnd w:id="5"/>
      <w:bookmarkEnd w:id="6"/>
      <w:bookmarkEnd w:id="7"/>
      <w:r w:rsidRPr="002565F1">
        <w:rPr>
          <w:sz w:val="28"/>
          <w:szCs w:val="28"/>
        </w:rPr>
        <w:t>2</w:t>
      </w:r>
      <w:r w:rsidR="00281C7E" w:rsidRPr="002565F1">
        <w:rPr>
          <w:sz w:val="28"/>
          <w:szCs w:val="28"/>
        </w:rPr>
        <w:t>1</w:t>
      </w:r>
    </w:p>
    <w:p w14:paraId="7556D472" w14:textId="77777777" w:rsidR="0095734D" w:rsidRDefault="0095734D">
      <w:pPr>
        <w:spacing w:after="160" w:line="259" w:lineRule="auto"/>
        <w:ind w:firstLine="0"/>
        <w:jc w:val="left"/>
        <w:rPr>
          <w:b/>
          <w:sz w:val="28"/>
          <w:szCs w:val="28"/>
        </w:rPr>
      </w:pPr>
      <w:r>
        <w:rPr>
          <w:b/>
          <w:sz w:val="28"/>
          <w:szCs w:val="28"/>
        </w:rPr>
        <w:br w:type="page"/>
      </w:r>
    </w:p>
    <w:p w14:paraId="6C03A334" w14:textId="774A3817" w:rsidR="00020D67" w:rsidRPr="002565F1" w:rsidRDefault="00020D67" w:rsidP="00E672D3">
      <w:pPr>
        <w:spacing w:line="240" w:lineRule="auto"/>
        <w:ind w:firstLine="0"/>
        <w:jc w:val="center"/>
        <w:rPr>
          <w:b/>
          <w:sz w:val="28"/>
          <w:szCs w:val="28"/>
        </w:rPr>
      </w:pPr>
      <w:r w:rsidRPr="002565F1">
        <w:rPr>
          <w:b/>
          <w:sz w:val="28"/>
          <w:szCs w:val="28"/>
        </w:rPr>
        <w:lastRenderedPageBreak/>
        <w:t>Satura rādītājs</w:t>
      </w:r>
    </w:p>
    <w:p w14:paraId="51BE9387" w14:textId="77777777" w:rsidR="002565F1" w:rsidRPr="00C65E8E" w:rsidRDefault="002565F1" w:rsidP="00C65E8E">
      <w:pPr>
        <w:spacing w:line="240" w:lineRule="auto"/>
        <w:ind w:firstLine="0"/>
        <w:jc w:val="left"/>
        <w:rPr>
          <w:bCs/>
          <w:sz w:val="28"/>
          <w:szCs w:val="28"/>
        </w:rPr>
      </w:pPr>
    </w:p>
    <w:p w14:paraId="0626CBA4" w14:textId="68B256FC" w:rsidR="00C8129C" w:rsidRPr="00C8129C" w:rsidRDefault="009622AC" w:rsidP="00C8129C">
      <w:pPr>
        <w:pStyle w:val="TOC1"/>
        <w:rPr>
          <w:rFonts w:asciiTheme="minorHAnsi" w:eastAsiaTheme="minorEastAsia" w:hAnsiTheme="minorHAnsi" w:cstheme="minorBidi"/>
          <w:bCs w:val="0"/>
          <w:noProof/>
          <w:sz w:val="28"/>
          <w:szCs w:val="28"/>
        </w:rPr>
      </w:pPr>
      <w:r w:rsidRPr="002565F1">
        <w:rPr>
          <w:rFonts w:cs="Times New Roman"/>
          <w:b/>
          <w:sz w:val="28"/>
          <w:szCs w:val="28"/>
        </w:rPr>
        <w:fldChar w:fldCharType="begin"/>
      </w:r>
      <w:r w:rsidRPr="002565F1">
        <w:rPr>
          <w:rFonts w:cs="Times New Roman"/>
          <w:b/>
          <w:sz w:val="28"/>
          <w:szCs w:val="28"/>
        </w:rPr>
        <w:instrText xml:space="preserve"> TOC \o "1-3" \h \z \u </w:instrText>
      </w:r>
      <w:r w:rsidRPr="002565F1">
        <w:rPr>
          <w:rFonts w:cs="Times New Roman"/>
          <w:b/>
          <w:sz w:val="28"/>
          <w:szCs w:val="28"/>
        </w:rPr>
        <w:fldChar w:fldCharType="separate"/>
      </w:r>
      <w:hyperlink w:anchor="_Toc69370286" w:history="1">
        <w:r w:rsidR="00C8129C" w:rsidRPr="00C8129C">
          <w:rPr>
            <w:rStyle w:val="Hyperlink"/>
            <w:noProof/>
            <w:sz w:val="28"/>
            <w:szCs w:val="28"/>
          </w:rPr>
          <w:t>Izmantoto saīsinājumu saraksts</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_Toc69370286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3</w:t>
        </w:r>
        <w:r w:rsidR="00C8129C" w:rsidRPr="00C8129C">
          <w:rPr>
            <w:noProof/>
            <w:webHidden/>
            <w:sz w:val="28"/>
            <w:szCs w:val="28"/>
          </w:rPr>
          <w:fldChar w:fldCharType="end"/>
        </w:r>
      </w:hyperlink>
    </w:p>
    <w:p w14:paraId="195F00BD" w14:textId="05F958F1" w:rsidR="00C8129C" w:rsidRPr="00C8129C" w:rsidRDefault="00C35B5C" w:rsidP="00C8129C">
      <w:pPr>
        <w:pStyle w:val="TOC1"/>
        <w:rPr>
          <w:rFonts w:asciiTheme="minorHAnsi" w:eastAsiaTheme="minorEastAsia" w:hAnsiTheme="minorHAnsi" w:cstheme="minorBidi"/>
          <w:bCs w:val="0"/>
          <w:noProof/>
          <w:sz w:val="28"/>
          <w:szCs w:val="28"/>
        </w:rPr>
      </w:pPr>
      <w:hyperlink w:anchor="_Toc69370287" w:history="1">
        <w:r w:rsidR="00C8129C" w:rsidRPr="00C8129C">
          <w:rPr>
            <w:rStyle w:val="Hyperlink"/>
            <w:noProof/>
            <w:sz w:val="28"/>
            <w:szCs w:val="28"/>
          </w:rPr>
          <w:t>I Saliedētas un pilsoniski aktīvas sabiedrības attīstības plāna 2021.</w:t>
        </w:r>
        <w:r w:rsidR="00C8129C" w:rsidRPr="00C8129C">
          <w:rPr>
            <w:rStyle w:val="Hyperlink"/>
            <w:noProof/>
            <w:sz w:val="28"/>
            <w:szCs w:val="28"/>
          </w:rPr>
          <w:noBreakHyphen/>
          <w:t>2023.gadam kopsavilkums</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_Toc69370287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4</w:t>
        </w:r>
        <w:r w:rsidR="00C8129C" w:rsidRPr="00C8129C">
          <w:rPr>
            <w:noProof/>
            <w:webHidden/>
            <w:sz w:val="28"/>
            <w:szCs w:val="28"/>
          </w:rPr>
          <w:fldChar w:fldCharType="end"/>
        </w:r>
      </w:hyperlink>
    </w:p>
    <w:p w14:paraId="6CAC01F0" w14:textId="1F3B1987" w:rsidR="00C8129C" w:rsidRPr="00C8129C" w:rsidRDefault="00C35B5C" w:rsidP="00C8129C">
      <w:pPr>
        <w:pStyle w:val="TOC1"/>
        <w:rPr>
          <w:rFonts w:asciiTheme="minorHAnsi" w:eastAsiaTheme="minorEastAsia" w:hAnsiTheme="minorHAnsi" w:cstheme="minorBidi"/>
          <w:bCs w:val="0"/>
          <w:noProof/>
          <w:sz w:val="28"/>
          <w:szCs w:val="28"/>
        </w:rPr>
      </w:pPr>
      <w:hyperlink w:anchor="_Toc69370288" w:history="1">
        <w:r w:rsidR="00C8129C" w:rsidRPr="00C8129C">
          <w:rPr>
            <w:rStyle w:val="Hyperlink"/>
            <w:noProof/>
            <w:sz w:val="28"/>
            <w:szCs w:val="28"/>
          </w:rPr>
          <w:t>II Plāna mērķis un rīcības virzieni</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_Toc69370288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5</w:t>
        </w:r>
        <w:r w:rsidR="00C8129C" w:rsidRPr="00C8129C">
          <w:rPr>
            <w:noProof/>
            <w:webHidden/>
            <w:sz w:val="28"/>
            <w:szCs w:val="28"/>
          </w:rPr>
          <w:fldChar w:fldCharType="end"/>
        </w:r>
      </w:hyperlink>
    </w:p>
    <w:p w14:paraId="1DD345A2" w14:textId="49DEF296" w:rsidR="00C8129C" w:rsidRPr="00C8129C" w:rsidRDefault="00C35B5C" w:rsidP="00C8129C">
      <w:pPr>
        <w:pStyle w:val="TOC1"/>
        <w:rPr>
          <w:rFonts w:asciiTheme="minorHAnsi" w:eastAsiaTheme="minorEastAsia" w:hAnsiTheme="minorHAnsi" w:cstheme="minorBidi"/>
          <w:bCs w:val="0"/>
          <w:noProof/>
          <w:sz w:val="28"/>
          <w:szCs w:val="28"/>
        </w:rPr>
      </w:pPr>
      <w:hyperlink w:anchor="_Toc69370289" w:history="1">
        <w:r w:rsidR="00C8129C" w:rsidRPr="00C8129C">
          <w:rPr>
            <w:rStyle w:val="Hyperlink"/>
            <w:noProof/>
            <w:sz w:val="28"/>
            <w:szCs w:val="28"/>
          </w:rPr>
          <w:t>III Situācijas raksturojums</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_Toc69370289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6</w:t>
        </w:r>
        <w:r w:rsidR="00C8129C" w:rsidRPr="00C8129C">
          <w:rPr>
            <w:noProof/>
            <w:webHidden/>
            <w:sz w:val="28"/>
            <w:szCs w:val="28"/>
          </w:rPr>
          <w:fldChar w:fldCharType="end"/>
        </w:r>
      </w:hyperlink>
    </w:p>
    <w:p w14:paraId="4D230BA0" w14:textId="58CA1FCC" w:rsidR="00C8129C" w:rsidRPr="00C8129C" w:rsidRDefault="00C35B5C" w:rsidP="00C8129C">
      <w:pPr>
        <w:pStyle w:val="TOC2"/>
        <w:tabs>
          <w:tab w:val="right" w:leader="dot" w:pos="9061"/>
        </w:tabs>
        <w:spacing w:line="240" w:lineRule="auto"/>
        <w:rPr>
          <w:rFonts w:asciiTheme="minorHAnsi" w:eastAsiaTheme="minorEastAsia" w:hAnsiTheme="minorHAnsi" w:cstheme="minorBidi"/>
          <w:bCs w:val="0"/>
          <w:noProof/>
          <w:sz w:val="28"/>
          <w:szCs w:val="28"/>
        </w:rPr>
      </w:pPr>
      <w:hyperlink w:anchor="_Toc69370290" w:history="1">
        <w:r w:rsidR="00C8129C" w:rsidRPr="00C8129C">
          <w:rPr>
            <w:rStyle w:val="Hyperlink"/>
            <w:noProof/>
            <w:sz w:val="28"/>
            <w:szCs w:val="28"/>
          </w:rPr>
          <w:t>1. Nacionālā identitāte un piederība</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_Toc69370290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6</w:t>
        </w:r>
        <w:r w:rsidR="00C8129C" w:rsidRPr="00C8129C">
          <w:rPr>
            <w:noProof/>
            <w:webHidden/>
            <w:sz w:val="28"/>
            <w:szCs w:val="28"/>
          </w:rPr>
          <w:fldChar w:fldCharType="end"/>
        </w:r>
      </w:hyperlink>
    </w:p>
    <w:p w14:paraId="5481E6AB" w14:textId="114A7C49" w:rsidR="00C8129C" w:rsidRPr="00C8129C" w:rsidRDefault="00C35B5C" w:rsidP="00C8129C">
      <w:pPr>
        <w:pStyle w:val="TOC3"/>
        <w:rPr>
          <w:rFonts w:asciiTheme="minorHAnsi" w:eastAsiaTheme="minorEastAsia" w:hAnsiTheme="minorHAnsi" w:cstheme="minorBidi"/>
          <w:noProof/>
          <w:sz w:val="28"/>
          <w:szCs w:val="28"/>
        </w:rPr>
      </w:pPr>
      <w:hyperlink w:anchor="_Toc69370291" w:history="1">
        <w:r w:rsidR="00C8129C" w:rsidRPr="00C8129C">
          <w:rPr>
            <w:rStyle w:val="Hyperlink"/>
            <w:noProof/>
            <w:sz w:val="28"/>
            <w:szCs w:val="28"/>
          </w:rPr>
          <w:t>1.1. Stiprināt valstiskuma apziņu un piederības sajūtu Latvijai</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_Toc69370291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7</w:t>
        </w:r>
        <w:r w:rsidR="00C8129C" w:rsidRPr="00C8129C">
          <w:rPr>
            <w:noProof/>
            <w:webHidden/>
            <w:sz w:val="28"/>
            <w:szCs w:val="28"/>
          </w:rPr>
          <w:fldChar w:fldCharType="end"/>
        </w:r>
      </w:hyperlink>
    </w:p>
    <w:p w14:paraId="167B1D64" w14:textId="37D41900" w:rsidR="00C8129C" w:rsidRPr="00C8129C" w:rsidRDefault="00C35B5C" w:rsidP="00C8129C">
      <w:pPr>
        <w:pStyle w:val="TOC3"/>
        <w:rPr>
          <w:rFonts w:asciiTheme="minorHAnsi" w:eastAsiaTheme="minorEastAsia" w:hAnsiTheme="minorHAnsi" w:cstheme="minorBidi"/>
          <w:noProof/>
          <w:sz w:val="28"/>
          <w:szCs w:val="28"/>
        </w:rPr>
      </w:pPr>
      <w:hyperlink w:anchor="_Toc69370292" w:history="1">
        <w:r w:rsidR="00C8129C" w:rsidRPr="00C8129C">
          <w:rPr>
            <w:rStyle w:val="Hyperlink"/>
            <w:noProof/>
            <w:sz w:val="28"/>
            <w:szCs w:val="28"/>
          </w:rPr>
          <w:t>1.2. Veicināt latviešu valodas kā sabiedrību vienojoša pamata nostiprināšanos ikdienas saziņā</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_Toc69370292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8</w:t>
        </w:r>
        <w:r w:rsidR="00C8129C" w:rsidRPr="00C8129C">
          <w:rPr>
            <w:noProof/>
            <w:webHidden/>
            <w:sz w:val="28"/>
            <w:szCs w:val="28"/>
          </w:rPr>
          <w:fldChar w:fldCharType="end"/>
        </w:r>
      </w:hyperlink>
    </w:p>
    <w:p w14:paraId="0C23550E" w14:textId="44623EB9" w:rsidR="00C8129C" w:rsidRPr="00C8129C" w:rsidRDefault="00C35B5C" w:rsidP="00C8129C">
      <w:pPr>
        <w:pStyle w:val="TOC3"/>
        <w:rPr>
          <w:rFonts w:asciiTheme="minorHAnsi" w:eastAsiaTheme="minorEastAsia" w:hAnsiTheme="minorHAnsi" w:cstheme="minorBidi"/>
          <w:noProof/>
          <w:sz w:val="28"/>
          <w:szCs w:val="28"/>
        </w:rPr>
      </w:pPr>
      <w:hyperlink w:anchor="_Toc69370293" w:history="1">
        <w:r w:rsidR="00C8129C" w:rsidRPr="00C8129C">
          <w:rPr>
            <w:rStyle w:val="Hyperlink"/>
            <w:noProof/>
            <w:sz w:val="28"/>
            <w:szCs w:val="28"/>
          </w:rPr>
          <w:t>1.3. Veicināt vienojošas sociālās atmiņas izpratnes veidošanos sabiedrībā</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_Toc69370293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9</w:t>
        </w:r>
        <w:r w:rsidR="00C8129C" w:rsidRPr="00C8129C">
          <w:rPr>
            <w:noProof/>
            <w:webHidden/>
            <w:sz w:val="28"/>
            <w:szCs w:val="28"/>
          </w:rPr>
          <w:fldChar w:fldCharType="end"/>
        </w:r>
      </w:hyperlink>
    </w:p>
    <w:p w14:paraId="4282B7C1" w14:textId="3C3CEF1E" w:rsidR="00C8129C" w:rsidRPr="00C8129C" w:rsidRDefault="00C35B5C" w:rsidP="00C8129C">
      <w:pPr>
        <w:pStyle w:val="TOC2"/>
        <w:tabs>
          <w:tab w:val="right" w:leader="dot" w:pos="9061"/>
        </w:tabs>
        <w:spacing w:line="240" w:lineRule="auto"/>
        <w:rPr>
          <w:rFonts w:asciiTheme="minorHAnsi" w:eastAsiaTheme="minorEastAsia" w:hAnsiTheme="minorHAnsi" w:cstheme="minorBidi"/>
          <w:bCs w:val="0"/>
          <w:noProof/>
          <w:sz w:val="28"/>
          <w:szCs w:val="28"/>
        </w:rPr>
      </w:pPr>
      <w:hyperlink w:anchor="_Toc69370294" w:history="1">
        <w:r w:rsidR="00C8129C" w:rsidRPr="00C8129C">
          <w:rPr>
            <w:rStyle w:val="Hyperlink"/>
            <w:noProof/>
            <w:sz w:val="28"/>
            <w:szCs w:val="28"/>
          </w:rPr>
          <w:t>2. Demokrātijas kultūra un iekļaujošs pilsoniskums</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_Toc69370294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10</w:t>
        </w:r>
        <w:r w:rsidR="00C8129C" w:rsidRPr="00C8129C">
          <w:rPr>
            <w:noProof/>
            <w:webHidden/>
            <w:sz w:val="28"/>
            <w:szCs w:val="28"/>
          </w:rPr>
          <w:fldChar w:fldCharType="end"/>
        </w:r>
      </w:hyperlink>
    </w:p>
    <w:p w14:paraId="2BD02D66" w14:textId="7B027C6D" w:rsidR="00C8129C" w:rsidRPr="00C8129C" w:rsidRDefault="00C35B5C" w:rsidP="00C8129C">
      <w:pPr>
        <w:pStyle w:val="TOC3"/>
        <w:rPr>
          <w:rFonts w:asciiTheme="minorHAnsi" w:eastAsiaTheme="minorEastAsia" w:hAnsiTheme="minorHAnsi" w:cstheme="minorBidi"/>
          <w:noProof/>
          <w:sz w:val="28"/>
          <w:szCs w:val="28"/>
        </w:rPr>
      </w:pPr>
      <w:hyperlink w:anchor="_Toc69370295" w:history="1">
        <w:r w:rsidR="00C8129C" w:rsidRPr="00C8129C">
          <w:rPr>
            <w:rStyle w:val="Hyperlink"/>
            <w:noProof/>
            <w:sz w:val="28"/>
            <w:szCs w:val="28"/>
          </w:rPr>
          <w:t>2.1. Veicināt iedzīvotāju demokrātijas prasmju un zināšanu apguvi atbilstoši globālajiem un laikmeta izaicinājumiem, tai skaitā mūžizglītības kontekstā</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_Toc69370295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11</w:t>
        </w:r>
        <w:r w:rsidR="00C8129C" w:rsidRPr="00C8129C">
          <w:rPr>
            <w:noProof/>
            <w:webHidden/>
            <w:sz w:val="28"/>
            <w:szCs w:val="28"/>
          </w:rPr>
          <w:fldChar w:fldCharType="end"/>
        </w:r>
      </w:hyperlink>
    </w:p>
    <w:p w14:paraId="6C6A6410" w14:textId="09C80624" w:rsidR="00C8129C" w:rsidRPr="00C8129C" w:rsidRDefault="00C35B5C" w:rsidP="00C8129C">
      <w:pPr>
        <w:pStyle w:val="TOC3"/>
        <w:rPr>
          <w:rFonts w:asciiTheme="minorHAnsi" w:eastAsiaTheme="minorEastAsia" w:hAnsiTheme="minorHAnsi" w:cstheme="minorBidi"/>
          <w:noProof/>
          <w:sz w:val="28"/>
          <w:szCs w:val="28"/>
        </w:rPr>
      </w:pPr>
      <w:hyperlink w:anchor="_Toc69370296" w:history="1">
        <w:r w:rsidR="00C8129C" w:rsidRPr="00C8129C">
          <w:rPr>
            <w:rStyle w:val="Hyperlink"/>
            <w:noProof/>
            <w:sz w:val="28"/>
            <w:szCs w:val="28"/>
          </w:rPr>
          <w:t>2.2. Stiprināt pilsoniskās sabiedrības attīstību un ilgtspēju, veidojot pilsonisku kultūru un attīstot iekļaujošu pilsoniskumu</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_Toc69370296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12</w:t>
        </w:r>
        <w:r w:rsidR="00C8129C" w:rsidRPr="00C8129C">
          <w:rPr>
            <w:noProof/>
            <w:webHidden/>
            <w:sz w:val="28"/>
            <w:szCs w:val="28"/>
          </w:rPr>
          <w:fldChar w:fldCharType="end"/>
        </w:r>
      </w:hyperlink>
    </w:p>
    <w:p w14:paraId="488DBAFD" w14:textId="6AEB78D5" w:rsidR="00C8129C" w:rsidRPr="00C8129C" w:rsidRDefault="00C35B5C" w:rsidP="00C8129C">
      <w:pPr>
        <w:pStyle w:val="TOC3"/>
        <w:rPr>
          <w:rFonts w:asciiTheme="minorHAnsi" w:eastAsiaTheme="minorEastAsia" w:hAnsiTheme="minorHAnsi" w:cstheme="minorBidi"/>
          <w:noProof/>
          <w:sz w:val="28"/>
          <w:szCs w:val="28"/>
        </w:rPr>
      </w:pPr>
      <w:hyperlink w:anchor="_Toc69370297" w:history="1">
        <w:r w:rsidR="00C8129C" w:rsidRPr="00C8129C">
          <w:rPr>
            <w:rStyle w:val="Hyperlink"/>
            <w:noProof/>
            <w:sz w:val="28"/>
            <w:szCs w:val="28"/>
          </w:rPr>
          <w:t>2.3. Veidot kvalitatīvu, drošu un iekļaujošu demokrātiskās līdzdalības un informācijas telpu</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_Toc69370297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14</w:t>
        </w:r>
        <w:r w:rsidR="00C8129C" w:rsidRPr="00C8129C">
          <w:rPr>
            <w:noProof/>
            <w:webHidden/>
            <w:sz w:val="28"/>
            <w:szCs w:val="28"/>
          </w:rPr>
          <w:fldChar w:fldCharType="end"/>
        </w:r>
      </w:hyperlink>
    </w:p>
    <w:p w14:paraId="004B5B73" w14:textId="0FD36313" w:rsidR="00C8129C" w:rsidRPr="00C8129C" w:rsidRDefault="00C35B5C" w:rsidP="00C8129C">
      <w:pPr>
        <w:pStyle w:val="TOC1"/>
        <w:rPr>
          <w:rFonts w:asciiTheme="minorHAnsi" w:eastAsiaTheme="minorEastAsia" w:hAnsiTheme="minorHAnsi" w:cstheme="minorBidi"/>
          <w:bCs w:val="0"/>
          <w:noProof/>
          <w:sz w:val="28"/>
          <w:szCs w:val="28"/>
        </w:rPr>
      </w:pPr>
      <w:hyperlink w:anchor="_Toc69370298" w:history="1">
        <w:r w:rsidR="00C8129C" w:rsidRPr="00C8129C">
          <w:rPr>
            <w:rStyle w:val="Hyperlink"/>
            <w:noProof/>
            <w:sz w:val="28"/>
            <w:szCs w:val="28"/>
          </w:rPr>
          <w:t>3.Integrācija</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_Toc69370298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17</w:t>
        </w:r>
        <w:r w:rsidR="00C8129C" w:rsidRPr="00C8129C">
          <w:rPr>
            <w:noProof/>
            <w:webHidden/>
            <w:sz w:val="28"/>
            <w:szCs w:val="28"/>
          </w:rPr>
          <w:fldChar w:fldCharType="end"/>
        </w:r>
      </w:hyperlink>
    </w:p>
    <w:p w14:paraId="65FFEE97" w14:textId="48B4D5F2" w:rsidR="00C8129C" w:rsidRPr="00C8129C" w:rsidRDefault="00C35B5C" w:rsidP="00C8129C">
      <w:pPr>
        <w:pStyle w:val="TOC3"/>
        <w:rPr>
          <w:rFonts w:asciiTheme="minorHAnsi" w:eastAsiaTheme="minorEastAsia" w:hAnsiTheme="minorHAnsi" w:cstheme="minorBidi"/>
          <w:noProof/>
          <w:sz w:val="28"/>
          <w:szCs w:val="28"/>
        </w:rPr>
      </w:pPr>
      <w:hyperlink w:anchor="_Toc69370299" w:history="1">
        <w:r w:rsidR="00C8129C" w:rsidRPr="00C8129C">
          <w:rPr>
            <w:rStyle w:val="Hyperlink"/>
            <w:noProof/>
            <w:sz w:val="28"/>
            <w:szCs w:val="28"/>
          </w:rPr>
          <w:t>3.1.Veicināt Latvijā dzīvojošo ārvalstu pilsoņu integrāciju sabiedrībā</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_Toc69370299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17</w:t>
        </w:r>
        <w:r w:rsidR="00C8129C" w:rsidRPr="00C8129C">
          <w:rPr>
            <w:noProof/>
            <w:webHidden/>
            <w:sz w:val="28"/>
            <w:szCs w:val="28"/>
          </w:rPr>
          <w:fldChar w:fldCharType="end"/>
        </w:r>
      </w:hyperlink>
    </w:p>
    <w:p w14:paraId="26711051" w14:textId="76C6511B" w:rsidR="00C8129C" w:rsidRPr="00C8129C" w:rsidRDefault="00C35B5C" w:rsidP="00C8129C">
      <w:pPr>
        <w:pStyle w:val="TOC3"/>
        <w:rPr>
          <w:rFonts w:asciiTheme="minorHAnsi" w:eastAsiaTheme="minorEastAsia" w:hAnsiTheme="minorHAnsi" w:cstheme="minorBidi"/>
          <w:noProof/>
          <w:sz w:val="28"/>
          <w:szCs w:val="28"/>
        </w:rPr>
      </w:pPr>
      <w:hyperlink w:anchor="_Toc69370300" w:history="1">
        <w:r w:rsidR="00C8129C" w:rsidRPr="00C8129C">
          <w:rPr>
            <w:rStyle w:val="Hyperlink"/>
            <w:noProof/>
            <w:sz w:val="28"/>
            <w:szCs w:val="28"/>
          </w:rPr>
          <w:t>3.2.Sekmēt iedzīvotāju izpratni par sabiedrības daudzveidību, mazinot negatīvos stereotipos balstītu attieksmi pret dažādām sabiedrības grupām</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_Toc69370300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19</w:t>
        </w:r>
        <w:r w:rsidR="00C8129C" w:rsidRPr="00C8129C">
          <w:rPr>
            <w:noProof/>
            <w:webHidden/>
            <w:sz w:val="28"/>
            <w:szCs w:val="28"/>
          </w:rPr>
          <w:fldChar w:fldCharType="end"/>
        </w:r>
      </w:hyperlink>
    </w:p>
    <w:p w14:paraId="5A8BC625" w14:textId="110ECDEA" w:rsidR="00C8129C" w:rsidRPr="00C8129C" w:rsidRDefault="00C35B5C" w:rsidP="00C8129C">
      <w:pPr>
        <w:pStyle w:val="TOC1"/>
        <w:rPr>
          <w:rFonts w:asciiTheme="minorHAnsi" w:eastAsiaTheme="minorEastAsia" w:hAnsiTheme="minorHAnsi" w:cstheme="minorBidi"/>
          <w:bCs w:val="0"/>
          <w:noProof/>
          <w:sz w:val="28"/>
          <w:szCs w:val="28"/>
        </w:rPr>
      </w:pPr>
      <w:hyperlink w:anchor="_Toc69370301" w:history="1">
        <w:r w:rsidR="00C8129C" w:rsidRPr="00C8129C">
          <w:rPr>
            <w:rStyle w:val="Hyperlink"/>
            <w:noProof/>
            <w:sz w:val="28"/>
            <w:szCs w:val="28"/>
          </w:rPr>
          <w:t>IV Pasākumi mērķa sasniegšanai</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_Toc69370301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22</w:t>
        </w:r>
        <w:r w:rsidR="00C8129C" w:rsidRPr="00C8129C">
          <w:rPr>
            <w:noProof/>
            <w:webHidden/>
            <w:sz w:val="28"/>
            <w:szCs w:val="28"/>
          </w:rPr>
          <w:fldChar w:fldCharType="end"/>
        </w:r>
      </w:hyperlink>
    </w:p>
    <w:p w14:paraId="3F3D67A9" w14:textId="5652FD1F" w:rsidR="00C8129C" w:rsidRPr="00C8129C" w:rsidRDefault="00C35B5C" w:rsidP="00C8129C">
      <w:pPr>
        <w:pStyle w:val="TOC1"/>
        <w:rPr>
          <w:rFonts w:asciiTheme="minorHAnsi" w:eastAsiaTheme="minorEastAsia" w:hAnsiTheme="minorHAnsi" w:cstheme="minorBidi"/>
          <w:bCs w:val="0"/>
          <w:noProof/>
          <w:sz w:val="28"/>
          <w:szCs w:val="28"/>
        </w:rPr>
      </w:pPr>
      <w:hyperlink w:anchor="_Toc69370302" w:history="1">
        <w:r w:rsidR="00C8129C" w:rsidRPr="00C8129C">
          <w:rPr>
            <w:rStyle w:val="Hyperlink"/>
            <w:noProof/>
            <w:sz w:val="28"/>
            <w:szCs w:val="28"/>
          </w:rPr>
          <w:t>V Ietekmes novērtējums uz valsts un pašvaldību budžetu</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_Toc69370302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36</w:t>
        </w:r>
        <w:r w:rsidR="00C8129C" w:rsidRPr="00C8129C">
          <w:rPr>
            <w:noProof/>
            <w:webHidden/>
            <w:sz w:val="28"/>
            <w:szCs w:val="28"/>
          </w:rPr>
          <w:fldChar w:fldCharType="end"/>
        </w:r>
      </w:hyperlink>
    </w:p>
    <w:p w14:paraId="31BE9FA7" w14:textId="5AA22107" w:rsidR="00C8129C" w:rsidRPr="00C8129C" w:rsidRDefault="00C35B5C" w:rsidP="00C8129C">
      <w:pPr>
        <w:pStyle w:val="TOC2"/>
        <w:tabs>
          <w:tab w:val="left" w:pos="480"/>
          <w:tab w:val="right" w:leader="dot" w:pos="9061"/>
        </w:tabs>
        <w:spacing w:line="240" w:lineRule="auto"/>
        <w:rPr>
          <w:rFonts w:asciiTheme="minorHAnsi" w:eastAsiaTheme="minorEastAsia" w:hAnsiTheme="minorHAnsi" w:cstheme="minorBidi"/>
          <w:bCs w:val="0"/>
          <w:noProof/>
          <w:sz w:val="28"/>
          <w:szCs w:val="28"/>
        </w:rPr>
      </w:pPr>
      <w:hyperlink w:anchor="_Toc69370303" w:history="1">
        <w:r w:rsidR="00C8129C" w:rsidRPr="00C8129C">
          <w:rPr>
            <w:rStyle w:val="Hyperlink"/>
            <w:noProof/>
            <w:sz w:val="28"/>
            <w:szCs w:val="28"/>
          </w:rPr>
          <w:t>1.</w:t>
        </w:r>
        <w:r w:rsidR="00C8129C" w:rsidRPr="00C8129C">
          <w:rPr>
            <w:rFonts w:asciiTheme="minorHAnsi" w:eastAsiaTheme="minorEastAsia" w:hAnsiTheme="minorHAnsi" w:cstheme="minorBidi"/>
            <w:bCs w:val="0"/>
            <w:noProof/>
            <w:sz w:val="28"/>
            <w:szCs w:val="28"/>
          </w:rPr>
          <w:tab/>
        </w:r>
        <w:r w:rsidR="00C8129C" w:rsidRPr="00C8129C">
          <w:rPr>
            <w:rStyle w:val="Hyperlink"/>
            <w:noProof/>
            <w:sz w:val="28"/>
            <w:szCs w:val="28"/>
          </w:rPr>
          <w:t>Kopsavilkums par plānā iekļauto uzdevumu īstenošanai nepieciešamo valsts un pašvaldību budžeta finansējumu</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_Toc69370303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36</w:t>
        </w:r>
        <w:r w:rsidR="00C8129C" w:rsidRPr="00C8129C">
          <w:rPr>
            <w:noProof/>
            <w:webHidden/>
            <w:sz w:val="28"/>
            <w:szCs w:val="28"/>
          </w:rPr>
          <w:fldChar w:fldCharType="end"/>
        </w:r>
      </w:hyperlink>
    </w:p>
    <w:p w14:paraId="78FF9AAA" w14:textId="5C5AF407" w:rsidR="00C8129C" w:rsidRPr="00C8129C" w:rsidRDefault="00C35B5C" w:rsidP="00C8129C">
      <w:pPr>
        <w:pStyle w:val="TOC2"/>
        <w:tabs>
          <w:tab w:val="right" w:leader="dot" w:pos="9061"/>
        </w:tabs>
        <w:spacing w:line="240" w:lineRule="auto"/>
        <w:rPr>
          <w:rFonts w:asciiTheme="minorHAnsi" w:eastAsiaTheme="minorEastAsia" w:hAnsiTheme="minorHAnsi" w:cstheme="minorBidi"/>
          <w:bCs w:val="0"/>
          <w:noProof/>
          <w:sz w:val="28"/>
          <w:szCs w:val="28"/>
        </w:rPr>
      </w:pPr>
      <w:hyperlink w:anchor="_Toc69370304" w:history="1">
        <w:r w:rsidR="00C8129C" w:rsidRPr="00C8129C">
          <w:rPr>
            <w:rStyle w:val="Hyperlink"/>
            <w:noProof/>
            <w:sz w:val="28"/>
            <w:szCs w:val="28"/>
          </w:rPr>
          <w:t>2. Detalizēts aprēķins Plānā iekļauto uzdevumu īstenošanai nepieciešamajam papildu finansējumam</w:t>
        </w:r>
        <w:r w:rsidR="00C8129C" w:rsidRPr="00C8129C">
          <w:rPr>
            <w:noProof/>
            <w:webHidden/>
            <w:sz w:val="28"/>
            <w:szCs w:val="28"/>
          </w:rPr>
          <w:tab/>
        </w:r>
        <w:r w:rsidR="00C8129C" w:rsidRPr="00C8129C">
          <w:rPr>
            <w:noProof/>
            <w:webHidden/>
            <w:sz w:val="28"/>
            <w:szCs w:val="28"/>
          </w:rPr>
          <w:fldChar w:fldCharType="begin"/>
        </w:r>
        <w:r w:rsidR="00C8129C" w:rsidRPr="00C8129C">
          <w:rPr>
            <w:noProof/>
            <w:webHidden/>
            <w:sz w:val="28"/>
            <w:szCs w:val="28"/>
          </w:rPr>
          <w:instrText xml:space="preserve"> PAGEREF _Toc69370304 \h </w:instrText>
        </w:r>
        <w:r w:rsidR="00C8129C" w:rsidRPr="00C8129C">
          <w:rPr>
            <w:noProof/>
            <w:webHidden/>
            <w:sz w:val="28"/>
            <w:szCs w:val="28"/>
          </w:rPr>
        </w:r>
        <w:r w:rsidR="00C8129C" w:rsidRPr="00C8129C">
          <w:rPr>
            <w:noProof/>
            <w:webHidden/>
            <w:sz w:val="28"/>
            <w:szCs w:val="28"/>
          </w:rPr>
          <w:fldChar w:fldCharType="separate"/>
        </w:r>
        <w:r w:rsidR="00C8129C" w:rsidRPr="00C8129C">
          <w:rPr>
            <w:noProof/>
            <w:webHidden/>
            <w:sz w:val="28"/>
            <w:szCs w:val="28"/>
          </w:rPr>
          <w:t>49</w:t>
        </w:r>
        <w:r w:rsidR="00C8129C" w:rsidRPr="00C8129C">
          <w:rPr>
            <w:noProof/>
            <w:webHidden/>
            <w:sz w:val="28"/>
            <w:szCs w:val="28"/>
          </w:rPr>
          <w:fldChar w:fldCharType="end"/>
        </w:r>
      </w:hyperlink>
    </w:p>
    <w:p w14:paraId="74ABA673" w14:textId="00DD532A" w:rsidR="00020D67" w:rsidRPr="00C65E8E" w:rsidRDefault="009622AC" w:rsidP="00C65E8E">
      <w:pPr>
        <w:spacing w:line="240" w:lineRule="auto"/>
        <w:ind w:firstLine="0"/>
        <w:outlineLvl w:val="0"/>
        <w:rPr>
          <w:bCs/>
          <w:sz w:val="28"/>
          <w:szCs w:val="28"/>
        </w:rPr>
      </w:pPr>
      <w:r w:rsidRPr="002565F1">
        <w:rPr>
          <w:b/>
          <w:bCs/>
          <w:sz w:val="28"/>
          <w:szCs w:val="28"/>
        </w:rPr>
        <w:fldChar w:fldCharType="end"/>
      </w:r>
    </w:p>
    <w:p w14:paraId="781D7D17" w14:textId="77777777" w:rsidR="00020D67" w:rsidRPr="00C65E8E" w:rsidRDefault="00020D67" w:rsidP="00C65E8E">
      <w:pPr>
        <w:spacing w:line="240" w:lineRule="auto"/>
        <w:ind w:firstLine="0"/>
        <w:rPr>
          <w:bCs/>
          <w:sz w:val="28"/>
          <w:szCs w:val="28"/>
        </w:rPr>
      </w:pPr>
    </w:p>
    <w:p w14:paraId="1E54CA2D" w14:textId="1C298603" w:rsidR="00E9071F" w:rsidRPr="00C65E8E" w:rsidRDefault="00E9071F" w:rsidP="00C65E8E">
      <w:pPr>
        <w:tabs>
          <w:tab w:val="left" w:pos="6749"/>
        </w:tabs>
        <w:spacing w:line="240" w:lineRule="auto"/>
        <w:ind w:firstLine="0"/>
        <w:rPr>
          <w:bCs/>
          <w:sz w:val="28"/>
          <w:szCs w:val="28"/>
        </w:rPr>
      </w:pPr>
    </w:p>
    <w:p w14:paraId="35DCECB3" w14:textId="77777777" w:rsidR="00020D67" w:rsidRPr="002565F1" w:rsidRDefault="00020D67" w:rsidP="004601BC">
      <w:pPr>
        <w:tabs>
          <w:tab w:val="left" w:pos="6749"/>
        </w:tabs>
        <w:spacing w:line="240" w:lineRule="auto"/>
        <w:rPr>
          <w:b/>
          <w:sz w:val="28"/>
          <w:szCs w:val="28"/>
        </w:rPr>
      </w:pPr>
      <w:r w:rsidRPr="002565F1">
        <w:rPr>
          <w:sz w:val="28"/>
          <w:szCs w:val="28"/>
        </w:rPr>
        <w:br w:type="page"/>
      </w:r>
    </w:p>
    <w:p w14:paraId="77716C63" w14:textId="77777777" w:rsidR="00020D67" w:rsidRPr="002565F1" w:rsidRDefault="00020D67" w:rsidP="00AE5E2C">
      <w:pPr>
        <w:pStyle w:val="Heading1"/>
      </w:pPr>
      <w:bookmarkStart w:id="8" w:name="_Toc51242406"/>
      <w:bookmarkStart w:id="9" w:name="_Toc53647296"/>
      <w:bookmarkStart w:id="10" w:name="_Toc69370286"/>
      <w:r w:rsidRPr="002565F1">
        <w:lastRenderedPageBreak/>
        <w:t>Izmantoto saīsinājumu saraksts</w:t>
      </w:r>
      <w:bookmarkEnd w:id="8"/>
      <w:bookmarkEnd w:id="9"/>
      <w:bookmarkEnd w:id="10"/>
    </w:p>
    <w:p w14:paraId="5557F83E" w14:textId="77777777" w:rsidR="00645516" w:rsidRPr="002565F1" w:rsidRDefault="00645516" w:rsidP="00C65E8E">
      <w:pPr>
        <w:spacing w:line="240" w:lineRule="auto"/>
        <w:ind w:firstLine="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4"/>
      </w:tblGrid>
      <w:tr w:rsidR="002565F1" w:rsidRPr="002565F1" w14:paraId="45AA322C" w14:textId="77777777" w:rsidTr="00CB6913">
        <w:tc>
          <w:tcPr>
            <w:tcW w:w="2127" w:type="dxa"/>
          </w:tcPr>
          <w:p w14:paraId="2ADB3A1E" w14:textId="77777777" w:rsidR="00C77CB0" w:rsidRPr="002565F1" w:rsidRDefault="00C77CB0" w:rsidP="004601BC">
            <w:pPr>
              <w:spacing w:line="240" w:lineRule="auto"/>
              <w:ind w:firstLine="0"/>
              <w:rPr>
                <w:sz w:val="28"/>
                <w:szCs w:val="28"/>
              </w:rPr>
            </w:pPr>
            <w:proofErr w:type="spellStart"/>
            <w:r w:rsidRPr="002565F1">
              <w:rPr>
                <w:sz w:val="28"/>
                <w:szCs w:val="28"/>
              </w:rPr>
              <w:t>AiM</w:t>
            </w:r>
            <w:proofErr w:type="spellEnd"/>
          </w:p>
        </w:tc>
        <w:tc>
          <w:tcPr>
            <w:tcW w:w="6944" w:type="dxa"/>
          </w:tcPr>
          <w:p w14:paraId="37515156" w14:textId="77777777" w:rsidR="00C77CB0" w:rsidRPr="002565F1" w:rsidRDefault="00C77CB0" w:rsidP="004601BC">
            <w:pPr>
              <w:spacing w:line="240" w:lineRule="auto"/>
              <w:ind w:firstLine="0"/>
              <w:rPr>
                <w:sz w:val="28"/>
                <w:szCs w:val="28"/>
              </w:rPr>
            </w:pPr>
            <w:r w:rsidRPr="002565F1">
              <w:rPr>
                <w:sz w:val="28"/>
                <w:szCs w:val="28"/>
              </w:rPr>
              <w:t>Aizsardzības ministrija</w:t>
            </w:r>
          </w:p>
        </w:tc>
      </w:tr>
      <w:tr w:rsidR="002565F1" w:rsidRPr="002565F1" w14:paraId="32E14BE9" w14:textId="77777777" w:rsidTr="00CB6913">
        <w:tc>
          <w:tcPr>
            <w:tcW w:w="2127" w:type="dxa"/>
          </w:tcPr>
          <w:p w14:paraId="2D53AB56" w14:textId="77777777" w:rsidR="00C77CB0" w:rsidRPr="002565F1" w:rsidRDefault="00C77CB0" w:rsidP="004601BC">
            <w:pPr>
              <w:spacing w:line="240" w:lineRule="auto"/>
              <w:ind w:firstLine="0"/>
              <w:rPr>
                <w:sz w:val="28"/>
                <w:szCs w:val="28"/>
              </w:rPr>
            </w:pPr>
            <w:r w:rsidRPr="002565F1">
              <w:rPr>
                <w:sz w:val="28"/>
                <w:szCs w:val="28"/>
              </w:rPr>
              <w:t>ĀM</w:t>
            </w:r>
          </w:p>
        </w:tc>
        <w:tc>
          <w:tcPr>
            <w:tcW w:w="6944" w:type="dxa"/>
          </w:tcPr>
          <w:p w14:paraId="7DE0C48D" w14:textId="77777777" w:rsidR="00C77CB0" w:rsidRPr="002565F1" w:rsidRDefault="00C77CB0" w:rsidP="004601BC">
            <w:pPr>
              <w:spacing w:line="240" w:lineRule="auto"/>
              <w:ind w:firstLine="0"/>
              <w:rPr>
                <w:sz w:val="28"/>
                <w:szCs w:val="28"/>
              </w:rPr>
            </w:pPr>
            <w:r w:rsidRPr="002565F1">
              <w:rPr>
                <w:sz w:val="28"/>
                <w:szCs w:val="28"/>
              </w:rPr>
              <w:t>Ārlietu ministrija</w:t>
            </w:r>
          </w:p>
        </w:tc>
      </w:tr>
      <w:tr w:rsidR="002565F1" w:rsidRPr="002565F1" w14:paraId="23F6EAC6" w14:textId="77777777" w:rsidTr="00CB6913">
        <w:tc>
          <w:tcPr>
            <w:tcW w:w="2127" w:type="dxa"/>
          </w:tcPr>
          <w:p w14:paraId="3D640E66" w14:textId="43B1A784" w:rsidR="00E108E5" w:rsidRPr="002565F1" w:rsidRDefault="00E108E5" w:rsidP="004601BC">
            <w:pPr>
              <w:spacing w:line="240" w:lineRule="auto"/>
              <w:ind w:firstLine="0"/>
              <w:rPr>
                <w:sz w:val="28"/>
                <w:szCs w:val="28"/>
              </w:rPr>
            </w:pPr>
            <w:r w:rsidRPr="002565F1">
              <w:rPr>
                <w:sz w:val="28"/>
                <w:szCs w:val="28"/>
              </w:rPr>
              <w:t>BISS</w:t>
            </w:r>
          </w:p>
        </w:tc>
        <w:tc>
          <w:tcPr>
            <w:tcW w:w="6944" w:type="dxa"/>
          </w:tcPr>
          <w:p w14:paraId="42892FAD" w14:textId="4CBB1C46" w:rsidR="00E108E5" w:rsidRPr="002565F1" w:rsidRDefault="00E108E5" w:rsidP="004601BC">
            <w:pPr>
              <w:spacing w:line="240" w:lineRule="auto"/>
              <w:ind w:firstLine="0"/>
              <w:rPr>
                <w:sz w:val="28"/>
                <w:szCs w:val="28"/>
              </w:rPr>
            </w:pPr>
            <w:r w:rsidRPr="002565F1">
              <w:rPr>
                <w:sz w:val="28"/>
                <w:szCs w:val="28"/>
              </w:rPr>
              <w:t>Baltijas Sociālo zinātņu institūts (</w:t>
            </w:r>
            <w:r w:rsidRPr="00B67F3E">
              <w:rPr>
                <w:i/>
                <w:sz w:val="28"/>
                <w:szCs w:val="28"/>
                <w:lang w:val="en-US"/>
              </w:rPr>
              <w:t>Baltic Institute of Social Sciences</w:t>
            </w:r>
            <w:r w:rsidRPr="00B67F3E">
              <w:rPr>
                <w:sz w:val="28"/>
                <w:szCs w:val="28"/>
                <w:lang w:val="en-US"/>
              </w:rPr>
              <w:t>)</w:t>
            </w:r>
          </w:p>
        </w:tc>
      </w:tr>
      <w:tr w:rsidR="002565F1" w:rsidRPr="002565F1" w14:paraId="414C44FA" w14:textId="77777777" w:rsidTr="00CB6913">
        <w:tc>
          <w:tcPr>
            <w:tcW w:w="2127" w:type="dxa"/>
          </w:tcPr>
          <w:p w14:paraId="0829F8B3" w14:textId="77777777" w:rsidR="00C77CB0" w:rsidRPr="002565F1" w:rsidRDefault="00C77CB0" w:rsidP="004601BC">
            <w:pPr>
              <w:spacing w:line="240" w:lineRule="auto"/>
              <w:ind w:firstLine="0"/>
              <w:rPr>
                <w:sz w:val="28"/>
                <w:szCs w:val="28"/>
              </w:rPr>
            </w:pPr>
            <w:r w:rsidRPr="002565F1">
              <w:rPr>
                <w:sz w:val="28"/>
                <w:szCs w:val="28"/>
              </w:rPr>
              <w:t>EM</w:t>
            </w:r>
          </w:p>
        </w:tc>
        <w:tc>
          <w:tcPr>
            <w:tcW w:w="6944" w:type="dxa"/>
          </w:tcPr>
          <w:p w14:paraId="4D369057" w14:textId="77777777" w:rsidR="00C77CB0" w:rsidRPr="002565F1" w:rsidRDefault="00C77CB0" w:rsidP="004601BC">
            <w:pPr>
              <w:spacing w:line="240" w:lineRule="auto"/>
              <w:ind w:firstLine="0"/>
              <w:rPr>
                <w:sz w:val="28"/>
                <w:szCs w:val="28"/>
              </w:rPr>
            </w:pPr>
            <w:r w:rsidRPr="002565F1">
              <w:rPr>
                <w:sz w:val="28"/>
                <w:szCs w:val="28"/>
              </w:rPr>
              <w:t>Ekonomikas ministrija</w:t>
            </w:r>
          </w:p>
        </w:tc>
      </w:tr>
      <w:tr w:rsidR="002565F1" w:rsidRPr="002565F1" w14:paraId="67929C46" w14:textId="77777777" w:rsidTr="00CB6913">
        <w:tc>
          <w:tcPr>
            <w:tcW w:w="2127" w:type="dxa"/>
          </w:tcPr>
          <w:p w14:paraId="25FF0FD3" w14:textId="77777777" w:rsidR="00645D84" w:rsidRPr="002565F1" w:rsidRDefault="00645D84" w:rsidP="004601BC">
            <w:pPr>
              <w:spacing w:line="240" w:lineRule="auto"/>
              <w:ind w:firstLine="0"/>
              <w:rPr>
                <w:sz w:val="28"/>
                <w:szCs w:val="28"/>
              </w:rPr>
            </w:pPr>
            <w:r w:rsidRPr="002565F1">
              <w:rPr>
                <w:sz w:val="28"/>
                <w:szCs w:val="28"/>
              </w:rPr>
              <w:t>ES</w:t>
            </w:r>
          </w:p>
        </w:tc>
        <w:tc>
          <w:tcPr>
            <w:tcW w:w="6944" w:type="dxa"/>
          </w:tcPr>
          <w:p w14:paraId="450EE5CC" w14:textId="77777777" w:rsidR="00645D84" w:rsidRPr="002565F1" w:rsidRDefault="00645D84" w:rsidP="004601BC">
            <w:pPr>
              <w:spacing w:line="240" w:lineRule="auto"/>
              <w:ind w:firstLine="0"/>
              <w:rPr>
                <w:sz w:val="28"/>
                <w:szCs w:val="28"/>
              </w:rPr>
            </w:pPr>
            <w:r w:rsidRPr="002565F1">
              <w:rPr>
                <w:sz w:val="28"/>
                <w:szCs w:val="28"/>
              </w:rPr>
              <w:t>Eiropas Savienība</w:t>
            </w:r>
          </w:p>
        </w:tc>
      </w:tr>
      <w:tr w:rsidR="002565F1" w:rsidRPr="002565F1" w14:paraId="09425286" w14:textId="77777777" w:rsidTr="00CB6913">
        <w:tc>
          <w:tcPr>
            <w:tcW w:w="2127" w:type="dxa"/>
          </w:tcPr>
          <w:p w14:paraId="7E82091C" w14:textId="77777777" w:rsidR="00C77CB0" w:rsidRPr="002565F1" w:rsidRDefault="00C77CB0" w:rsidP="004601BC">
            <w:pPr>
              <w:spacing w:line="240" w:lineRule="auto"/>
              <w:ind w:firstLine="0"/>
              <w:rPr>
                <w:sz w:val="28"/>
                <w:szCs w:val="28"/>
              </w:rPr>
            </w:pPr>
            <w:r w:rsidRPr="002565F1">
              <w:rPr>
                <w:sz w:val="28"/>
                <w:szCs w:val="28"/>
              </w:rPr>
              <w:t>FM</w:t>
            </w:r>
          </w:p>
        </w:tc>
        <w:tc>
          <w:tcPr>
            <w:tcW w:w="6944" w:type="dxa"/>
          </w:tcPr>
          <w:p w14:paraId="5DA475A6" w14:textId="77777777" w:rsidR="00C77CB0" w:rsidRPr="002565F1" w:rsidRDefault="00C77CB0" w:rsidP="004601BC">
            <w:pPr>
              <w:spacing w:line="240" w:lineRule="auto"/>
              <w:ind w:firstLine="0"/>
              <w:rPr>
                <w:sz w:val="28"/>
                <w:szCs w:val="28"/>
              </w:rPr>
            </w:pPr>
            <w:r w:rsidRPr="002565F1">
              <w:rPr>
                <w:sz w:val="28"/>
                <w:szCs w:val="28"/>
              </w:rPr>
              <w:t>Finanšu ministrija</w:t>
            </w:r>
          </w:p>
        </w:tc>
      </w:tr>
      <w:tr w:rsidR="002565F1" w:rsidRPr="002565F1" w14:paraId="432E0A96" w14:textId="77777777" w:rsidTr="00CB6913">
        <w:tc>
          <w:tcPr>
            <w:tcW w:w="2127" w:type="dxa"/>
          </w:tcPr>
          <w:p w14:paraId="5064A3C3" w14:textId="77777777" w:rsidR="00C77CB0" w:rsidRPr="002565F1" w:rsidRDefault="00C77CB0" w:rsidP="004601BC">
            <w:pPr>
              <w:spacing w:line="240" w:lineRule="auto"/>
              <w:ind w:firstLine="0"/>
              <w:rPr>
                <w:sz w:val="28"/>
                <w:szCs w:val="28"/>
              </w:rPr>
            </w:pPr>
            <w:r w:rsidRPr="002565F1">
              <w:rPr>
                <w:sz w:val="28"/>
                <w:szCs w:val="28"/>
              </w:rPr>
              <w:t>IeM</w:t>
            </w:r>
          </w:p>
        </w:tc>
        <w:tc>
          <w:tcPr>
            <w:tcW w:w="6944" w:type="dxa"/>
          </w:tcPr>
          <w:p w14:paraId="3FEB5BD0" w14:textId="7FE9D0B3" w:rsidR="00C77CB0" w:rsidRPr="002565F1" w:rsidRDefault="3383EAAE" w:rsidP="004601BC">
            <w:pPr>
              <w:spacing w:line="240" w:lineRule="auto"/>
              <w:ind w:firstLine="0"/>
              <w:rPr>
                <w:sz w:val="28"/>
                <w:szCs w:val="28"/>
              </w:rPr>
            </w:pPr>
            <w:proofErr w:type="spellStart"/>
            <w:r w:rsidRPr="002565F1">
              <w:rPr>
                <w:sz w:val="28"/>
                <w:szCs w:val="28"/>
              </w:rPr>
              <w:t>I</w:t>
            </w:r>
            <w:r w:rsidR="7A20EC0E" w:rsidRPr="002565F1">
              <w:rPr>
                <w:sz w:val="28"/>
                <w:szCs w:val="28"/>
              </w:rPr>
              <w:t>ekšlietu</w:t>
            </w:r>
            <w:proofErr w:type="spellEnd"/>
            <w:r w:rsidR="7A20EC0E" w:rsidRPr="002565F1">
              <w:rPr>
                <w:sz w:val="28"/>
                <w:szCs w:val="28"/>
              </w:rPr>
              <w:t xml:space="preserve"> ministrija</w:t>
            </w:r>
          </w:p>
        </w:tc>
      </w:tr>
      <w:tr w:rsidR="002565F1" w:rsidRPr="002565F1" w14:paraId="1ADC0F0D" w14:textId="77777777" w:rsidTr="00CB6913">
        <w:tc>
          <w:tcPr>
            <w:tcW w:w="2127" w:type="dxa"/>
          </w:tcPr>
          <w:p w14:paraId="5858F608" w14:textId="77777777" w:rsidR="00C77CB0" w:rsidRPr="002565F1" w:rsidRDefault="00C77CB0" w:rsidP="004601BC">
            <w:pPr>
              <w:spacing w:line="240" w:lineRule="auto"/>
              <w:ind w:firstLine="0"/>
              <w:rPr>
                <w:sz w:val="28"/>
                <w:szCs w:val="28"/>
              </w:rPr>
            </w:pPr>
            <w:r w:rsidRPr="002565F1">
              <w:rPr>
                <w:sz w:val="28"/>
                <w:szCs w:val="28"/>
              </w:rPr>
              <w:t>IZM</w:t>
            </w:r>
          </w:p>
        </w:tc>
        <w:tc>
          <w:tcPr>
            <w:tcW w:w="6944" w:type="dxa"/>
          </w:tcPr>
          <w:p w14:paraId="67E36D11" w14:textId="77777777" w:rsidR="00C77CB0" w:rsidRPr="002565F1" w:rsidRDefault="00C77CB0" w:rsidP="004601BC">
            <w:pPr>
              <w:spacing w:line="240" w:lineRule="auto"/>
              <w:ind w:firstLine="0"/>
              <w:rPr>
                <w:sz w:val="28"/>
                <w:szCs w:val="28"/>
              </w:rPr>
            </w:pPr>
            <w:r w:rsidRPr="002565F1">
              <w:rPr>
                <w:sz w:val="28"/>
                <w:szCs w:val="28"/>
              </w:rPr>
              <w:t>Izglītības un zinātnes ministrija</w:t>
            </w:r>
          </w:p>
        </w:tc>
      </w:tr>
      <w:tr w:rsidR="002565F1" w:rsidRPr="002565F1" w14:paraId="5DCB6212" w14:textId="77777777" w:rsidTr="00CB6913">
        <w:tc>
          <w:tcPr>
            <w:tcW w:w="2127" w:type="dxa"/>
          </w:tcPr>
          <w:p w14:paraId="073A3274" w14:textId="77777777" w:rsidR="00C77CB0" w:rsidRPr="002565F1" w:rsidRDefault="00C77CB0" w:rsidP="004601BC">
            <w:pPr>
              <w:spacing w:line="240" w:lineRule="auto"/>
              <w:ind w:firstLine="0"/>
              <w:rPr>
                <w:sz w:val="28"/>
                <w:szCs w:val="28"/>
              </w:rPr>
            </w:pPr>
            <w:r w:rsidRPr="002565F1">
              <w:rPr>
                <w:sz w:val="28"/>
                <w:szCs w:val="28"/>
              </w:rPr>
              <w:t>KM</w:t>
            </w:r>
          </w:p>
        </w:tc>
        <w:tc>
          <w:tcPr>
            <w:tcW w:w="6944" w:type="dxa"/>
          </w:tcPr>
          <w:p w14:paraId="5EAE3F9D" w14:textId="77777777" w:rsidR="00C77CB0" w:rsidRPr="002565F1" w:rsidRDefault="00C77CB0" w:rsidP="004601BC">
            <w:pPr>
              <w:spacing w:line="240" w:lineRule="auto"/>
              <w:ind w:firstLine="0"/>
              <w:rPr>
                <w:sz w:val="28"/>
                <w:szCs w:val="28"/>
              </w:rPr>
            </w:pPr>
            <w:r w:rsidRPr="002565F1">
              <w:rPr>
                <w:sz w:val="28"/>
                <w:szCs w:val="28"/>
              </w:rPr>
              <w:t>Kultūras ministrija</w:t>
            </w:r>
          </w:p>
        </w:tc>
      </w:tr>
      <w:tr w:rsidR="002565F1" w:rsidRPr="002565F1" w14:paraId="1AEED0B1" w14:textId="77777777" w:rsidTr="00CB6913">
        <w:tc>
          <w:tcPr>
            <w:tcW w:w="2127" w:type="dxa"/>
          </w:tcPr>
          <w:p w14:paraId="5E7E25ED" w14:textId="77777777" w:rsidR="00C77CB0" w:rsidRPr="002565F1" w:rsidRDefault="00C77CB0" w:rsidP="004601BC">
            <w:pPr>
              <w:spacing w:line="240" w:lineRule="auto"/>
              <w:ind w:firstLine="0"/>
              <w:rPr>
                <w:sz w:val="28"/>
                <w:szCs w:val="28"/>
              </w:rPr>
            </w:pPr>
            <w:r w:rsidRPr="002565F1">
              <w:rPr>
                <w:sz w:val="28"/>
                <w:szCs w:val="28"/>
              </w:rPr>
              <w:t>LM</w:t>
            </w:r>
          </w:p>
        </w:tc>
        <w:tc>
          <w:tcPr>
            <w:tcW w:w="6944" w:type="dxa"/>
          </w:tcPr>
          <w:p w14:paraId="2881E9B0" w14:textId="77777777" w:rsidR="00C77CB0" w:rsidRPr="002565F1" w:rsidRDefault="00C77CB0" w:rsidP="004601BC">
            <w:pPr>
              <w:spacing w:line="240" w:lineRule="auto"/>
              <w:ind w:firstLine="0"/>
              <w:rPr>
                <w:sz w:val="28"/>
                <w:szCs w:val="28"/>
              </w:rPr>
            </w:pPr>
            <w:r w:rsidRPr="002565F1">
              <w:rPr>
                <w:sz w:val="28"/>
                <w:szCs w:val="28"/>
              </w:rPr>
              <w:t>Labklājības ministrija</w:t>
            </w:r>
          </w:p>
        </w:tc>
      </w:tr>
      <w:tr w:rsidR="002565F1" w:rsidRPr="002565F1" w14:paraId="00DD275F" w14:textId="77777777" w:rsidTr="00CB6913">
        <w:tc>
          <w:tcPr>
            <w:tcW w:w="2127" w:type="dxa"/>
          </w:tcPr>
          <w:p w14:paraId="56C8E247" w14:textId="77777777" w:rsidR="00C77CB0" w:rsidRPr="002565F1" w:rsidRDefault="00C77CB0" w:rsidP="004601BC">
            <w:pPr>
              <w:spacing w:line="240" w:lineRule="auto"/>
              <w:ind w:firstLine="0"/>
              <w:rPr>
                <w:sz w:val="28"/>
                <w:szCs w:val="28"/>
              </w:rPr>
            </w:pPr>
            <w:r w:rsidRPr="002565F1">
              <w:rPr>
                <w:sz w:val="28"/>
                <w:szCs w:val="28"/>
              </w:rPr>
              <w:t>MK</w:t>
            </w:r>
          </w:p>
        </w:tc>
        <w:tc>
          <w:tcPr>
            <w:tcW w:w="6944" w:type="dxa"/>
          </w:tcPr>
          <w:p w14:paraId="739D9EAC" w14:textId="77777777" w:rsidR="00C77CB0" w:rsidRPr="002565F1" w:rsidRDefault="00C77CB0" w:rsidP="004601BC">
            <w:pPr>
              <w:spacing w:line="240" w:lineRule="auto"/>
              <w:ind w:firstLine="0"/>
              <w:rPr>
                <w:sz w:val="28"/>
                <w:szCs w:val="28"/>
              </w:rPr>
            </w:pPr>
            <w:r w:rsidRPr="002565F1">
              <w:rPr>
                <w:sz w:val="28"/>
                <w:szCs w:val="28"/>
              </w:rPr>
              <w:t>Ministru kabinets</w:t>
            </w:r>
          </w:p>
        </w:tc>
      </w:tr>
      <w:tr w:rsidR="002565F1" w:rsidRPr="002565F1" w14:paraId="504E681B" w14:textId="77777777" w:rsidTr="00CB6913">
        <w:tc>
          <w:tcPr>
            <w:tcW w:w="2127" w:type="dxa"/>
          </w:tcPr>
          <w:p w14:paraId="3F3C16CB" w14:textId="77777777" w:rsidR="00A3080E" w:rsidRPr="002565F1" w:rsidRDefault="00A3080E" w:rsidP="004601BC">
            <w:pPr>
              <w:spacing w:line="240" w:lineRule="auto"/>
              <w:ind w:firstLine="0"/>
              <w:rPr>
                <w:sz w:val="28"/>
                <w:szCs w:val="28"/>
              </w:rPr>
            </w:pPr>
            <w:r w:rsidRPr="002565F1">
              <w:rPr>
                <w:sz w:val="28"/>
                <w:szCs w:val="28"/>
              </w:rPr>
              <w:t>NIPSIPP</w:t>
            </w:r>
          </w:p>
        </w:tc>
        <w:tc>
          <w:tcPr>
            <w:tcW w:w="6944" w:type="dxa"/>
          </w:tcPr>
          <w:p w14:paraId="7F4334D2" w14:textId="77777777" w:rsidR="00A3080E" w:rsidRPr="002565F1" w:rsidRDefault="00A3080E" w:rsidP="004601BC">
            <w:pPr>
              <w:spacing w:line="240" w:lineRule="auto"/>
              <w:ind w:firstLine="0"/>
              <w:rPr>
                <w:sz w:val="28"/>
                <w:szCs w:val="28"/>
              </w:rPr>
            </w:pPr>
            <w:r w:rsidRPr="002565F1">
              <w:rPr>
                <w:sz w:val="28"/>
                <w:szCs w:val="28"/>
              </w:rPr>
              <w:t>Nacionālās identitātes, pilsoniskās sabiedrības un integrācijas politikas pamatnostādnes 2012.–2018. gadam</w:t>
            </w:r>
          </w:p>
        </w:tc>
      </w:tr>
      <w:tr w:rsidR="002565F1" w:rsidRPr="002565F1" w14:paraId="1F92DD6C" w14:textId="77777777" w:rsidTr="00CB6913">
        <w:tc>
          <w:tcPr>
            <w:tcW w:w="2127" w:type="dxa"/>
          </w:tcPr>
          <w:p w14:paraId="6AFCAB8C" w14:textId="77777777" w:rsidR="00C77CB0" w:rsidRPr="002565F1" w:rsidRDefault="00C77CB0" w:rsidP="004601BC">
            <w:pPr>
              <w:spacing w:line="240" w:lineRule="auto"/>
              <w:ind w:firstLine="0"/>
              <w:rPr>
                <w:sz w:val="28"/>
                <w:szCs w:val="28"/>
              </w:rPr>
            </w:pPr>
            <w:r w:rsidRPr="002565F1">
              <w:rPr>
                <w:sz w:val="28"/>
                <w:szCs w:val="28"/>
              </w:rPr>
              <w:t>NVO</w:t>
            </w:r>
          </w:p>
        </w:tc>
        <w:tc>
          <w:tcPr>
            <w:tcW w:w="6944" w:type="dxa"/>
          </w:tcPr>
          <w:p w14:paraId="7A4E0E98" w14:textId="77777777" w:rsidR="00C77CB0" w:rsidRPr="002565F1" w:rsidRDefault="00C77CB0" w:rsidP="004601BC">
            <w:pPr>
              <w:spacing w:line="240" w:lineRule="auto"/>
              <w:ind w:firstLine="0"/>
              <w:rPr>
                <w:sz w:val="28"/>
                <w:szCs w:val="28"/>
              </w:rPr>
            </w:pPr>
            <w:r w:rsidRPr="002565F1">
              <w:rPr>
                <w:sz w:val="28"/>
                <w:szCs w:val="28"/>
              </w:rPr>
              <w:t>Nevalstiskās organizācijas</w:t>
            </w:r>
          </w:p>
        </w:tc>
      </w:tr>
      <w:tr w:rsidR="002565F1" w:rsidRPr="002565F1" w14:paraId="2F52589A" w14:textId="77777777" w:rsidTr="00CB6913">
        <w:tc>
          <w:tcPr>
            <w:tcW w:w="2127" w:type="dxa"/>
          </w:tcPr>
          <w:p w14:paraId="604549FB" w14:textId="77777777" w:rsidR="00C77CB0" w:rsidRPr="002565F1" w:rsidRDefault="00C77CB0" w:rsidP="004601BC">
            <w:pPr>
              <w:spacing w:line="240" w:lineRule="auto"/>
              <w:ind w:firstLine="0"/>
              <w:rPr>
                <w:sz w:val="28"/>
                <w:szCs w:val="28"/>
              </w:rPr>
            </w:pPr>
            <w:r w:rsidRPr="002565F1">
              <w:rPr>
                <w:sz w:val="28"/>
                <w:szCs w:val="28"/>
              </w:rPr>
              <w:t>PKC</w:t>
            </w:r>
          </w:p>
        </w:tc>
        <w:tc>
          <w:tcPr>
            <w:tcW w:w="6944" w:type="dxa"/>
          </w:tcPr>
          <w:p w14:paraId="5D34028A" w14:textId="77777777" w:rsidR="00C77CB0" w:rsidRPr="002565F1" w:rsidRDefault="00C77CB0" w:rsidP="004601BC">
            <w:pPr>
              <w:spacing w:line="240" w:lineRule="auto"/>
              <w:ind w:firstLine="0"/>
              <w:rPr>
                <w:sz w:val="28"/>
                <w:szCs w:val="28"/>
              </w:rPr>
            </w:pPr>
            <w:proofErr w:type="spellStart"/>
            <w:r w:rsidRPr="002565F1">
              <w:rPr>
                <w:sz w:val="28"/>
                <w:szCs w:val="28"/>
              </w:rPr>
              <w:t>Pārresoru</w:t>
            </w:r>
            <w:proofErr w:type="spellEnd"/>
            <w:r w:rsidRPr="002565F1">
              <w:rPr>
                <w:sz w:val="28"/>
                <w:szCs w:val="28"/>
              </w:rPr>
              <w:t xml:space="preserve"> koordinācijas centrs</w:t>
            </w:r>
          </w:p>
        </w:tc>
      </w:tr>
      <w:tr w:rsidR="002565F1" w:rsidRPr="002565F1" w14:paraId="7694AAB2" w14:textId="77777777" w:rsidTr="00CB6913">
        <w:tc>
          <w:tcPr>
            <w:tcW w:w="2127" w:type="dxa"/>
          </w:tcPr>
          <w:p w14:paraId="051DD814" w14:textId="77777777" w:rsidR="00C77CB0" w:rsidRPr="002565F1" w:rsidRDefault="00C77CB0" w:rsidP="004601BC">
            <w:pPr>
              <w:spacing w:line="240" w:lineRule="auto"/>
              <w:ind w:firstLine="0"/>
              <w:rPr>
                <w:sz w:val="28"/>
                <w:szCs w:val="28"/>
              </w:rPr>
            </w:pPr>
            <w:r w:rsidRPr="002565F1">
              <w:rPr>
                <w:sz w:val="28"/>
                <w:szCs w:val="28"/>
              </w:rPr>
              <w:t>SIF</w:t>
            </w:r>
          </w:p>
        </w:tc>
        <w:tc>
          <w:tcPr>
            <w:tcW w:w="6944" w:type="dxa"/>
          </w:tcPr>
          <w:p w14:paraId="64F7195B" w14:textId="77777777" w:rsidR="00C77CB0" w:rsidRPr="002565F1" w:rsidRDefault="00C77CB0" w:rsidP="004601BC">
            <w:pPr>
              <w:spacing w:line="240" w:lineRule="auto"/>
              <w:ind w:firstLine="0"/>
              <w:rPr>
                <w:sz w:val="28"/>
                <w:szCs w:val="28"/>
              </w:rPr>
            </w:pPr>
            <w:r w:rsidRPr="002565F1">
              <w:rPr>
                <w:sz w:val="28"/>
                <w:szCs w:val="28"/>
              </w:rPr>
              <w:t>Sabiedrības integrācijas fonds</w:t>
            </w:r>
          </w:p>
        </w:tc>
      </w:tr>
      <w:tr w:rsidR="002565F1" w:rsidRPr="002565F1" w14:paraId="05505815" w14:textId="77777777" w:rsidTr="00CB6913">
        <w:tc>
          <w:tcPr>
            <w:tcW w:w="2127" w:type="dxa"/>
          </w:tcPr>
          <w:p w14:paraId="40656B6C" w14:textId="77777777" w:rsidR="00C77CB0" w:rsidRPr="002565F1" w:rsidRDefault="00C77CB0" w:rsidP="004601BC">
            <w:pPr>
              <w:spacing w:line="240" w:lineRule="auto"/>
              <w:ind w:firstLine="0"/>
              <w:rPr>
                <w:sz w:val="28"/>
                <w:szCs w:val="28"/>
              </w:rPr>
            </w:pPr>
            <w:r w:rsidRPr="002565F1">
              <w:rPr>
                <w:sz w:val="28"/>
                <w:szCs w:val="28"/>
              </w:rPr>
              <w:t>TM</w:t>
            </w:r>
          </w:p>
        </w:tc>
        <w:tc>
          <w:tcPr>
            <w:tcW w:w="6944" w:type="dxa"/>
          </w:tcPr>
          <w:p w14:paraId="0DD6D259" w14:textId="77777777" w:rsidR="00C77CB0" w:rsidRPr="002565F1" w:rsidRDefault="00C77CB0" w:rsidP="004601BC">
            <w:pPr>
              <w:spacing w:line="240" w:lineRule="auto"/>
              <w:ind w:firstLine="0"/>
              <w:rPr>
                <w:sz w:val="28"/>
                <w:szCs w:val="28"/>
              </w:rPr>
            </w:pPr>
            <w:r w:rsidRPr="002565F1">
              <w:rPr>
                <w:sz w:val="28"/>
                <w:szCs w:val="28"/>
              </w:rPr>
              <w:t>Tieslietu ministrija</w:t>
            </w:r>
          </w:p>
        </w:tc>
      </w:tr>
      <w:tr w:rsidR="004F119E" w:rsidRPr="002565F1" w14:paraId="33650B7B" w14:textId="77777777" w:rsidTr="00CB6913">
        <w:tc>
          <w:tcPr>
            <w:tcW w:w="2127" w:type="dxa"/>
          </w:tcPr>
          <w:p w14:paraId="6E17889F" w14:textId="505D3890" w:rsidR="004F119E" w:rsidRPr="002565F1" w:rsidRDefault="004F119E" w:rsidP="004601BC">
            <w:pPr>
              <w:spacing w:line="240" w:lineRule="auto"/>
              <w:ind w:firstLine="0"/>
              <w:rPr>
                <w:sz w:val="28"/>
                <w:szCs w:val="28"/>
              </w:rPr>
            </w:pPr>
            <w:r>
              <w:rPr>
                <w:sz w:val="28"/>
                <w:szCs w:val="28"/>
              </w:rPr>
              <w:t>UNESCO LNK</w:t>
            </w:r>
          </w:p>
        </w:tc>
        <w:tc>
          <w:tcPr>
            <w:tcW w:w="6944" w:type="dxa"/>
          </w:tcPr>
          <w:p w14:paraId="17E1256A" w14:textId="5A37048C" w:rsidR="004F119E" w:rsidRPr="002565F1" w:rsidRDefault="004F119E" w:rsidP="004601BC">
            <w:pPr>
              <w:spacing w:line="240" w:lineRule="auto"/>
              <w:ind w:firstLine="0"/>
              <w:rPr>
                <w:sz w:val="28"/>
                <w:szCs w:val="28"/>
              </w:rPr>
            </w:pPr>
            <w:r>
              <w:rPr>
                <w:sz w:val="28"/>
                <w:szCs w:val="28"/>
              </w:rPr>
              <w:t xml:space="preserve">Apvienoto </w:t>
            </w:r>
            <w:r w:rsidRPr="004F119E">
              <w:rPr>
                <w:sz w:val="28"/>
                <w:szCs w:val="28"/>
              </w:rPr>
              <w:t>Nāciju Izglītības, zinātnes un kultūras organizācija</w:t>
            </w:r>
            <w:r>
              <w:rPr>
                <w:sz w:val="28"/>
                <w:szCs w:val="28"/>
              </w:rPr>
              <w:t>s</w:t>
            </w:r>
            <w:r w:rsidRPr="002565F1">
              <w:rPr>
                <w:sz w:val="28"/>
                <w:szCs w:val="28"/>
              </w:rPr>
              <w:t xml:space="preserve"> Latvijas Nacionālā komisija</w:t>
            </w:r>
          </w:p>
        </w:tc>
      </w:tr>
      <w:tr w:rsidR="002565F1" w:rsidRPr="002565F1" w14:paraId="35D3725A" w14:textId="77777777" w:rsidTr="00CB6913">
        <w:tc>
          <w:tcPr>
            <w:tcW w:w="2127" w:type="dxa"/>
          </w:tcPr>
          <w:p w14:paraId="764FD67F" w14:textId="77777777" w:rsidR="00C77CB0" w:rsidRPr="002565F1" w:rsidRDefault="00C77CB0" w:rsidP="004601BC">
            <w:pPr>
              <w:spacing w:line="240" w:lineRule="auto"/>
              <w:ind w:firstLine="0"/>
              <w:rPr>
                <w:sz w:val="28"/>
                <w:szCs w:val="28"/>
              </w:rPr>
            </w:pPr>
            <w:r w:rsidRPr="002565F1">
              <w:rPr>
                <w:sz w:val="28"/>
                <w:szCs w:val="28"/>
              </w:rPr>
              <w:t>VARAM</w:t>
            </w:r>
          </w:p>
        </w:tc>
        <w:tc>
          <w:tcPr>
            <w:tcW w:w="6944" w:type="dxa"/>
          </w:tcPr>
          <w:p w14:paraId="6FE4C12B" w14:textId="77777777" w:rsidR="00C77CB0" w:rsidRPr="002565F1" w:rsidRDefault="00C77CB0" w:rsidP="004601BC">
            <w:pPr>
              <w:spacing w:line="240" w:lineRule="auto"/>
              <w:ind w:firstLine="0"/>
              <w:rPr>
                <w:sz w:val="28"/>
                <w:szCs w:val="28"/>
              </w:rPr>
            </w:pPr>
            <w:r w:rsidRPr="002565F1">
              <w:rPr>
                <w:sz w:val="28"/>
                <w:szCs w:val="28"/>
              </w:rPr>
              <w:t>Vides aizsardzības un reģionālās attīstības ministrija</w:t>
            </w:r>
          </w:p>
        </w:tc>
      </w:tr>
      <w:tr w:rsidR="002565F1" w:rsidRPr="002565F1" w14:paraId="4FCC3A8F" w14:textId="77777777" w:rsidTr="00CB6913">
        <w:tc>
          <w:tcPr>
            <w:tcW w:w="2127" w:type="dxa"/>
          </w:tcPr>
          <w:p w14:paraId="0BD6B78C" w14:textId="77777777" w:rsidR="00C77CB0" w:rsidRPr="002565F1" w:rsidRDefault="00C77CB0" w:rsidP="004601BC">
            <w:pPr>
              <w:spacing w:line="240" w:lineRule="auto"/>
              <w:ind w:firstLine="0"/>
              <w:rPr>
                <w:sz w:val="28"/>
                <w:szCs w:val="28"/>
              </w:rPr>
            </w:pPr>
            <w:r w:rsidRPr="002565F1">
              <w:rPr>
                <w:sz w:val="28"/>
                <w:szCs w:val="28"/>
              </w:rPr>
              <w:t>VK</w:t>
            </w:r>
          </w:p>
        </w:tc>
        <w:tc>
          <w:tcPr>
            <w:tcW w:w="6944" w:type="dxa"/>
          </w:tcPr>
          <w:p w14:paraId="474C28F6" w14:textId="77777777" w:rsidR="00C77CB0" w:rsidRPr="002565F1" w:rsidRDefault="00C77CB0" w:rsidP="004601BC">
            <w:pPr>
              <w:spacing w:line="240" w:lineRule="auto"/>
              <w:ind w:firstLine="0"/>
              <w:rPr>
                <w:sz w:val="28"/>
                <w:szCs w:val="28"/>
              </w:rPr>
            </w:pPr>
            <w:r w:rsidRPr="002565F1">
              <w:rPr>
                <w:sz w:val="28"/>
                <w:szCs w:val="28"/>
              </w:rPr>
              <w:t>Valsts kanceleja</w:t>
            </w:r>
          </w:p>
        </w:tc>
      </w:tr>
      <w:tr w:rsidR="00C77CB0" w:rsidRPr="002565F1" w14:paraId="3EBF7310" w14:textId="77777777" w:rsidTr="00CB6913">
        <w:tc>
          <w:tcPr>
            <w:tcW w:w="2127" w:type="dxa"/>
          </w:tcPr>
          <w:p w14:paraId="68EF6DF1" w14:textId="77777777" w:rsidR="00C77CB0" w:rsidRPr="002565F1" w:rsidRDefault="00C77CB0" w:rsidP="004601BC">
            <w:pPr>
              <w:spacing w:line="240" w:lineRule="auto"/>
              <w:ind w:firstLine="0"/>
              <w:rPr>
                <w:sz w:val="28"/>
                <w:szCs w:val="28"/>
              </w:rPr>
            </w:pPr>
          </w:p>
        </w:tc>
        <w:tc>
          <w:tcPr>
            <w:tcW w:w="6944" w:type="dxa"/>
          </w:tcPr>
          <w:p w14:paraId="4459A944" w14:textId="77777777" w:rsidR="00C77CB0" w:rsidRPr="002565F1" w:rsidRDefault="00C77CB0" w:rsidP="004601BC">
            <w:pPr>
              <w:spacing w:line="240" w:lineRule="auto"/>
              <w:ind w:firstLine="0"/>
              <w:rPr>
                <w:sz w:val="28"/>
                <w:szCs w:val="28"/>
              </w:rPr>
            </w:pPr>
          </w:p>
        </w:tc>
      </w:tr>
    </w:tbl>
    <w:p w14:paraId="51AE1317" w14:textId="77777777" w:rsidR="00C77CB0" w:rsidRPr="002565F1" w:rsidRDefault="00C77CB0" w:rsidP="00C65E8E">
      <w:pPr>
        <w:spacing w:line="240" w:lineRule="auto"/>
        <w:ind w:firstLine="0"/>
        <w:rPr>
          <w:sz w:val="28"/>
          <w:szCs w:val="28"/>
        </w:rPr>
      </w:pPr>
    </w:p>
    <w:p w14:paraId="1E1F30E0" w14:textId="77777777" w:rsidR="00020D67" w:rsidRPr="002565F1" w:rsidRDefault="00020D67" w:rsidP="004601BC">
      <w:pPr>
        <w:spacing w:line="240" w:lineRule="auto"/>
        <w:rPr>
          <w:b/>
          <w:sz w:val="28"/>
          <w:szCs w:val="28"/>
        </w:rPr>
      </w:pPr>
      <w:r w:rsidRPr="002565F1">
        <w:rPr>
          <w:b/>
          <w:sz w:val="28"/>
          <w:szCs w:val="28"/>
        </w:rPr>
        <w:br w:type="page"/>
      </w:r>
    </w:p>
    <w:p w14:paraId="2DA2BAD9" w14:textId="5E2A38A0" w:rsidR="00020D67" w:rsidRPr="002565F1" w:rsidRDefault="00691A21" w:rsidP="007A520B">
      <w:pPr>
        <w:pStyle w:val="Heading1"/>
        <w:spacing w:line="240" w:lineRule="auto"/>
      </w:pPr>
      <w:bookmarkStart w:id="11" w:name="_Toc51242407"/>
      <w:bookmarkStart w:id="12" w:name="_Toc53647297"/>
      <w:bookmarkStart w:id="13" w:name="_Toc69370287"/>
      <w:r w:rsidRPr="002565F1">
        <w:lastRenderedPageBreak/>
        <w:t xml:space="preserve">I </w:t>
      </w:r>
      <w:r w:rsidR="00020D67" w:rsidRPr="002565F1">
        <w:t>Saliedētas un pilsoniski aktīvas sabiedrības attīstības plāna</w:t>
      </w:r>
      <w:r w:rsidR="00DE34F7" w:rsidRPr="002565F1">
        <w:t xml:space="preserve"> </w:t>
      </w:r>
      <w:r w:rsidR="00020D67" w:rsidRPr="002565F1">
        <w:t>2021.</w:t>
      </w:r>
      <w:r w:rsidR="00AE5E2C" w:rsidRPr="002565F1">
        <w:noBreakHyphen/>
      </w:r>
      <w:r w:rsidR="00020D67" w:rsidRPr="002565F1">
        <w:t>2023.gadam kopsavilkums</w:t>
      </w:r>
      <w:bookmarkEnd w:id="11"/>
      <w:bookmarkEnd w:id="12"/>
      <w:bookmarkEnd w:id="13"/>
    </w:p>
    <w:p w14:paraId="56E6D685" w14:textId="77777777" w:rsidR="00020D67" w:rsidRPr="00DB59D2" w:rsidRDefault="00020D67" w:rsidP="00DB59D2">
      <w:pPr>
        <w:spacing w:line="240" w:lineRule="auto"/>
        <w:ind w:firstLine="0"/>
        <w:outlineLvl w:val="0"/>
        <w:rPr>
          <w:bCs/>
          <w:sz w:val="28"/>
          <w:szCs w:val="28"/>
        </w:rPr>
      </w:pPr>
    </w:p>
    <w:p w14:paraId="70C0954A" w14:textId="5DEEDD33" w:rsidR="00101C3D" w:rsidRPr="002565F1" w:rsidRDefault="003C581D" w:rsidP="00E92924">
      <w:pPr>
        <w:spacing w:line="240" w:lineRule="auto"/>
        <w:rPr>
          <w:sz w:val="28"/>
          <w:szCs w:val="28"/>
        </w:rPr>
      </w:pPr>
      <w:r w:rsidRPr="002565F1">
        <w:rPr>
          <w:sz w:val="28"/>
          <w:szCs w:val="28"/>
        </w:rPr>
        <w:t>Saliedētas un pilsoniski aktīvas sabiedrības attīstības plān</w:t>
      </w:r>
      <w:r w:rsidR="000107AB" w:rsidRPr="002565F1">
        <w:rPr>
          <w:sz w:val="28"/>
          <w:szCs w:val="28"/>
        </w:rPr>
        <w:t>s</w:t>
      </w:r>
      <w:r w:rsidRPr="002565F1">
        <w:rPr>
          <w:sz w:val="28"/>
          <w:szCs w:val="28"/>
        </w:rPr>
        <w:t xml:space="preserve"> 2021.</w:t>
      </w:r>
      <w:r w:rsidR="002565F1" w:rsidRPr="002565F1">
        <w:rPr>
          <w:sz w:val="28"/>
          <w:szCs w:val="28"/>
        </w:rPr>
        <w:noBreakHyphen/>
      </w:r>
      <w:r w:rsidRPr="002565F1">
        <w:rPr>
          <w:sz w:val="28"/>
          <w:szCs w:val="28"/>
        </w:rPr>
        <w:t>2023.</w:t>
      </w:r>
      <w:r w:rsidR="000107AB" w:rsidRPr="002565F1">
        <w:rPr>
          <w:sz w:val="28"/>
          <w:szCs w:val="28"/>
        </w:rPr>
        <w:t>gadam (turpmāk – Plāns) ir sagatavots, lai nodrošinātu Saliedētas un pilsoniski aktīvas sabiedrības</w:t>
      </w:r>
      <w:r w:rsidR="674989B4" w:rsidRPr="002565F1">
        <w:rPr>
          <w:sz w:val="28"/>
          <w:szCs w:val="28"/>
        </w:rPr>
        <w:t xml:space="preserve"> attīstības</w:t>
      </w:r>
      <w:r w:rsidR="000107AB" w:rsidRPr="002565F1">
        <w:rPr>
          <w:sz w:val="28"/>
          <w:szCs w:val="28"/>
        </w:rPr>
        <w:t xml:space="preserve"> pamatnostādnēs 2021.–20</w:t>
      </w:r>
      <w:r w:rsidR="00D777AC" w:rsidRPr="002565F1">
        <w:rPr>
          <w:sz w:val="28"/>
          <w:szCs w:val="28"/>
        </w:rPr>
        <w:t>2</w:t>
      </w:r>
      <w:r w:rsidR="000107AB" w:rsidRPr="002565F1">
        <w:rPr>
          <w:sz w:val="28"/>
          <w:szCs w:val="28"/>
        </w:rPr>
        <w:t>7.gadam</w:t>
      </w:r>
      <w:r w:rsidR="00F5331D" w:rsidRPr="002565F1">
        <w:rPr>
          <w:rStyle w:val="FootnoteReference"/>
          <w:sz w:val="28"/>
          <w:szCs w:val="28"/>
        </w:rPr>
        <w:footnoteReference w:id="2"/>
      </w:r>
      <w:r w:rsidR="000107AB" w:rsidRPr="002565F1">
        <w:rPr>
          <w:sz w:val="28"/>
          <w:szCs w:val="28"/>
        </w:rPr>
        <w:t xml:space="preserve"> (turpmāk – Pamatnostādnes), kā arī </w:t>
      </w:r>
      <w:r w:rsidR="00D777AC" w:rsidRPr="002565F1">
        <w:rPr>
          <w:sz w:val="28"/>
          <w:szCs w:val="28"/>
        </w:rPr>
        <w:t>Nacionālajā attīstības plānā 2021.</w:t>
      </w:r>
      <w:r w:rsidR="002565F1" w:rsidRPr="002565F1">
        <w:rPr>
          <w:sz w:val="28"/>
          <w:szCs w:val="28"/>
        </w:rPr>
        <w:noBreakHyphen/>
      </w:r>
      <w:r w:rsidR="00D777AC" w:rsidRPr="002565F1">
        <w:rPr>
          <w:sz w:val="28"/>
          <w:szCs w:val="28"/>
        </w:rPr>
        <w:t>2027.gadam</w:t>
      </w:r>
      <w:r w:rsidR="00F3382B" w:rsidRPr="002565F1">
        <w:rPr>
          <w:rStyle w:val="FootnoteReference"/>
          <w:sz w:val="28"/>
          <w:szCs w:val="28"/>
        </w:rPr>
        <w:footnoteReference w:id="3"/>
      </w:r>
      <w:r w:rsidR="00D777AC" w:rsidRPr="002565F1">
        <w:rPr>
          <w:sz w:val="28"/>
          <w:szCs w:val="28"/>
        </w:rPr>
        <w:t xml:space="preserve"> (turpmāk – NAP2027) noteikto mērķu un uzdevumu izpildi.</w:t>
      </w:r>
    </w:p>
    <w:p w14:paraId="272C2415" w14:textId="7E64B348" w:rsidR="00F3382B" w:rsidRPr="002565F1" w:rsidRDefault="00F3382B" w:rsidP="00E92924">
      <w:pPr>
        <w:spacing w:line="240" w:lineRule="auto"/>
        <w:rPr>
          <w:sz w:val="28"/>
          <w:szCs w:val="28"/>
        </w:rPr>
      </w:pPr>
      <w:r w:rsidRPr="002565F1">
        <w:rPr>
          <w:sz w:val="28"/>
          <w:szCs w:val="28"/>
        </w:rPr>
        <w:t>Plāna mērķis ir nodrošināt nacionālas</w:t>
      </w:r>
      <w:r w:rsidR="008D36A0" w:rsidRPr="002565F1">
        <w:rPr>
          <w:rStyle w:val="FootnoteReference"/>
          <w:sz w:val="28"/>
          <w:szCs w:val="28"/>
        </w:rPr>
        <w:footnoteReference w:id="4"/>
      </w:r>
      <w:r w:rsidRPr="002565F1">
        <w:rPr>
          <w:sz w:val="28"/>
          <w:szCs w:val="28"/>
        </w:rPr>
        <w:t>, solidāras, atvērtas un pilsoniski aktīvas sabiedrības attīstību, īstenojot Pamatnostādnēs noteiktos trīs rīcības virzienus:</w:t>
      </w:r>
    </w:p>
    <w:p w14:paraId="6370F831" w14:textId="77777777" w:rsidR="00F3382B" w:rsidRPr="002565F1" w:rsidRDefault="003E6539" w:rsidP="00E92924">
      <w:pPr>
        <w:pStyle w:val="ListParagraph"/>
        <w:numPr>
          <w:ilvl w:val="0"/>
          <w:numId w:val="3"/>
        </w:numPr>
        <w:spacing w:line="240" w:lineRule="auto"/>
        <w:ind w:firstLine="720"/>
        <w:rPr>
          <w:sz w:val="28"/>
          <w:szCs w:val="28"/>
        </w:rPr>
      </w:pPr>
      <w:r w:rsidRPr="002565F1">
        <w:rPr>
          <w:sz w:val="28"/>
          <w:szCs w:val="28"/>
        </w:rPr>
        <w:t>Nacionālā identitāte un piederība;</w:t>
      </w:r>
    </w:p>
    <w:p w14:paraId="7FEE6356" w14:textId="77777777" w:rsidR="003E6539" w:rsidRPr="002565F1" w:rsidRDefault="003E6539" w:rsidP="00E92924">
      <w:pPr>
        <w:pStyle w:val="ListParagraph"/>
        <w:numPr>
          <w:ilvl w:val="0"/>
          <w:numId w:val="3"/>
        </w:numPr>
        <w:spacing w:line="240" w:lineRule="auto"/>
        <w:ind w:firstLine="720"/>
        <w:rPr>
          <w:sz w:val="28"/>
          <w:szCs w:val="28"/>
        </w:rPr>
      </w:pPr>
      <w:r w:rsidRPr="002565F1">
        <w:rPr>
          <w:sz w:val="28"/>
          <w:szCs w:val="28"/>
        </w:rPr>
        <w:t>Demokrātijas kultūra un iekļaujošs pilsoniskums;</w:t>
      </w:r>
    </w:p>
    <w:p w14:paraId="7765DDE3" w14:textId="77777777" w:rsidR="003E6539" w:rsidRPr="002565F1" w:rsidRDefault="003E6539" w:rsidP="00E92924">
      <w:pPr>
        <w:pStyle w:val="ListParagraph"/>
        <w:numPr>
          <w:ilvl w:val="0"/>
          <w:numId w:val="3"/>
        </w:numPr>
        <w:spacing w:line="240" w:lineRule="auto"/>
        <w:ind w:firstLine="720"/>
        <w:rPr>
          <w:sz w:val="28"/>
          <w:szCs w:val="28"/>
        </w:rPr>
      </w:pPr>
      <w:r w:rsidRPr="002565F1">
        <w:rPr>
          <w:sz w:val="28"/>
          <w:szCs w:val="28"/>
        </w:rPr>
        <w:t>Integrācija.</w:t>
      </w:r>
    </w:p>
    <w:p w14:paraId="4CCB214C" w14:textId="2FA8DBE6" w:rsidR="003E6539" w:rsidRPr="002565F1" w:rsidRDefault="00A14195" w:rsidP="00E92924">
      <w:pPr>
        <w:spacing w:line="240" w:lineRule="auto"/>
        <w:rPr>
          <w:sz w:val="28"/>
          <w:szCs w:val="28"/>
        </w:rPr>
      </w:pPr>
      <w:r w:rsidRPr="002565F1">
        <w:rPr>
          <w:sz w:val="28"/>
          <w:szCs w:val="28"/>
        </w:rPr>
        <w:t xml:space="preserve">Pamatnostādnēs definētie rīcības virzieni ir </w:t>
      </w:r>
      <w:r w:rsidR="00975834" w:rsidRPr="002565F1">
        <w:rPr>
          <w:sz w:val="28"/>
          <w:szCs w:val="28"/>
        </w:rPr>
        <w:t>savstarpēji saist</w:t>
      </w:r>
      <w:r w:rsidRPr="002565F1">
        <w:rPr>
          <w:sz w:val="28"/>
          <w:szCs w:val="28"/>
        </w:rPr>
        <w:t>īti</w:t>
      </w:r>
      <w:r w:rsidR="003F5332" w:rsidRPr="002565F1">
        <w:rPr>
          <w:sz w:val="28"/>
          <w:szCs w:val="28"/>
        </w:rPr>
        <w:t>,</w:t>
      </w:r>
      <w:r w:rsidRPr="002565F1">
        <w:rPr>
          <w:sz w:val="28"/>
          <w:szCs w:val="28"/>
        </w:rPr>
        <w:t xml:space="preserve"> nosakot iekļaujošu līdzdalību kā vispārēju ieviešanas principu</w:t>
      </w:r>
      <w:r w:rsidRPr="002565F1">
        <w:rPr>
          <w:rStyle w:val="FootnoteReference"/>
          <w:sz w:val="28"/>
          <w:szCs w:val="28"/>
        </w:rPr>
        <w:footnoteReference w:id="5"/>
      </w:r>
      <w:r w:rsidRPr="002565F1">
        <w:rPr>
          <w:sz w:val="28"/>
          <w:szCs w:val="28"/>
        </w:rPr>
        <w:t xml:space="preserve">, kā arī </w:t>
      </w:r>
      <w:r w:rsidR="003F5332" w:rsidRPr="002565F1">
        <w:rPr>
          <w:sz w:val="28"/>
          <w:szCs w:val="28"/>
        </w:rPr>
        <w:t xml:space="preserve">izvirzot caurviju prioritātes, kas attiecināmas uz visiem plāna pasākumiem </w:t>
      </w:r>
      <w:r w:rsidR="00975834" w:rsidRPr="002565F1">
        <w:rPr>
          <w:sz w:val="28"/>
          <w:szCs w:val="28"/>
        </w:rPr>
        <w:t>– nacionālā identitāte, latviešu valoda, uzticēšanās</w:t>
      </w:r>
      <w:r w:rsidR="003F5332" w:rsidRPr="002565F1">
        <w:rPr>
          <w:sz w:val="28"/>
          <w:szCs w:val="28"/>
        </w:rPr>
        <w:t xml:space="preserve">, </w:t>
      </w:r>
      <w:r w:rsidR="00975834" w:rsidRPr="002565F1">
        <w:rPr>
          <w:sz w:val="28"/>
          <w:szCs w:val="28"/>
        </w:rPr>
        <w:t>solidaritāte</w:t>
      </w:r>
      <w:r w:rsidR="003F5332" w:rsidRPr="002565F1">
        <w:rPr>
          <w:sz w:val="28"/>
          <w:szCs w:val="28"/>
        </w:rPr>
        <w:t xml:space="preserve"> un sadarbība</w:t>
      </w:r>
      <w:r w:rsidR="00975834" w:rsidRPr="002565F1">
        <w:rPr>
          <w:sz w:val="28"/>
          <w:szCs w:val="28"/>
        </w:rPr>
        <w:t>.</w:t>
      </w:r>
    </w:p>
    <w:p w14:paraId="2D7A1175" w14:textId="761B0D53" w:rsidR="00CD19B7" w:rsidRPr="002565F1" w:rsidRDefault="00C31707" w:rsidP="00E92924">
      <w:pPr>
        <w:pStyle w:val="NoSpacing"/>
        <w:ind w:firstLine="720"/>
        <w:rPr>
          <w:sz w:val="28"/>
          <w:szCs w:val="28"/>
        </w:rPr>
      </w:pPr>
      <w:r w:rsidRPr="002565F1">
        <w:rPr>
          <w:sz w:val="28"/>
          <w:szCs w:val="28"/>
        </w:rPr>
        <w:t>Plān</w:t>
      </w:r>
      <w:r w:rsidR="00AB4AD4" w:rsidRPr="002565F1">
        <w:rPr>
          <w:sz w:val="28"/>
          <w:szCs w:val="28"/>
        </w:rPr>
        <w:t>s</w:t>
      </w:r>
      <w:r w:rsidRPr="002565F1">
        <w:rPr>
          <w:sz w:val="28"/>
          <w:szCs w:val="28"/>
        </w:rPr>
        <w:t xml:space="preserve"> </w:t>
      </w:r>
      <w:r w:rsidR="003F5332" w:rsidRPr="002565F1">
        <w:rPr>
          <w:sz w:val="28"/>
          <w:szCs w:val="28"/>
        </w:rPr>
        <w:t xml:space="preserve">tika </w:t>
      </w:r>
      <w:r w:rsidR="00AB4AD4" w:rsidRPr="002565F1">
        <w:rPr>
          <w:sz w:val="28"/>
          <w:szCs w:val="28"/>
        </w:rPr>
        <w:t>sagatavots</w:t>
      </w:r>
      <w:r w:rsidR="00136A4E" w:rsidRPr="002565F1">
        <w:rPr>
          <w:sz w:val="28"/>
          <w:szCs w:val="28"/>
        </w:rPr>
        <w:t>,</w:t>
      </w:r>
      <w:r w:rsidR="003F5332" w:rsidRPr="002565F1">
        <w:rPr>
          <w:sz w:val="28"/>
          <w:szCs w:val="28"/>
        </w:rPr>
        <w:t xml:space="preserve"> pamatojoties uz Pamatnostādņu izstrādes procesā </w:t>
      </w:r>
      <w:r w:rsidR="00743811" w:rsidRPr="002565F1">
        <w:rPr>
          <w:sz w:val="28"/>
          <w:szCs w:val="28"/>
        </w:rPr>
        <w:t>analizēto</w:t>
      </w:r>
      <w:r w:rsidR="003F5332" w:rsidRPr="002565F1">
        <w:rPr>
          <w:sz w:val="28"/>
          <w:szCs w:val="28"/>
        </w:rPr>
        <w:t xml:space="preserve"> informāciju, </w:t>
      </w:r>
      <w:r w:rsidR="00AB4AD4" w:rsidRPr="002565F1">
        <w:rPr>
          <w:sz w:val="28"/>
          <w:szCs w:val="28"/>
        </w:rPr>
        <w:t xml:space="preserve">iepriekšējā perioda pamatnostādņu (NIPSIPP) īstenošanas </w:t>
      </w:r>
      <w:proofErr w:type="spellStart"/>
      <w:r w:rsidR="00AB4AD4" w:rsidRPr="002565F1">
        <w:rPr>
          <w:sz w:val="28"/>
          <w:szCs w:val="28"/>
        </w:rPr>
        <w:t>izvērtējumu</w:t>
      </w:r>
      <w:proofErr w:type="spellEnd"/>
      <w:r w:rsidR="00AB4AD4" w:rsidRPr="002565F1">
        <w:rPr>
          <w:rStyle w:val="FootnoteReference"/>
          <w:sz w:val="28"/>
          <w:szCs w:val="28"/>
        </w:rPr>
        <w:footnoteReference w:id="6"/>
      </w:r>
      <w:r w:rsidR="00AB4AD4" w:rsidRPr="002565F1">
        <w:rPr>
          <w:sz w:val="28"/>
          <w:szCs w:val="28"/>
        </w:rPr>
        <w:t xml:space="preserve">, </w:t>
      </w:r>
      <w:r w:rsidR="003F5332" w:rsidRPr="002565F1">
        <w:rPr>
          <w:sz w:val="28"/>
          <w:szCs w:val="28"/>
        </w:rPr>
        <w:t>jaunākajiem</w:t>
      </w:r>
      <w:r w:rsidR="00AB4AD4" w:rsidRPr="002565F1">
        <w:rPr>
          <w:sz w:val="28"/>
          <w:szCs w:val="28"/>
        </w:rPr>
        <w:t xml:space="preserve"> nacionāla un starptautiska līmeņa</w:t>
      </w:r>
      <w:r w:rsidR="003F5332" w:rsidRPr="002565F1">
        <w:rPr>
          <w:sz w:val="28"/>
          <w:szCs w:val="28"/>
        </w:rPr>
        <w:t xml:space="preserve"> pētījumiem</w:t>
      </w:r>
      <w:r w:rsidR="00AB4AD4" w:rsidRPr="002565F1">
        <w:rPr>
          <w:sz w:val="28"/>
          <w:szCs w:val="28"/>
        </w:rPr>
        <w:t>, kā arī</w:t>
      </w:r>
      <w:r w:rsidR="003F5332" w:rsidRPr="002565F1">
        <w:rPr>
          <w:sz w:val="28"/>
          <w:szCs w:val="28"/>
        </w:rPr>
        <w:t xml:space="preserve"> iedzīvotāju reģionālajās diskusijās </w:t>
      </w:r>
      <w:r w:rsidR="363AE0F2" w:rsidRPr="002565F1">
        <w:rPr>
          <w:sz w:val="28"/>
          <w:szCs w:val="28"/>
        </w:rPr>
        <w:t>apkopotajiem</w:t>
      </w:r>
      <w:r w:rsidR="003F5332" w:rsidRPr="002565F1">
        <w:rPr>
          <w:sz w:val="28"/>
          <w:szCs w:val="28"/>
        </w:rPr>
        <w:t xml:space="preserve"> viedokļiem</w:t>
      </w:r>
      <w:r w:rsidR="00AB4AD4" w:rsidRPr="002565F1">
        <w:rPr>
          <w:rStyle w:val="FootnoteReference"/>
          <w:sz w:val="28"/>
          <w:szCs w:val="28"/>
        </w:rPr>
        <w:footnoteReference w:id="7"/>
      </w:r>
      <w:r w:rsidR="003F5332" w:rsidRPr="002565F1">
        <w:rPr>
          <w:sz w:val="28"/>
          <w:szCs w:val="28"/>
        </w:rPr>
        <w:t xml:space="preserve">. Plāna izstrādi nodrošināja </w:t>
      </w:r>
      <w:proofErr w:type="spellStart"/>
      <w:r w:rsidRPr="002565F1">
        <w:rPr>
          <w:sz w:val="28"/>
          <w:szCs w:val="28"/>
        </w:rPr>
        <w:t>starpinstitucionāla</w:t>
      </w:r>
      <w:proofErr w:type="spellEnd"/>
      <w:r w:rsidRPr="002565F1">
        <w:rPr>
          <w:sz w:val="28"/>
          <w:szCs w:val="28"/>
        </w:rPr>
        <w:t xml:space="preserve"> darba grupa</w:t>
      </w:r>
      <w:r w:rsidR="00AB4AD4" w:rsidRPr="002565F1">
        <w:rPr>
          <w:sz w:val="28"/>
          <w:szCs w:val="28"/>
        </w:rPr>
        <w:t xml:space="preserve"> sadarbībā ar institūcijām un organizācijām, kas sniedza priekšlikumus plāna pasākumiem.</w:t>
      </w:r>
      <w:r w:rsidR="007D769E" w:rsidRPr="002565F1">
        <w:rPr>
          <w:sz w:val="28"/>
          <w:szCs w:val="28"/>
        </w:rPr>
        <w:t xml:space="preserve"> </w:t>
      </w:r>
      <w:r w:rsidR="00CD19B7" w:rsidRPr="002565F1">
        <w:rPr>
          <w:sz w:val="28"/>
          <w:szCs w:val="28"/>
        </w:rPr>
        <w:t xml:space="preserve">Darba grupas sastāvā </w:t>
      </w:r>
      <w:r w:rsidR="00136A4E" w:rsidRPr="002565F1">
        <w:rPr>
          <w:sz w:val="28"/>
          <w:szCs w:val="28"/>
        </w:rPr>
        <w:t>bija iekļauti</w:t>
      </w:r>
      <w:r w:rsidR="00CD19B7" w:rsidRPr="002565F1">
        <w:rPr>
          <w:sz w:val="28"/>
          <w:szCs w:val="28"/>
        </w:rPr>
        <w:t xml:space="preserve"> Valsts prezidenta kancelejas, Valsts kancelejas</w:t>
      </w:r>
      <w:r w:rsidR="00CD19B7" w:rsidRPr="002565F1">
        <w:rPr>
          <w:bCs/>
          <w:sz w:val="28"/>
          <w:szCs w:val="28"/>
        </w:rPr>
        <w:t xml:space="preserve">, </w:t>
      </w:r>
      <w:proofErr w:type="spellStart"/>
      <w:r w:rsidR="00CD19B7" w:rsidRPr="002565F1">
        <w:rPr>
          <w:sz w:val="28"/>
          <w:szCs w:val="28"/>
        </w:rPr>
        <w:t>Pārresoru</w:t>
      </w:r>
      <w:proofErr w:type="spellEnd"/>
      <w:r w:rsidR="00CD19B7" w:rsidRPr="002565F1">
        <w:rPr>
          <w:sz w:val="28"/>
          <w:szCs w:val="28"/>
        </w:rPr>
        <w:t xml:space="preserve"> koordinācijas centra, Kultūras ministrijas, Izglītības un zinātnes</w:t>
      </w:r>
      <w:r w:rsidR="00CD19B7" w:rsidRPr="002565F1">
        <w:rPr>
          <w:bCs/>
          <w:sz w:val="28"/>
          <w:szCs w:val="28"/>
        </w:rPr>
        <w:t xml:space="preserve"> </w:t>
      </w:r>
      <w:r w:rsidR="00CD19B7" w:rsidRPr="002565F1">
        <w:rPr>
          <w:sz w:val="28"/>
          <w:szCs w:val="28"/>
        </w:rPr>
        <w:t xml:space="preserve">ministrijas, Labklājības ministrijas, Ārlietu ministrijas, </w:t>
      </w:r>
      <w:proofErr w:type="spellStart"/>
      <w:r w:rsidR="00CD19B7" w:rsidRPr="002565F1">
        <w:rPr>
          <w:sz w:val="28"/>
          <w:szCs w:val="28"/>
        </w:rPr>
        <w:t>Iekšlietu</w:t>
      </w:r>
      <w:proofErr w:type="spellEnd"/>
      <w:r w:rsidR="00CD19B7" w:rsidRPr="002565F1">
        <w:rPr>
          <w:sz w:val="28"/>
          <w:szCs w:val="28"/>
        </w:rPr>
        <w:t xml:space="preserve"> ministrijas, Vides aizsardzības un reģionālās attīstības ministrijas, Satiksmes ministrijas, Aizsardzības ministrijas, Zemkopības ministrijas, Veselības ministrijas,</w:t>
      </w:r>
      <w:r w:rsidR="00136A4E" w:rsidRPr="002565F1">
        <w:rPr>
          <w:sz w:val="28"/>
          <w:szCs w:val="28"/>
        </w:rPr>
        <w:t xml:space="preserve"> </w:t>
      </w:r>
      <w:r w:rsidR="00CD19B7" w:rsidRPr="002565F1">
        <w:rPr>
          <w:sz w:val="28"/>
          <w:szCs w:val="28"/>
        </w:rPr>
        <w:lastRenderedPageBreak/>
        <w:t xml:space="preserve">Sabiedrības integrācijas fonda, biedrības </w:t>
      </w:r>
      <w:r w:rsidR="007A520B" w:rsidRPr="002565F1">
        <w:rPr>
          <w:sz w:val="28"/>
          <w:szCs w:val="28"/>
        </w:rPr>
        <w:t>,,</w:t>
      </w:r>
      <w:r w:rsidR="00CD19B7" w:rsidRPr="002565F1">
        <w:rPr>
          <w:sz w:val="28"/>
          <w:szCs w:val="28"/>
        </w:rPr>
        <w:t xml:space="preserve">Latvijas Pilsoniskā alianse” un biedrības </w:t>
      </w:r>
      <w:r w:rsidR="007A520B" w:rsidRPr="002565F1">
        <w:rPr>
          <w:sz w:val="28"/>
          <w:szCs w:val="28"/>
        </w:rPr>
        <w:t>,,</w:t>
      </w:r>
      <w:r w:rsidR="00CD19B7" w:rsidRPr="002565F1">
        <w:rPr>
          <w:sz w:val="28"/>
          <w:szCs w:val="28"/>
        </w:rPr>
        <w:t>Sabiedriskās politikas centrs PROVIDUS”</w:t>
      </w:r>
      <w:r w:rsidR="00136A4E" w:rsidRPr="002565F1">
        <w:rPr>
          <w:sz w:val="28"/>
          <w:szCs w:val="28"/>
        </w:rPr>
        <w:t xml:space="preserve"> pārstāvji</w:t>
      </w:r>
      <w:r w:rsidR="00CD19B7" w:rsidRPr="002565F1">
        <w:rPr>
          <w:sz w:val="28"/>
          <w:szCs w:val="28"/>
        </w:rPr>
        <w:t>. Novērotāja statusā piedal</w:t>
      </w:r>
      <w:r w:rsidR="00136A4E" w:rsidRPr="002565F1">
        <w:rPr>
          <w:sz w:val="28"/>
          <w:szCs w:val="28"/>
        </w:rPr>
        <w:t>īj</w:t>
      </w:r>
      <w:r w:rsidR="00CD19B7" w:rsidRPr="002565F1">
        <w:rPr>
          <w:sz w:val="28"/>
          <w:szCs w:val="28"/>
        </w:rPr>
        <w:t xml:space="preserve">ās </w:t>
      </w:r>
      <w:r w:rsidR="00CD19B7" w:rsidRPr="002565F1">
        <w:rPr>
          <w:i/>
          <w:iCs/>
          <w:sz w:val="28"/>
          <w:szCs w:val="28"/>
        </w:rPr>
        <w:t>UNESCO</w:t>
      </w:r>
      <w:r w:rsidR="00CD19B7" w:rsidRPr="002565F1">
        <w:rPr>
          <w:sz w:val="28"/>
          <w:szCs w:val="28"/>
        </w:rPr>
        <w:t xml:space="preserve"> </w:t>
      </w:r>
      <w:r w:rsidR="00CD19B7" w:rsidRPr="002565F1">
        <w:rPr>
          <w:i/>
          <w:iCs/>
          <w:sz w:val="28"/>
          <w:szCs w:val="28"/>
        </w:rPr>
        <w:t>(Apvienoto Nāciju Izglītības, zinātnes un kultūras organizācija)</w:t>
      </w:r>
      <w:r w:rsidR="00CD19B7" w:rsidRPr="002565F1">
        <w:rPr>
          <w:sz w:val="28"/>
          <w:szCs w:val="28"/>
        </w:rPr>
        <w:t xml:space="preserve"> Latvijas Nacionālās komisijas pārstāvis.</w:t>
      </w:r>
    </w:p>
    <w:p w14:paraId="27C942EB" w14:textId="67943FC9" w:rsidR="007C4A10" w:rsidRPr="002565F1" w:rsidRDefault="007440D7" w:rsidP="00E92924">
      <w:pPr>
        <w:spacing w:line="240" w:lineRule="auto"/>
        <w:rPr>
          <w:sz w:val="28"/>
          <w:szCs w:val="28"/>
        </w:rPr>
      </w:pPr>
      <w:r w:rsidRPr="002565F1">
        <w:rPr>
          <w:sz w:val="28"/>
          <w:szCs w:val="28"/>
        </w:rPr>
        <w:t>S</w:t>
      </w:r>
      <w:r w:rsidR="008B4958" w:rsidRPr="002565F1">
        <w:rPr>
          <w:sz w:val="28"/>
          <w:szCs w:val="28"/>
        </w:rPr>
        <w:t>abiedrības līdzdalība papildus tika nodrošināta</w:t>
      </w:r>
      <w:r w:rsidR="0070483C" w:rsidRPr="002565F1">
        <w:rPr>
          <w:sz w:val="28"/>
          <w:szCs w:val="28"/>
        </w:rPr>
        <w:t>,</w:t>
      </w:r>
      <w:r w:rsidR="008B4958" w:rsidRPr="002565F1">
        <w:rPr>
          <w:sz w:val="28"/>
          <w:szCs w:val="28"/>
        </w:rPr>
        <w:t xml:space="preserve"> izsludinot projekta publisko apspriešanu, kā arī iesaistot NVO un MK sadarbības memoranda īstenošanas padomi.</w:t>
      </w:r>
    </w:p>
    <w:p w14:paraId="1A09DDA5" w14:textId="22BE8A5F" w:rsidR="00E108E5" w:rsidRDefault="00B16064" w:rsidP="00E92924">
      <w:pPr>
        <w:pStyle w:val="NormalWeb"/>
        <w:spacing w:before="0" w:beforeAutospacing="0" w:after="0" w:afterAutospacing="0" w:line="240" w:lineRule="auto"/>
        <w:ind w:firstLine="720"/>
        <w:rPr>
          <w:sz w:val="28"/>
          <w:szCs w:val="28"/>
        </w:rPr>
      </w:pPr>
      <w:r w:rsidRPr="002565F1">
        <w:rPr>
          <w:sz w:val="28"/>
          <w:szCs w:val="28"/>
        </w:rPr>
        <w:t>Plāns paredz rīcību visos pārvaldes līmeņos</w:t>
      </w:r>
      <w:r w:rsidR="0011462A" w:rsidRPr="002565F1">
        <w:rPr>
          <w:sz w:val="28"/>
          <w:szCs w:val="28"/>
        </w:rPr>
        <w:t xml:space="preserve"> </w:t>
      </w:r>
      <w:r w:rsidR="00DE2DAD" w:rsidRPr="002565F1">
        <w:rPr>
          <w:sz w:val="28"/>
          <w:szCs w:val="28"/>
        </w:rPr>
        <w:t>–</w:t>
      </w:r>
      <w:r w:rsidRPr="002565F1">
        <w:rPr>
          <w:sz w:val="28"/>
          <w:szCs w:val="28"/>
        </w:rPr>
        <w:t xml:space="preserve"> nacionāl</w:t>
      </w:r>
      <w:r w:rsidR="00EC07A6" w:rsidRPr="002565F1">
        <w:rPr>
          <w:sz w:val="28"/>
          <w:szCs w:val="28"/>
        </w:rPr>
        <w:t>aj</w:t>
      </w:r>
      <w:r w:rsidRPr="002565F1">
        <w:rPr>
          <w:sz w:val="28"/>
          <w:szCs w:val="28"/>
        </w:rPr>
        <w:t>ā, reģionāl</w:t>
      </w:r>
      <w:r w:rsidR="00EC07A6" w:rsidRPr="002565F1">
        <w:rPr>
          <w:sz w:val="28"/>
          <w:szCs w:val="28"/>
        </w:rPr>
        <w:t>aj</w:t>
      </w:r>
      <w:r w:rsidRPr="002565F1">
        <w:rPr>
          <w:sz w:val="28"/>
          <w:szCs w:val="28"/>
        </w:rPr>
        <w:t>ā un</w:t>
      </w:r>
      <w:r w:rsidR="00F40C60" w:rsidRPr="002565F1">
        <w:rPr>
          <w:sz w:val="28"/>
          <w:szCs w:val="28"/>
        </w:rPr>
        <w:t xml:space="preserve"> vietējā.</w:t>
      </w:r>
      <w:r w:rsidR="002712C8" w:rsidRPr="002565F1">
        <w:rPr>
          <w:sz w:val="28"/>
          <w:szCs w:val="28"/>
        </w:rPr>
        <w:t xml:space="preserve"> Sasaiste ar hierarhiski augstākiem politikas plānošanas dokumentiem, ES un </w:t>
      </w:r>
      <w:r w:rsidR="007440D7" w:rsidRPr="002565F1">
        <w:rPr>
          <w:sz w:val="28"/>
          <w:szCs w:val="28"/>
        </w:rPr>
        <w:t>s</w:t>
      </w:r>
      <w:r w:rsidR="002712C8" w:rsidRPr="002565F1">
        <w:rPr>
          <w:sz w:val="28"/>
          <w:szCs w:val="28"/>
        </w:rPr>
        <w:t>tarptautiski</w:t>
      </w:r>
      <w:r w:rsidR="007440D7" w:rsidRPr="002565F1">
        <w:rPr>
          <w:sz w:val="28"/>
          <w:szCs w:val="28"/>
        </w:rPr>
        <w:t>e</w:t>
      </w:r>
      <w:r w:rsidR="002712C8" w:rsidRPr="002565F1">
        <w:rPr>
          <w:sz w:val="28"/>
          <w:szCs w:val="28"/>
        </w:rPr>
        <w:t xml:space="preserve">m dokumentiem, kā arī citu nozaru politikas plānošanas dokumentiem ir noteikta Pamatnostādnēs. </w:t>
      </w:r>
      <w:r w:rsidR="00ED3D58" w:rsidRPr="002565F1">
        <w:rPr>
          <w:sz w:val="28"/>
          <w:szCs w:val="28"/>
        </w:rPr>
        <w:t xml:space="preserve">Plānā iekļauti </w:t>
      </w:r>
      <w:r w:rsidR="00E108E5" w:rsidRPr="002565F1">
        <w:rPr>
          <w:sz w:val="28"/>
          <w:szCs w:val="28"/>
        </w:rPr>
        <w:t>rezultāti un rezultatīvie rādītāji, kas</w:t>
      </w:r>
      <w:r w:rsidR="00ED3D58" w:rsidRPr="002565F1">
        <w:rPr>
          <w:sz w:val="28"/>
          <w:szCs w:val="28"/>
        </w:rPr>
        <w:t xml:space="preserve"> noteikti pamatojoties uz 2020.gadā veikto Baltijas Sociālo zinātņu institūta</w:t>
      </w:r>
      <w:r w:rsidR="00E108E5" w:rsidRPr="002565F1">
        <w:rPr>
          <w:sz w:val="28"/>
          <w:szCs w:val="28"/>
        </w:rPr>
        <w:t xml:space="preserve"> (</w:t>
      </w:r>
      <w:proofErr w:type="spellStart"/>
      <w:r w:rsidR="00E108E5" w:rsidRPr="009C270B">
        <w:rPr>
          <w:i/>
          <w:iCs/>
          <w:sz w:val="28"/>
          <w:szCs w:val="28"/>
        </w:rPr>
        <w:t>Baltic</w:t>
      </w:r>
      <w:proofErr w:type="spellEnd"/>
      <w:r w:rsidR="00E108E5" w:rsidRPr="009C270B">
        <w:rPr>
          <w:i/>
          <w:iCs/>
          <w:sz w:val="28"/>
          <w:szCs w:val="28"/>
        </w:rPr>
        <w:t xml:space="preserve"> </w:t>
      </w:r>
      <w:proofErr w:type="spellStart"/>
      <w:r w:rsidR="00E108E5" w:rsidRPr="009C270B">
        <w:rPr>
          <w:i/>
          <w:iCs/>
          <w:sz w:val="28"/>
          <w:szCs w:val="28"/>
        </w:rPr>
        <w:t>Institute</w:t>
      </w:r>
      <w:proofErr w:type="spellEnd"/>
      <w:r w:rsidR="00E108E5" w:rsidRPr="009C270B">
        <w:rPr>
          <w:i/>
          <w:iCs/>
          <w:sz w:val="28"/>
          <w:szCs w:val="28"/>
        </w:rPr>
        <w:t xml:space="preserve"> </w:t>
      </w:r>
      <w:proofErr w:type="spellStart"/>
      <w:r w:rsidR="00E108E5" w:rsidRPr="009C270B">
        <w:rPr>
          <w:i/>
          <w:iCs/>
          <w:sz w:val="28"/>
          <w:szCs w:val="28"/>
        </w:rPr>
        <w:t>of</w:t>
      </w:r>
      <w:proofErr w:type="spellEnd"/>
      <w:r w:rsidR="00E108E5" w:rsidRPr="009C270B">
        <w:rPr>
          <w:i/>
          <w:iCs/>
          <w:sz w:val="28"/>
          <w:szCs w:val="28"/>
        </w:rPr>
        <w:t xml:space="preserve"> </w:t>
      </w:r>
      <w:proofErr w:type="spellStart"/>
      <w:r w:rsidR="00E108E5" w:rsidRPr="009C270B">
        <w:rPr>
          <w:i/>
          <w:iCs/>
          <w:sz w:val="28"/>
          <w:szCs w:val="28"/>
        </w:rPr>
        <w:t>Social</w:t>
      </w:r>
      <w:proofErr w:type="spellEnd"/>
      <w:r w:rsidR="00E108E5" w:rsidRPr="009C270B">
        <w:rPr>
          <w:i/>
          <w:iCs/>
          <w:sz w:val="28"/>
          <w:szCs w:val="28"/>
        </w:rPr>
        <w:t xml:space="preserve"> </w:t>
      </w:r>
      <w:proofErr w:type="spellStart"/>
      <w:r w:rsidR="00E108E5" w:rsidRPr="009C270B">
        <w:rPr>
          <w:i/>
          <w:iCs/>
          <w:sz w:val="28"/>
          <w:szCs w:val="28"/>
        </w:rPr>
        <w:t>Sciences</w:t>
      </w:r>
      <w:proofErr w:type="spellEnd"/>
      <w:r w:rsidR="00E108E5" w:rsidRPr="002565F1">
        <w:rPr>
          <w:sz w:val="28"/>
          <w:szCs w:val="28"/>
        </w:rPr>
        <w:t xml:space="preserve"> –</w:t>
      </w:r>
      <w:r w:rsidR="00ED3D58" w:rsidRPr="002565F1">
        <w:rPr>
          <w:sz w:val="28"/>
          <w:szCs w:val="28"/>
        </w:rPr>
        <w:t xml:space="preserve"> </w:t>
      </w:r>
      <w:r w:rsidR="00E108E5" w:rsidRPr="002565F1">
        <w:rPr>
          <w:sz w:val="28"/>
          <w:szCs w:val="28"/>
        </w:rPr>
        <w:t xml:space="preserve">turpmāk BISS) </w:t>
      </w:r>
      <w:r w:rsidR="00ED3D58" w:rsidRPr="002565F1">
        <w:rPr>
          <w:sz w:val="28"/>
          <w:szCs w:val="28"/>
        </w:rPr>
        <w:t xml:space="preserve">pētījumu </w:t>
      </w:r>
      <w:r w:rsidR="1DD2D6CB" w:rsidRPr="002565F1">
        <w:rPr>
          <w:sz w:val="28"/>
          <w:szCs w:val="28"/>
        </w:rPr>
        <w:t>,,</w:t>
      </w:r>
      <w:r w:rsidR="00ED3D58" w:rsidRPr="002565F1">
        <w:rPr>
          <w:sz w:val="28"/>
          <w:szCs w:val="28"/>
        </w:rPr>
        <w:t>Priekšlikumi Saliedētas un pilsoniski aktīvas sabiedrības</w:t>
      </w:r>
      <w:r w:rsidR="4F30BD81" w:rsidRPr="002565F1">
        <w:rPr>
          <w:sz w:val="28"/>
          <w:szCs w:val="28"/>
        </w:rPr>
        <w:t xml:space="preserve"> attīstības</w:t>
      </w:r>
      <w:r w:rsidR="00ED3D58" w:rsidRPr="002565F1">
        <w:rPr>
          <w:sz w:val="28"/>
          <w:szCs w:val="28"/>
        </w:rPr>
        <w:t xml:space="preserve"> pamatnostādņu</w:t>
      </w:r>
      <w:r w:rsidR="00E108E5" w:rsidRPr="002565F1">
        <w:rPr>
          <w:sz w:val="28"/>
          <w:szCs w:val="28"/>
        </w:rPr>
        <w:t xml:space="preserve"> 2021.-2027.gadam rezultātu un ietekmes rādītāju modelim”.</w:t>
      </w:r>
      <w:r w:rsidR="00E108E5" w:rsidRPr="002565F1">
        <w:rPr>
          <w:rStyle w:val="FootnoteReference"/>
          <w:sz w:val="28"/>
          <w:szCs w:val="28"/>
        </w:rPr>
        <w:footnoteReference w:id="8"/>
      </w:r>
    </w:p>
    <w:p w14:paraId="2B89FC9F" w14:textId="02CF1896" w:rsidR="004F119E" w:rsidRPr="002565F1" w:rsidRDefault="004F119E" w:rsidP="0035314A">
      <w:pPr>
        <w:spacing w:line="240" w:lineRule="auto"/>
        <w:rPr>
          <w:lang w:eastAsia="en-US"/>
        </w:rPr>
      </w:pPr>
      <w:r w:rsidRPr="004F119E">
        <w:rPr>
          <w:sz w:val="28"/>
          <w:szCs w:val="28"/>
        </w:rPr>
        <w:t xml:space="preserve">Apvienoto Nāciju Organizācijas Ģenerālā asambleja 2015.gadā pieņēma rezolūciju </w:t>
      </w:r>
      <w:r>
        <w:rPr>
          <w:sz w:val="28"/>
          <w:szCs w:val="28"/>
        </w:rPr>
        <w:t>,,</w:t>
      </w:r>
      <w:r w:rsidRPr="004F119E">
        <w:rPr>
          <w:sz w:val="28"/>
          <w:szCs w:val="28"/>
        </w:rPr>
        <w:t>Mūsu pasaules pārveidošana: ilgtspējīgas attīstības programma 2030.gadam”, kurā ietverti 17 ilgtspējīgas attīstības mērķi. Šie mērķi ir aktuāli visām valstīm un tie ir sasniedzami tikai kopīgiem spēkiem.</w:t>
      </w:r>
      <w:r w:rsidR="0035314A" w:rsidRPr="004F119E">
        <w:rPr>
          <w:rStyle w:val="FootnoteReference"/>
          <w:rFonts w:eastAsiaTheme="minorHAnsi"/>
          <w:sz w:val="28"/>
          <w:szCs w:val="28"/>
          <w:lang w:eastAsia="en-US"/>
        </w:rPr>
        <w:footnoteReference w:id="9"/>
      </w:r>
    </w:p>
    <w:p w14:paraId="2C9F79D5" w14:textId="0081C688" w:rsidR="00660193" w:rsidRPr="002565F1" w:rsidRDefault="00660193" w:rsidP="00DB59D2">
      <w:pPr>
        <w:pStyle w:val="NormalWeb"/>
        <w:spacing w:before="0" w:beforeAutospacing="0" w:after="0" w:afterAutospacing="0" w:line="240" w:lineRule="auto"/>
        <w:rPr>
          <w:sz w:val="28"/>
          <w:szCs w:val="28"/>
        </w:rPr>
      </w:pPr>
      <w:bookmarkStart w:id="14" w:name="_Toc51242408"/>
      <w:bookmarkStart w:id="15" w:name="_Toc53647298"/>
    </w:p>
    <w:p w14:paraId="747B8EA1" w14:textId="77C29A99" w:rsidR="003D7C4C" w:rsidRPr="002565F1" w:rsidRDefault="003D7C4C" w:rsidP="007A520B">
      <w:pPr>
        <w:pStyle w:val="Heading1"/>
        <w:spacing w:line="240" w:lineRule="auto"/>
      </w:pPr>
      <w:bookmarkStart w:id="16" w:name="_Toc69370288"/>
      <w:r w:rsidRPr="002565F1">
        <w:t>II Plāna mērķis un rīcības virzieni</w:t>
      </w:r>
      <w:bookmarkEnd w:id="16"/>
    </w:p>
    <w:p w14:paraId="431BBF62" w14:textId="77777777" w:rsidR="003D7C4C" w:rsidRPr="00294F7F" w:rsidRDefault="003D7C4C" w:rsidP="00DB59D2">
      <w:pPr>
        <w:spacing w:line="240" w:lineRule="auto"/>
        <w:ind w:firstLine="0"/>
        <w:rPr>
          <w:bCs/>
          <w:sz w:val="28"/>
          <w:szCs w:val="28"/>
        </w:rPr>
      </w:pPr>
    </w:p>
    <w:p w14:paraId="192FD679" w14:textId="04497F75" w:rsidR="003D7C4C" w:rsidRPr="002565F1" w:rsidRDefault="003D7C4C" w:rsidP="007A520B">
      <w:pPr>
        <w:spacing w:line="240" w:lineRule="auto"/>
        <w:rPr>
          <w:sz w:val="28"/>
          <w:szCs w:val="28"/>
        </w:rPr>
      </w:pPr>
      <w:r w:rsidRPr="002565F1">
        <w:rPr>
          <w:b/>
          <w:sz w:val="28"/>
          <w:szCs w:val="28"/>
        </w:rPr>
        <w:t>Plāna mērķis</w:t>
      </w:r>
      <w:r w:rsidRPr="002565F1">
        <w:rPr>
          <w:sz w:val="28"/>
          <w:szCs w:val="28"/>
        </w:rPr>
        <w:t xml:space="preserve"> ir nodrošināt Pamatnostādnēs izvirzīto uzdevumu izpildi, tād</w:t>
      </w:r>
      <w:r w:rsidR="00A003C2" w:rsidRPr="002565F1">
        <w:rPr>
          <w:sz w:val="28"/>
          <w:szCs w:val="28"/>
        </w:rPr>
        <w:t>ē</w:t>
      </w:r>
      <w:r w:rsidRPr="002565F1">
        <w:rPr>
          <w:sz w:val="28"/>
          <w:szCs w:val="28"/>
        </w:rPr>
        <w:t>jādi sekmējot nacionālas, solidāras, atvērtas un pilsoniski aktīvas sabiedrības attīstību. Plān</w:t>
      </w:r>
      <w:r w:rsidR="00F40C60" w:rsidRPr="002565F1">
        <w:rPr>
          <w:sz w:val="28"/>
          <w:szCs w:val="28"/>
        </w:rPr>
        <w:t xml:space="preserve">s definē pamatnostādnēs noteikto uzdevumu izpildei īstenojamos pasākumus, </w:t>
      </w:r>
      <w:r w:rsidRPr="002565F1">
        <w:rPr>
          <w:sz w:val="28"/>
          <w:szCs w:val="28"/>
        </w:rPr>
        <w:t xml:space="preserve"> </w:t>
      </w:r>
      <w:r w:rsidR="00F40C60" w:rsidRPr="002565F1">
        <w:rPr>
          <w:sz w:val="28"/>
          <w:szCs w:val="28"/>
        </w:rPr>
        <w:t xml:space="preserve">atbilstoši Pamatnostādņu </w:t>
      </w:r>
      <w:r w:rsidRPr="002565F1">
        <w:rPr>
          <w:b/>
          <w:sz w:val="28"/>
          <w:szCs w:val="28"/>
        </w:rPr>
        <w:t xml:space="preserve">trīs </w:t>
      </w:r>
      <w:r w:rsidRPr="002565F1">
        <w:rPr>
          <w:b/>
          <w:sz w:val="28"/>
          <w:szCs w:val="28"/>
          <w:shd w:val="clear" w:color="auto" w:fill="FFFFFF"/>
        </w:rPr>
        <w:t>rīcības virzien</w:t>
      </w:r>
      <w:r w:rsidR="00F40C60" w:rsidRPr="002565F1">
        <w:rPr>
          <w:b/>
          <w:sz w:val="28"/>
          <w:szCs w:val="28"/>
          <w:shd w:val="clear" w:color="auto" w:fill="FFFFFF"/>
        </w:rPr>
        <w:t>iem</w:t>
      </w:r>
      <w:r w:rsidRPr="002565F1">
        <w:rPr>
          <w:sz w:val="28"/>
          <w:szCs w:val="28"/>
          <w:shd w:val="clear" w:color="auto" w:fill="FFFFFF"/>
        </w:rPr>
        <w:t>:</w:t>
      </w:r>
    </w:p>
    <w:p w14:paraId="5B439335" w14:textId="1D2CBF82" w:rsidR="003D7C4C" w:rsidRPr="002565F1" w:rsidRDefault="003D7C4C" w:rsidP="00E92924">
      <w:pPr>
        <w:spacing w:line="240" w:lineRule="auto"/>
        <w:rPr>
          <w:b/>
          <w:sz w:val="28"/>
          <w:szCs w:val="28"/>
        </w:rPr>
      </w:pPr>
      <w:r w:rsidRPr="002565F1">
        <w:rPr>
          <w:b/>
          <w:sz w:val="28"/>
          <w:szCs w:val="28"/>
        </w:rPr>
        <w:t>1.</w:t>
      </w:r>
      <w:r w:rsidR="00012858" w:rsidRPr="002565F1">
        <w:rPr>
          <w:b/>
          <w:sz w:val="28"/>
          <w:szCs w:val="28"/>
        </w:rPr>
        <w:t> </w:t>
      </w:r>
      <w:r w:rsidRPr="002565F1">
        <w:rPr>
          <w:b/>
          <w:sz w:val="28"/>
          <w:szCs w:val="28"/>
        </w:rPr>
        <w:t>Rīcības virziens: Nacionālā identitāte un piederība</w:t>
      </w:r>
    </w:p>
    <w:p w14:paraId="4A733B62" w14:textId="58BBAA94" w:rsidR="003D7C4C" w:rsidRPr="002565F1" w:rsidRDefault="003D7C4C" w:rsidP="00E92924">
      <w:pPr>
        <w:spacing w:line="240" w:lineRule="auto"/>
        <w:rPr>
          <w:sz w:val="28"/>
          <w:szCs w:val="28"/>
        </w:rPr>
      </w:pPr>
      <w:r w:rsidRPr="002565F1">
        <w:rPr>
          <w:sz w:val="28"/>
          <w:szCs w:val="28"/>
        </w:rPr>
        <w:t>1.1.</w:t>
      </w:r>
      <w:r w:rsidR="00012858" w:rsidRPr="002565F1">
        <w:rPr>
          <w:sz w:val="28"/>
          <w:szCs w:val="28"/>
        </w:rPr>
        <w:t> </w:t>
      </w:r>
      <w:r w:rsidRPr="002565F1">
        <w:rPr>
          <w:sz w:val="28"/>
          <w:szCs w:val="28"/>
        </w:rPr>
        <w:t>Stiprināt valstiskuma apziņu un piederības sajūtu Latvijai.</w:t>
      </w:r>
    </w:p>
    <w:p w14:paraId="41BA045B" w14:textId="328BCD21" w:rsidR="003D7C4C" w:rsidRPr="002565F1" w:rsidRDefault="003D7C4C" w:rsidP="00E92924">
      <w:pPr>
        <w:spacing w:line="240" w:lineRule="auto"/>
        <w:rPr>
          <w:bCs/>
          <w:sz w:val="28"/>
          <w:szCs w:val="28"/>
        </w:rPr>
      </w:pPr>
      <w:r w:rsidRPr="002565F1">
        <w:rPr>
          <w:bCs/>
          <w:sz w:val="28"/>
          <w:szCs w:val="28"/>
        </w:rPr>
        <w:t>1.2.</w:t>
      </w:r>
      <w:r w:rsidR="00012858" w:rsidRPr="002565F1">
        <w:rPr>
          <w:bCs/>
          <w:sz w:val="28"/>
          <w:szCs w:val="28"/>
        </w:rPr>
        <w:t> </w:t>
      </w:r>
      <w:r w:rsidRPr="002565F1">
        <w:rPr>
          <w:bCs/>
          <w:sz w:val="28"/>
          <w:szCs w:val="28"/>
        </w:rPr>
        <w:t>Veicināt latviešu valodas kā sabiedrību vienojoša pamata nostiprināšanos ikdienas saziņā.</w:t>
      </w:r>
    </w:p>
    <w:p w14:paraId="1845E42A" w14:textId="38492AE7" w:rsidR="003D7C4C" w:rsidRPr="002565F1" w:rsidRDefault="003D7C4C" w:rsidP="00E92924">
      <w:pPr>
        <w:spacing w:line="240" w:lineRule="auto"/>
        <w:rPr>
          <w:sz w:val="28"/>
          <w:szCs w:val="28"/>
        </w:rPr>
      </w:pPr>
      <w:r w:rsidRPr="002565F1">
        <w:rPr>
          <w:bCs/>
          <w:sz w:val="28"/>
          <w:szCs w:val="28"/>
        </w:rPr>
        <w:t>1.3.</w:t>
      </w:r>
      <w:r w:rsidR="00012858" w:rsidRPr="002565F1">
        <w:rPr>
          <w:bCs/>
          <w:sz w:val="28"/>
          <w:szCs w:val="28"/>
        </w:rPr>
        <w:t> </w:t>
      </w:r>
      <w:r w:rsidRPr="002565F1">
        <w:rPr>
          <w:bCs/>
          <w:sz w:val="28"/>
          <w:szCs w:val="28"/>
        </w:rPr>
        <w:t>Veicināt vienojošas sociālās atmiņas izpratnes veidošanos sabiedrībā.</w:t>
      </w:r>
    </w:p>
    <w:p w14:paraId="16A04ABD" w14:textId="77777777" w:rsidR="0035314A" w:rsidRDefault="0035314A">
      <w:pPr>
        <w:spacing w:after="160" w:line="259" w:lineRule="auto"/>
        <w:ind w:firstLine="0"/>
        <w:jc w:val="left"/>
        <w:rPr>
          <w:b/>
          <w:sz w:val="28"/>
          <w:szCs w:val="28"/>
        </w:rPr>
      </w:pPr>
      <w:r>
        <w:rPr>
          <w:b/>
          <w:sz w:val="28"/>
          <w:szCs w:val="28"/>
        </w:rPr>
        <w:br w:type="page"/>
      </w:r>
    </w:p>
    <w:p w14:paraId="4C4ECF36" w14:textId="531CE594" w:rsidR="003D7C4C" w:rsidRPr="002565F1" w:rsidRDefault="003D7C4C" w:rsidP="00E92924">
      <w:pPr>
        <w:spacing w:line="240" w:lineRule="auto"/>
        <w:rPr>
          <w:b/>
          <w:sz w:val="28"/>
          <w:szCs w:val="28"/>
        </w:rPr>
      </w:pPr>
      <w:r w:rsidRPr="002565F1">
        <w:rPr>
          <w:b/>
          <w:sz w:val="28"/>
          <w:szCs w:val="28"/>
        </w:rPr>
        <w:lastRenderedPageBreak/>
        <w:t>2.</w:t>
      </w:r>
      <w:r w:rsidR="00012858" w:rsidRPr="002565F1">
        <w:rPr>
          <w:b/>
          <w:sz w:val="28"/>
          <w:szCs w:val="28"/>
        </w:rPr>
        <w:t> </w:t>
      </w:r>
      <w:r w:rsidRPr="002565F1">
        <w:rPr>
          <w:b/>
          <w:sz w:val="28"/>
          <w:szCs w:val="28"/>
        </w:rPr>
        <w:t>Rīcības virziens: Demokrātijas kultūra un iekļaujošs pilsoniskums</w:t>
      </w:r>
    </w:p>
    <w:p w14:paraId="06702E0D" w14:textId="5115990C" w:rsidR="003D7C4C" w:rsidRPr="002565F1" w:rsidRDefault="003D7C4C" w:rsidP="00E92924">
      <w:pPr>
        <w:spacing w:line="240" w:lineRule="auto"/>
        <w:rPr>
          <w:bCs/>
          <w:sz w:val="28"/>
          <w:szCs w:val="28"/>
        </w:rPr>
      </w:pPr>
      <w:r w:rsidRPr="002565F1">
        <w:rPr>
          <w:bCs/>
          <w:sz w:val="28"/>
          <w:szCs w:val="28"/>
        </w:rPr>
        <w:t>2.1.</w:t>
      </w:r>
      <w:r w:rsidR="00012858" w:rsidRPr="002565F1">
        <w:rPr>
          <w:bCs/>
          <w:sz w:val="28"/>
          <w:szCs w:val="28"/>
        </w:rPr>
        <w:t> </w:t>
      </w:r>
      <w:r w:rsidRPr="002565F1">
        <w:rPr>
          <w:bCs/>
          <w:sz w:val="28"/>
          <w:szCs w:val="28"/>
        </w:rPr>
        <w:t>Veicināt iedzīvotāju demokrātijas prasmju un zināšanu apguvi atbilstoši globālajiem un laikmeta izaicinājumiem, tai skaitā mūžizglītības kontekstā.</w:t>
      </w:r>
    </w:p>
    <w:p w14:paraId="18A35DA0" w14:textId="122CFD29" w:rsidR="003D7C4C" w:rsidRPr="002565F1" w:rsidRDefault="003D7C4C" w:rsidP="00E92924">
      <w:pPr>
        <w:spacing w:line="240" w:lineRule="auto"/>
        <w:rPr>
          <w:bCs/>
          <w:sz w:val="28"/>
          <w:szCs w:val="28"/>
        </w:rPr>
      </w:pPr>
      <w:r w:rsidRPr="002565F1">
        <w:rPr>
          <w:bCs/>
          <w:sz w:val="28"/>
          <w:szCs w:val="28"/>
        </w:rPr>
        <w:t>2.2.</w:t>
      </w:r>
      <w:r w:rsidR="00012858" w:rsidRPr="002565F1">
        <w:rPr>
          <w:bCs/>
          <w:sz w:val="28"/>
          <w:szCs w:val="28"/>
        </w:rPr>
        <w:t> </w:t>
      </w:r>
      <w:r w:rsidRPr="002565F1">
        <w:rPr>
          <w:bCs/>
          <w:sz w:val="28"/>
          <w:szCs w:val="28"/>
        </w:rPr>
        <w:t>Stiprināt pilsoniskās sabiedrības attīstību un ilgtspēju, veidojot pilsonisku kultūru un attīstot iekļaujošu pilsoniskumu.</w:t>
      </w:r>
    </w:p>
    <w:p w14:paraId="4E4B7FBE" w14:textId="62F8CD95" w:rsidR="003D7C4C" w:rsidRPr="002565F1" w:rsidRDefault="003D7C4C" w:rsidP="00E92924">
      <w:pPr>
        <w:spacing w:line="240" w:lineRule="auto"/>
        <w:rPr>
          <w:bCs/>
          <w:sz w:val="28"/>
          <w:szCs w:val="28"/>
        </w:rPr>
      </w:pPr>
      <w:r w:rsidRPr="002565F1">
        <w:rPr>
          <w:bCs/>
          <w:sz w:val="28"/>
          <w:szCs w:val="28"/>
        </w:rPr>
        <w:t>2.3.</w:t>
      </w:r>
      <w:r w:rsidR="00012858" w:rsidRPr="002565F1">
        <w:rPr>
          <w:bCs/>
          <w:sz w:val="28"/>
          <w:szCs w:val="28"/>
        </w:rPr>
        <w:t> </w:t>
      </w:r>
      <w:r w:rsidRPr="002565F1">
        <w:rPr>
          <w:bCs/>
          <w:sz w:val="28"/>
          <w:szCs w:val="28"/>
        </w:rPr>
        <w:t>Veidot kvalitatīvu, drošu un iekļaujošu demokrātiskās līdzdalības un informācijas telpu.</w:t>
      </w:r>
    </w:p>
    <w:p w14:paraId="417073D7" w14:textId="7F504DCF" w:rsidR="003D7C4C" w:rsidRPr="002565F1" w:rsidRDefault="003D7C4C" w:rsidP="00E92924">
      <w:pPr>
        <w:spacing w:line="240" w:lineRule="auto"/>
        <w:rPr>
          <w:b/>
          <w:sz w:val="28"/>
          <w:szCs w:val="28"/>
        </w:rPr>
      </w:pPr>
      <w:r w:rsidRPr="002565F1">
        <w:rPr>
          <w:b/>
          <w:sz w:val="28"/>
          <w:szCs w:val="28"/>
        </w:rPr>
        <w:t>3.</w:t>
      </w:r>
      <w:r w:rsidR="00012858" w:rsidRPr="002565F1">
        <w:rPr>
          <w:b/>
          <w:sz w:val="28"/>
          <w:szCs w:val="28"/>
        </w:rPr>
        <w:t> </w:t>
      </w:r>
      <w:r w:rsidRPr="002565F1">
        <w:rPr>
          <w:b/>
          <w:sz w:val="28"/>
          <w:szCs w:val="28"/>
        </w:rPr>
        <w:t>Rīcības virziens: Integrācija</w:t>
      </w:r>
    </w:p>
    <w:p w14:paraId="1218D474" w14:textId="099DEFA5" w:rsidR="003D7C4C" w:rsidRPr="002565F1" w:rsidRDefault="003D7C4C" w:rsidP="00E92924">
      <w:pPr>
        <w:spacing w:line="240" w:lineRule="auto"/>
        <w:rPr>
          <w:bCs/>
          <w:sz w:val="28"/>
          <w:szCs w:val="28"/>
        </w:rPr>
      </w:pPr>
      <w:r w:rsidRPr="002565F1">
        <w:rPr>
          <w:bCs/>
          <w:sz w:val="28"/>
          <w:szCs w:val="28"/>
        </w:rPr>
        <w:t>3.1.</w:t>
      </w:r>
      <w:r w:rsidR="00012858" w:rsidRPr="002565F1">
        <w:rPr>
          <w:bCs/>
          <w:sz w:val="28"/>
          <w:szCs w:val="28"/>
        </w:rPr>
        <w:t> </w:t>
      </w:r>
      <w:r w:rsidRPr="002565F1">
        <w:rPr>
          <w:sz w:val="28"/>
          <w:szCs w:val="28"/>
        </w:rPr>
        <w:t>Veicināt Latvijā dzīvojošo ārvalstu pilsoņu integrāciju sabiedrībā.</w:t>
      </w:r>
    </w:p>
    <w:p w14:paraId="5D9B1558" w14:textId="0AFF4B83" w:rsidR="003D7C4C" w:rsidRPr="002565F1" w:rsidRDefault="003D7C4C" w:rsidP="00E92924">
      <w:pPr>
        <w:spacing w:line="240" w:lineRule="auto"/>
        <w:rPr>
          <w:bCs/>
          <w:sz w:val="28"/>
          <w:szCs w:val="28"/>
        </w:rPr>
      </w:pPr>
      <w:r w:rsidRPr="002565F1">
        <w:rPr>
          <w:bCs/>
          <w:sz w:val="28"/>
          <w:szCs w:val="28"/>
        </w:rPr>
        <w:t>3.2.</w:t>
      </w:r>
      <w:r w:rsidR="00012858" w:rsidRPr="002565F1">
        <w:rPr>
          <w:bCs/>
          <w:sz w:val="28"/>
          <w:szCs w:val="28"/>
        </w:rPr>
        <w:t> </w:t>
      </w:r>
      <w:r w:rsidRPr="002565F1">
        <w:rPr>
          <w:bCs/>
          <w:sz w:val="28"/>
          <w:szCs w:val="28"/>
        </w:rPr>
        <w:t>Sekmēt iedzīvotāju izpratni par sabiedrības daudzveidību, mazinot negatīvos stereotipos balstītu attieksmi pret dažādām sabiedrības grupām.</w:t>
      </w:r>
    </w:p>
    <w:p w14:paraId="44B5A185" w14:textId="6CE58623" w:rsidR="003D7C4C" w:rsidRPr="002565F1" w:rsidRDefault="3758E979" w:rsidP="00E92924">
      <w:pPr>
        <w:spacing w:line="240" w:lineRule="auto"/>
        <w:rPr>
          <w:sz w:val="28"/>
          <w:szCs w:val="28"/>
        </w:rPr>
      </w:pPr>
      <w:r w:rsidRPr="002565F1">
        <w:rPr>
          <w:sz w:val="28"/>
          <w:szCs w:val="28"/>
        </w:rPr>
        <w:t>Pamatnostādņu mērķa sasniegšanai noteiktie uzdevumi ir vērsti uz to, lai saliedētas sabiedrības politikas īstenošanas rezultātā tiktu veicināta nacionālās identitātes un piederības sajūtas nostiprināšanās, iekļaujošas līdzdalības un pilsonisko zināšanu līmeņa paaugstināšanās, tiktu stiprināta kvalitatīva un droša demokrātiskās līdzdalības un informācijas telpa, veicināta Latvijā dzīvojošo ārvalstu pilsoņu līdzdalība sabiedrībā, kā arī mazinātos negatīvos stereotipos balstīta attieksme pret dažādām sabiedrības grupām.</w:t>
      </w:r>
    </w:p>
    <w:p w14:paraId="2A2CF32A" w14:textId="483485C9" w:rsidR="054C0D5E" w:rsidRPr="00DB59D2" w:rsidRDefault="054C0D5E" w:rsidP="00E92924">
      <w:pPr>
        <w:spacing w:line="240" w:lineRule="auto"/>
        <w:ind w:firstLine="0"/>
        <w:rPr>
          <w:sz w:val="28"/>
          <w:szCs w:val="28"/>
        </w:rPr>
      </w:pPr>
    </w:p>
    <w:p w14:paraId="4F061C06" w14:textId="3F511544" w:rsidR="00B16064" w:rsidRPr="002565F1" w:rsidRDefault="003D7C4C" w:rsidP="00E92924">
      <w:pPr>
        <w:pStyle w:val="Heading1"/>
        <w:spacing w:line="240" w:lineRule="auto"/>
      </w:pPr>
      <w:bookmarkStart w:id="17" w:name="_Toc69370289"/>
      <w:r w:rsidRPr="002565F1">
        <w:t>I</w:t>
      </w:r>
      <w:r w:rsidR="00691A21" w:rsidRPr="002565F1">
        <w:t xml:space="preserve">II </w:t>
      </w:r>
      <w:r w:rsidR="008B4958" w:rsidRPr="002565F1">
        <w:t>S</w:t>
      </w:r>
      <w:r w:rsidR="00B16064" w:rsidRPr="002565F1">
        <w:t>ituācijas raksturojums</w:t>
      </w:r>
      <w:bookmarkEnd w:id="14"/>
      <w:bookmarkEnd w:id="15"/>
      <w:bookmarkEnd w:id="17"/>
    </w:p>
    <w:p w14:paraId="386DE1AE" w14:textId="77777777" w:rsidR="0098636F" w:rsidRPr="002565F1" w:rsidRDefault="0098636F" w:rsidP="00DB59D2">
      <w:pPr>
        <w:spacing w:line="240" w:lineRule="auto"/>
        <w:ind w:firstLine="0"/>
        <w:rPr>
          <w:sz w:val="28"/>
          <w:szCs w:val="28"/>
        </w:rPr>
      </w:pPr>
    </w:p>
    <w:p w14:paraId="6A779F55" w14:textId="55595EB8" w:rsidR="00AC7875" w:rsidRPr="002565F1" w:rsidRDefault="00AC7875" w:rsidP="00E92924">
      <w:pPr>
        <w:pStyle w:val="Heading2"/>
        <w:spacing w:line="240" w:lineRule="auto"/>
      </w:pPr>
      <w:bookmarkStart w:id="18" w:name="_Toc51242409"/>
      <w:bookmarkStart w:id="19" w:name="_Toc53647299"/>
      <w:bookmarkStart w:id="20" w:name="_Toc69370290"/>
      <w:r w:rsidRPr="002565F1">
        <w:t>1.</w:t>
      </w:r>
      <w:r w:rsidR="005A3C6B" w:rsidRPr="002565F1">
        <w:t> </w:t>
      </w:r>
      <w:r w:rsidRPr="002565F1">
        <w:t>Nacionālā identitāte un piederība</w:t>
      </w:r>
      <w:bookmarkEnd w:id="18"/>
      <w:bookmarkEnd w:id="19"/>
      <w:bookmarkEnd w:id="20"/>
    </w:p>
    <w:p w14:paraId="48A5016E" w14:textId="77777777" w:rsidR="005B4CE5" w:rsidRPr="002565F1" w:rsidRDefault="005B4CE5" w:rsidP="00DB59D2">
      <w:pPr>
        <w:spacing w:line="240" w:lineRule="auto"/>
        <w:ind w:firstLine="0"/>
        <w:rPr>
          <w:sz w:val="28"/>
          <w:szCs w:val="28"/>
        </w:rPr>
      </w:pPr>
    </w:p>
    <w:p w14:paraId="563A0E50" w14:textId="4AD5374C" w:rsidR="005D6657" w:rsidRPr="002565F1" w:rsidRDefault="00DB0508" w:rsidP="004601BC">
      <w:pPr>
        <w:spacing w:line="240" w:lineRule="auto"/>
        <w:rPr>
          <w:sz w:val="28"/>
          <w:szCs w:val="28"/>
        </w:rPr>
      </w:pPr>
      <w:r w:rsidRPr="002565F1">
        <w:rPr>
          <w:sz w:val="28"/>
          <w:szCs w:val="28"/>
        </w:rPr>
        <w:t>Lai stiprinātu nacionālās identitātes un piederības sajūtas veidošanos Latvijas sabiedrībā, ir svarīgi veicināt vienotas valstiskuma, valodas un vēstures izpratnes nostiprināšanos.</w:t>
      </w:r>
      <w:r w:rsidR="00C263A8" w:rsidRPr="002565F1">
        <w:rPr>
          <w:sz w:val="28"/>
          <w:szCs w:val="28"/>
        </w:rPr>
        <w:t xml:space="preserve"> </w:t>
      </w:r>
      <w:r w:rsidR="002712C8" w:rsidRPr="002565F1">
        <w:rPr>
          <w:sz w:val="28"/>
          <w:szCs w:val="28"/>
        </w:rPr>
        <w:t>Pamatnostādnēs definētā pieeja raksturo nacionālās identitātes</w:t>
      </w:r>
      <w:r w:rsidR="00E3747A" w:rsidRPr="002565F1">
        <w:rPr>
          <w:sz w:val="28"/>
          <w:szCs w:val="28"/>
        </w:rPr>
        <w:t xml:space="preserve"> dimensijas, kas nosaka indivīda piederību</w:t>
      </w:r>
      <w:r w:rsidR="00EF4C74" w:rsidRPr="002565F1">
        <w:rPr>
          <w:sz w:val="28"/>
          <w:szCs w:val="28"/>
        </w:rPr>
        <w:t>.</w:t>
      </w:r>
      <w:r w:rsidR="00E3747A" w:rsidRPr="002565F1">
        <w:rPr>
          <w:sz w:val="28"/>
          <w:szCs w:val="28"/>
        </w:rPr>
        <w:t xml:space="preserve"> </w:t>
      </w:r>
      <w:r w:rsidR="140BAD7E" w:rsidRPr="002565F1">
        <w:rPr>
          <w:sz w:val="28"/>
          <w:szCs w:val="28"/>
        </w:rPr>
        <w:t>Tās</w:t>
      </w:r>
      <w:r w:rsidR="00E3747A" w:rsidRPr="002565F1">
        <w:rPr>
          <w:sz w:val="28"/>
          <w:szCs w:val="28"/>
        </w:rPr>
        <w:t xml:space="preserve"> veidošanos ietekmē dažādu nozaru politiku kopīgi sasniegtie rezultāti.</w:t>
      </w:r>
      <w:r w:rsidR="00D072BF" w:rsidRPr="002565F1">
        <w:rPr>
          <w:sz w:val="28"/>
          <w:szCs w:val="28"/>
        </w:rPr>
        <w:t xml:space="preserve"> </w:t>
      </w:r>
      <w:r w:rsidR="00C350B1" w:rsidRPr="002565F1">
        <w:rPr>
          <w:sz w:val="28"/>
          <w:szCs w:val="28"/>
        </w:rPr>
        <w:t>Plāna pasākumi nacionālās identitātes un piederības sajūtas stiprināšanai papildin</w:t>
      </w:r>
      <w:r w:rsidR="00CF7B57">
        <w:rPr>
          <w:sz w:val="28"/>
          <w:szCs w:val="28"/>
        </w:rPr>
        <w:t>a</w:t>
      </w:r>
      <w:r w:rsidR="00C350B1" w:rsidRPr="002565F1">
        <w:rPr>
          <w:sz w:val="28"/>
          <w:szCs w:val="28"/>
        </w:rPr>
        <w:t xml:space="preserve"> gan Kultūrpolitikas pamatnostādnēs</w:t>
      </w:r>
      <w:r w:rsidR="71CF4989" w:rsidRPr="002565F1">
        <w:rPr>
          <w:sz w:val="28"/>
          <w:szCs w:val="28"/>
        </w:rPr>
        <w:t xml:space="preserve"> 2021.-2027.gadam</w:t>
      </w:r>
      <w:r w:rsidR="00C350B1" w:rsidRPr="002565F1">
        <w:rPr>
          <w:sz w:val="28"/>
          <w:szCs w:val="28"/>
        </w:rPr>
        <w:t xml:space="preserve"> plānot</w:t>
      </w:r>
      <w:r w:rsidR="00CF7B57">
        <w:rPr>
          <w:sz w:val="28"/>
          <w:szCs w:val="28"/>
        </w:rPr>
        <w:t>os</w:t>
      </w:r>
      <w:r w:rsidR="00C350B1" w:rsidRPr="002565F1">
        <w:rPr>
          <w:sz w:val="28"/>
          <w:szCs w:val="28"/>
        </w:rPr>
        <w:t xml:space="preserve"> rīcīb</w:t>
      </w:r>
      <w:r w:rsidR="007C7F7A" w:rsidRPr="002565F1">
        <w:rPr>
          <w:sz w:val="28"/>
          <w:szCs w:val="28"/>
        </w:rPr>
        <w:t>as virzien</w:t>
      </w:r>
      <w:r w:rsidR="00CF7B57">
        <w:rPr>
          <w:sz w:val="28"/>
          <w:szCs w:val="28"/>
        </w:rPr>
        <w:t>us</w:t>
      </w:r>
      <w:r w:rsidR="00C350B1" w:rsidRPr="002565F1">
        <w:rPr>
          <w:sz w:val="28"/>
          <w:szCs w:val="28"/>
        </w:rPr>
        <w:t>, k</w:t>
      </w:r>
      <w:r w:rsidR="00EF4C74" w:rsidRPr="002565F1">
        <w:rPr>
          <w:sz w:val="28"/>
          <w:szCs w:val="28"/>
        </w:rPr>
        <w:t>ur</w:t>
      </w:r>
      <w:r w:rsidR="007C7F7A" w:rsidRPr="002565F1">
        <w:rPr>
          <w:sz w:val="28"/>
          <w:szCs w:val="28"/>
        </w:rPr>
        <w:t>i</w:t>
      </w:r>
      <w:r w:rsidR="00EF4C74" w:rsidRPr="002565F1">
        <w:rPr>
          <w:sz w:val="28"/>
          <w:szCs w:val="28"/>
        </w:rPr>
        <w:t xml:space="preserve"> vērst</w:t>
      </w:r>
      <w:r w:rsidR="00865413" w:rsidRPr="002565F1">
        <w:rPr>
          <w:sz w:val="28"/>
          <w:szCs w:val="28"/>
        </w:rPr>
        <w:t>i</w:t>
      </w:r>
      <w:r w:rsidR="00C350B1" w:rsidRPr="002565F1">
        <w:rPr>
          <w:sz w:val="28"/>
          <w:szCs w:val="28"/>
        </w:rPr>
        <w:t xml:space="preserve"> uz nacionālās identitātes kultūras dimensiju, gan Reģionālās politikas pamatnostādn</w:t>
      </w:r>
      <w:r w:rsidR="00CF7B57">
        <w:rPr>
          <w:sz w:val="28"/>
          <w:szCs w:val="28"/>
        </w:rPr>
        <w:t>es</w:t>
      </w:r>
      <w:r w:rsidR="153A3CEC" w:rsidRPr="002565F1">
        <w:rPr>
          <w:sz w:val="28"/>
          <w:szCs w:val="28"/>
        </w:rPr>
        <w:t xml:space="preserve"> 2021.-2027.gadam</w:t>
      </w:r>
      <w:r w:rsidR="008E3FCF">
        <w:rPr>
          <w:rStyle w:val="FootnoteReference"/>
          <w:sz w:val="28"/>
          <w:szCs w:val="28"/>
        </w:rPr>
        <w:footnoteReference w:id="10"/>
      </w:r>
      <w:r w:rsidR="00C350B1" w:rsidRPr="002565F1">
        <w:rPr>
          <w:sz w:val="28"/>
          <w:szCs w:val="28"/>
        </w:rPr>
        <w:t>, kam ir tieša ietekme uz teritoriālās piederības dimensiju, gan Valsts valodas</w:t>
      </w:r>
      <w:r w:rsidR="748CAF84" w:rsidRPr="002565F1">
        <w:rPr>
          <w:sz w:val="28"/>
          <w:szCs w:val="28"/>
        </w:rPr>
        <w:t xml:space="preserve"> politikas</w:t>
      </w:r>
      <w:r w:rsidR="00C350B1" w:rsidRPr="002565F1">
        <w:rPr>
          <w:sz w:val="28"/>
          <w:szCs w:val="28"/>
        </w:rPr>
        <w:t xml:space="preserve"> pamatnostādn</w:t>
      </w:r>
      <w:r w:rsidR="00CF7B57">
        <w:rPr>
          <w:sz w:val="28"/>
          <w:szCs w:val="28"/>
        </w:rPr>
        <w:t>es</w:t>
      </w:r>
      <w:r w:rsidR="712567A2" w:rsidRPr="002565F1">
        <w:rPr>
          <w:sz w:val="28"/>
          <w:szCs w:val="28"/>
        </w:rPr>
        <w:t xml:space="preserve"> 2021.</w:t>
      </w:r>
      <w:r w:rsidR="00DE2DAD" w:rsidRPr="002565F1">
        <w:rPr>
          <w:sz w:val="28"/>
          <w:szCs w:val="28"/>
        </w:rPr>
        <w:noBreakHyphen/>
      </w:r>
      <w:r w:rsidR="712567A2" w:rsidRPr="002565F1">
        <w:rPr>
          <w:sz w:val="28"/>
          <w:szCs w:val="28"/>
        </w:rPr>
        <w:t>2027.gadam</w:t>
      </w:r>
      <w:r w:rsidR="00C350B1" w:rsidRPr="002565F1">
        <w:rPr>
          <w:sz w:val="28"/>
          <w:szCs w:val="28"/>
        </w:rPr>
        <w:t>, k</w:t>
      </w:r>
      <w:r w:rsidR="00EF4C74" w:rsidRPr="002565F1">
        <w:rPr>
          <w:sz w:val="28"/>
          <w:szCs w:val="28"/>
        </w:rPr>
        <w:t>uru mērķis</w:t>
      </w:r>
      <w:r w:rsidR="00C350B1" w:rsidRPr="002565F1">
        <w:rPr>
          <w:sz w:val="28"/>
          <w:szCs w:val="28"/>
        </w:rPr>
        <w:t xml:space="preserve"> </w:t>
      </w:r>
      <w:r w:rsidR="005D6657" w:rsidRPr="002565F1">
        <w:rPr>
          <w:rFonts w:eastAsia="Arial"/>
          <w:sz w:val="28"/>
          <w:szCs w:val="28"/>
        </w:rPr>
        <w:t xml:space="preserve">ir </w:t>
      </w:r>
      <w:r w:rsidR="005D6657" w:rsidRPr="002565F1">
        <w:rPr>
          <w:sz w:val="28"/>
          <w:szCs w:val="28"/>
          <w:shd w:val="clear" w:color="auto" w:fill="FFFFFF"/>
        </w:rPr>
        <w:t>n</w:t>
      </w:r>
      <w:r w:rsidR="005D6657" w:rsidRPr="002565F1">
        <w:rPr>
          <w:sz w:val="28"/>
          <w:szCs w:val="28"/>
        </w:rPr>
        <w:t>odrošināt latviešu valodas ilgtspēju</w:t>
      </w:r>
      <w:r w:rsidR="00C00347" w:rsidRPr="002565F1">
        <w:rPr>
          <w:sz w:val="28"/>
          <w:szCs w:val="28"/>
        </w:rPr>
        <w:t xml:space="preserve"> un</w:t>
      </w:r>
      <w:r w:rsidR="005D6657" w:rsidRPr="002565F1">
        <w:rPr>
          <w:sz w:val="28"/>
          <w:szCs w:val="28"/>
        </w:rPr>
        <w:t xml:space="preserve"> tās lietojumu visās sabiedrības darbības jomās, stiprin</w:t>
      </w:r>
      <w:r w:rsidR="00C00347" w:rsidRPr="002565F1">
        <w:rPr>
          <w:sz w:val="28"/>
          <w:szCs w:val="28"/>
        </w:rPr>
        <w:t>o</w:t>
      </w:r>
      <w:r w:rsidR="005D6657" w:rsidRPr="002565F1">
        <w:rPr>
          <w:sz w:val="28"/>
          <w:szCs w:val="28"/>
        </w:rPr>
        <w:t>t sabiedrības līdzdalību un individuālo atbildību</w:t>
      </w:r>
      <w:r w:rsidR="00C00347" w:rsidRPr="002565F1">
        <w:rPr>
          <w:sz w:val="28"/>
          <w:szCs w:val="28"/>
        </w:rPr>
        <w:t>.</w:t>
      </w:r>
    </w:p>
    <w:p w14:paraId="4DB283B7" w14:textId="1BCF2554" w:rsidR="0061069F" w:rsidRPr="002565F1" w:rsidRDefault="00EC1B39" w:rsidP="004601BC">
      <w:pPr>
        <w:spacing w:line="240" w:lineRule="auto"/>
        <w:rPr>
          <w:sz w:val="28"/>
          <w:szCs w:val="28"/>
        </w:rPr>
      </w:pPr>
      <w:r w:rsidRPr="002565F1">
        <w:rPr>
          <w:sz w:val="28"/>
          <w:szCs w:val="28"/>
        </w:rPr>
        <w:t xml:space="preserve">Šajā </w:t>
      </w:r>
      <w:r w:rsidR="00CF7B57">
        <w:rPr>
          <w:sz w:val="28"/>
          <w:szCs w:val="28"/>
        </w:rPr>
        <w:t>P</w:t>
      </w:r>
      <w:r w:rsidRPr="002565F1">
        <w:rPr>
          <w:sz w:val="28"/>
          <w:szCs w:val="28"/>
        </w:rPr>
        <w:t>lāna r</w:t>
      </w:r>
      <w:r w:rsidR="006B50D9" w:rsidRPr="002565F1">
        <w:rPr>
          <w:sz w:val="28"/>
          <w:szCs w:val="28"/>
        </w:rPr>
        <w:t>īcības virzienā paredzēts stiprināt piederības sajūtu Latvijai, veicināt latviešu valodas lietošanu ikdienas saziņā un izpratnes veidošanos par Latvijas valstiskuma vērtību.</w:t>
      </w:r>
    </w:p>
    <w:p w14:paraId="03062109" w14:textId="5691B12E" w:rsidR="00A442C9" w:rsidRPr="002565F1" w:rsidRDefault="00C67D55" w:rsidP="00E92924">
      <w:pPr>
        <w:pStyle w:val="Heading3"/>
        <w:spacing w:line="240" w:lineRule="auto"/>
      </w:pPr>
      <w:bookmarkStart w:id="21" w:name="_Toc51242410"/>
      <w:bookmarkStart w:id="22" w:name="_Toc53647300"/>
      <w:bookmarkStart w:id="23" w:name="_Toc69370291"/>
      <w:r w:rsidRPr="002565F1">
        <w:lastRenderedPageBreak/>
        <w:t>1.1.</w:t>
      </w:r>
      <w:r w:rsidR="005A3C6B" w:rsidRPr="002565F1">
        <w:t> </w:t>
      </w:r>
      <w:r w:rsidRPr="002565F1">
        <w:t>Stiprināt valstiskuma apziņu un piederības sajūtu Latvijai</w:t>
      </w:r>
      <w:bookmarkEnd w:id="21"/>
      <w:bookmarkEnd w:id="22"/>
      <w:bookmarkEnd w:id="23"/>
    </w:p>
    <w:p w14:paraId="2F2E86D7" w14:textId="77777777" w:rsidR="00E92924" w:rsidRPr="002565F1" w:rsidRDefault="00E92924" w:rsidP="00DB59D2">
      <w:pPr>
        <w:spacing w:line="240" w:lineRule="auto"/>
        <w:ind w:firstLine="0"/>
        <w:rPr>
          <w:sz w:val="28"/>
          <w:szCs w:val="28"/>
        </w:rPr>
      </w:pPr>
    </w:p>
    <w:p w14:paraId="5A2DC358" w14:textId="134DEA9F" w:rsidR="00EE4E9B" w:rsidRPr="002565F1" w:rsidRDefault="00AA1518" w:rsidP="004601BC">
      <w:pPr>
        <w:spacing w:line="240" w:lineRule="auto"/>
        <w:rPr>
          <w:sz w:val="28"/>
          <w:szCs w:val="28"/>
        </w:rPr>
      </w:pPr>
      <w:r w:rsidRPr="002565F1">
        <w:rPr>
          <w:sz w:val="28"/>
          <w:szCs w:val="28"/>
        </w:rPr>
        <w:t>Atbilstoši Eiropas Sociālā pētījuma (</w:t>
      </w:r>
      <w:proofErr w:type="spellStart"/>
      <w:r w:rsidRPr="009C270B">
        <w:rPr>
          <w:i/>
          <w:iCs/>
          <w:sz w:val="28"/>
          <w:szCs w:val="28"/>
        </w:rPr>
        <w:t>European</w:t>
      </w:r>
      <w:proofErr w:type="spellEnd"/>
      <w:r w:rsidRPr="009C270B">
        <w:rPr>
          <w:i/>
          <w:iCs/>
          <w:sz w:val="28"/>
          <w:szCs w:val="28"/>
        </w:rPr>
        <w:t xml:space="preserve"> </w:t>
      </w:r>
      <w:proofErr w:type="spellStart"/>
      <w:r w:rsidRPr="009C270B">
        <w:rPr>
          <w:i/>
          <w:iCs/>
          <w:sz w:val="28"/>
          <w:szCs w:val="28"/>
        </w:rPr>
        <w:t>Social</w:t>
      </w:r>
      <w:proofErr w:type="spellEnd"/>
      <w:r w:rsidRPr="009C270B">
        <w:rPr>
          <w:i/>
          <w:iCs/>
          <w:sz w:val="28"/>
          <w:szCs w:val="28"/>
        </w:rPr>
        <w:t xml:space="preserve"> </w:t>
      </w:r>
      <w:proofErr w:type="spellStart"/>
      <w:r w:rsidRPr="009C270B">
        <w:rPr>
          <w:i/>
          <w:iCs/>
          <w:sz w:val="28"/>
          <w:szCs w:val="28"/>
        </w:rPr>
        <w:t>Survey</w:t>
      </w:r>
      <w:proofErr w:type="spellEnd"/>
      <w:r w:rsidRPr="002565F1">
        <w:rPr>
          <w:sz w:val="28"/>
          <w:szCs w:val="28"/>
        </w:rPr>
        <w:t>) datiem piederības sajūtas rādītājs Latvijai 2020.gadā bija 78,8%</w:t>
      </w:r>
      <w:r w:rsidRPr="002565F1">
        <w:rPr>
          <w:rStyle w:val="FootnoteReference"/>
          <w:sz w:val="28"/>
          <w:szCs w:val="28"/>
        </w:rPr>
        <w:footnoteReference w:id="11"/>
      </w:r>
      <w:r w:rsidRPr="002565F1">
        <w:rPr>
          <w:sz w:val="28"/>
          <w:szCs w:val="28"/>
        </w:rPr>
        <w:t xml:space="preserve"> un liecina par Latvijas iedzīvotāju emocionālu saikni ar Latviju. </w:t>
      </w:r>
      <w:r w:rsidR="000751B4" w:rsidRPr="002565F1">
        <w:rPr>
          <w:sz w:val="28"/>
          <w:szCs w:val="28"/>
        </w:rPr>
        <w:t xml:space="preserve">Vienlaikus, </w:t>
      </w:r>
      <w:r w:rsidR="00955AD0" w:rsidRPr="002565F1">
        <w:rPr>
          <w:sz w:val="28"/>
          <w:szCs w:val="28"/>
        </w:rPr>
        <w:t>valstiskuma apziņas un piederības sajūtas stiprināšanā</w:t>
      </w:r>
      <w:r w:rsidR="000751B4" w:rsidRPr="002565F1">
        <w:rPr>
          <w:sz w:val="28"/>
          <w:szCs w:val="28"/>
        </w:rPr>
        <w:t xml:space="preserve"> tādas būtiskas dimensijas kā</w:t>
      </w:r>
      <w:r w:rsidR="00955AD0" w:rsidRPr="002565F1">
        <w:rPr>
          <w:sz w:val="28"/>
          <w:szCs w:val="28"/>
        </w:rPr>
        <w:t xml:space="preserve"> spēja</w:t>
      </w:r>
      <w:r w:rsidR="738B7B9E" w:rsidRPr="002565F1">
        <w:rPr>
          <w:sz w:val="28"/>
          <w:szCs w:val="28"/>
        </w:rPr>
        <w:t>s</w:t>
      </w:r>
      <w:r w:rsidR="00955AD0" w:rsidRPr="002565F1">
        <w:rPr>
          <w:sz w:val="28"/>
          <w:szCs w:val="28"/>
        </w:rPr>
        <w:t xml:space="preserve"> uzticēties</w:t>
      </w:r>
      <w:r w:rsidR="000751B4" w:rsidRPr="002565F1">
        <w:rPr>
          <w:sz w:val="28"/>
          <w:szCs w:val="28"/>
        </w:rPr>
        <w:t xml:space="preserve"> rādītāji ir zemi</w:t>
      </w:r>
      <w:r w:rsidR="00955AD0" w:rsidRPr="002565F1">
        <w:rPr>
          <w:sz w:val="28"/>
          <w:szCs w:val="28"/>
        </w:rPr>
        <w:t xml:space="preserve">. </w:t>
      </w:r>
      <w:r w:rsidR="000751B4" w:rsidRPr="002565F1">
        <w:rPr>
          <w:sz w:val="28"/>
          <w:szCs w:val="28"/>
        </w:rPr>
        <w:t xml:space="preserve">Uzticēšanās </w:t>
      </w:r>
      <w:r w:rsidR="00955AD0" w:rsidRPr="002565F1">
        <w:rPr>
          <w:sz w:val="28"/>
          <w:szCs w:val="28"/>
        </w:rPr>
        <w:t xml:space="preserve">ietver gan savstarpējo uzticēšanos, gan uzticēšanos valstij un tās institūcijām. Latvijas iedzīvotāji ir salīdzinoši mazāk tendēti uz sadarbību nekā daudzu citu </w:t>
      </w:r>
      <w:proofErr w:type="spellStart"/>
      <w:r w:rsidR="00955AD0" w:rsidRPr="002565F1">
        <w:rPr>
          <w:sz w:val="28"/>
          <w:szCs w:val="28"/>
        </w:rPr>
        <w:t>pēckomunisma</w:t>
      </w:r>
      <w:proofErr w:type="spellEnd"/>
      <w:r w:rsidR="00955AD0" w:rsidRPr="002565F1">
        <w:rPr>
          <w:sz w:val="28"/>
          <w:szCs w:val="28"/>
        </w:rPr>
        <w:t xml:space="preserve"> valstu iedzīvotāji. </w:t>
      </w:r>
      <w:r w:rsidR="00242CD3" w:rsidRPr="002565F1">
        <w:rPr>
          <w:sz w:val="28"/>
          <w:szCs w:val="28"/>
        </w:rPr>
        <w:t xml:space="preserve">Tas ietekmē arī </w:t>
      </w:r>
      <w:r w:rsidR="00955AD0" w:rsidRPr="002565F1">
        <w:rPr>
          <w:sz w:val="28"/>
          <w:szCs w:val="28"/>
        </w:rPr>
        <w:t>kopējo attieksmi pret sabiedrisko labumu.</w:t>
      </w:r>
      <w:r w:rsidR="00242CD3" w:rsidRPr="002565F1">
        <w:rPr>
          <w:rStyle w:val="FootnoteReference"/>
          <w:sz w:val="28"/>
          <w:szCs w:val="28"/>
        </w:rPr>
        <w:footnoteReference w:id="12"/>
      </w:r>
      <w:r w:rsidR="00C350B1" w:rsidRPr="002565F1">
        <w:rPr>
          <w:sz w:val="28"/>
          <w:szCs w:val="28"/>
        </w:rPr>
        <w:t xml:space="preserve"> </w:t>
      </w:r>
      <w:r w:rsidR="009A1189" w:rsidRPr="002565F1">
        <w:rPr>
          <w:sz w:val="28"/>
          <w:szCs w:val="28"/>
        </w:rPr>
        <w:t xml:space="preserve">Uzticēšanās valdībai ir svarīga saliedētas sabiedrības daļa. </w:t>
      </w:r>
      <w:r w:rsidR="000E55EF" w:rsidRPr="002565F1">
        <w:rPr>
          <w:sz w:val="28"/>
          <w:szCs w:val="28"/>
        </w:rPr>
        <w:t>Uzticēšanās trūkum</w:t>
      </w:r>
      <w:r w:rsidR="009A1189" w:rsidRPr="002565F1">
        <w:rPr>
          <w:sz w:val="28"/>
          <w:szCs w:val="28"/>
        </w:rPr>
        <w:t>u</w:t>
      </w:r>
      <w:r w:rsidR="000E55EF" w:rsidRPr="002565F1">
        <w:rPr>
          <w:sz w:val="28"/>
          <w:szCs w:val="28"/>
        </w:rPr>
        <w:t xml:space="preserve"> var uztvert arī kā vien</w:t>
      </w:r>
      <w:r w:rsidR="009A1189" w:rsidRPr="002565F1">
        <w:rPr>
          <w:sz w:val="28"/>
          <w:szCs w:val="28"/>
        </w:rPr>
        <w:t>u</w:t>
      </w:r>
      <w:r w:rsidR="000E55EF" w:rsidRPr="002565F1">
        <w:rPr>
          <w:sz w:val="28"/>
          <w:szCs w:val="28"/>
        </w:rPr>
        <w:t xml:space="preserve"> no faktoriem iedzīvotāju </w:t>
      </w:r>
      <w:r w:rsidR="009A1189" w:rsidRPr="002565F1">
        <w:rPr>
          <w:sz w:val="28"/>
          <w:szCs w:val="28"/>
        </w:rPr>
        <w:t>ne</w:t>
      </w:r>
      <w:r w:rsidR="00C00347" w:rsidRPr="002565F1">
        <w:rPr>
          <w:sz w:val="28"/>
          <w:szCs w:val="28"/>
        </w:rPr>
        <w:t xml:space="preserve">pietiekamai iesaistei </w:t>
      </w:r>
      <w:r w:rsidR="000E55EF" w:rsidRPr="002565F1">
        <w:rPr>
          <w:sz w:val="28"/>
          <w:szCs w:val="28"/>
        </w:rPr>
        <w:t>politiskajā dzīvē</w:t>
      </w:r>
      <w:r w:rsidR="000204C1" w:rsidRPr="002565F1">
        <w:rPr>
          <w:sz w:val="28"/>
          <w:szCs w:val="28"/>
        </w:rPr>
        <w:t>,</w:t>
      </w:r>
      <w:r w:rsidR="00C00347" w:rsidRPr="002565F1">
        <w:rPr>
          <w:sz w:val="28"/>
          <w:szCs w:val="28"/>
        </w:rPr>
        <w:t xml:space="preserve"> </w:t>
      </w:r>
      <w:r w:rsidR="000E55EF" w:rsidRPr="002565F1">
        <w:rPr>
          <w:sz w:val="28"/>
          <w:szCs w:val="28"/>
        </w:rPr>
        <w:t>brīvprātīgās grupās un apvienībās. Vispārēja neuzticēšanās un nevēlēšanās iesaistīties pilsoniskajā dzīvē var ietekmēt to</w:t>
      </w:r>
      <w:r w:rsidR="000204C1" w:rsidRPr="002565F1">
        <w:rPr>
          <w:sz w:val="28"/>
          <w:szCs w:val="28"/>
        </w:rPr>
        <w:t>,</w:t>
      </w:r>
      <w:r w:rsidR="000E55EF" w:rsidRPr="002565F1">
        <w:rPr>
          <w:sz w:val="28"/>
          <w:szCs w:val="28"/>
        </w:rPr>
        <w:t xml:space="preserve"> kā darbojas demokrātija.</w:t>
      </w:r>
      <w:r w:rsidR="000E55EF" w:rsidRPr="002565F1">
        <w:rPr>
          <w:rStyle w:val="FootnoteReference"/>
          <w:sz w:val="28"/>
          <w:szCs w:val="28"/>
        </w:rPr>
        <w:footnoteReference w:id="13"/>
      </w:r>
      <w:r w:rsidR="00EE4E9B" w:rsidRPr="002565F1">
        <w:rPr>
          <w:sz w:val="28"/>
          <w:szCs w:val="28"/>
        </w:rPr>
        <w:t xml:space="preserve"> </w:t>
      </w:r>
      <w:r w:rsidR="0300A4EA" w:rsidRPr="002565F1">
        <w:rPr>
          <w:sz w:val="28"/>
          <w:szCs w:val="28"/>
        </w:rPr>
        <w:t xml:space="preserve">Pēc Eirobarometra datiem, </w:t>
      </w:r>
      <w:r w:rsidR="00EE4E9B" w:rsidRPr="002565F1">
        <w:rPr>
          <w:sz w:val="28"/>
          <w:szCs w:val="28"/>
        </w:rPr>
        <w:t xml:space="preserve">2019.gada rudenī valsts pārvaldei Latvijā uzticējās vien 32% aptaujas respondentu. </w:t>
      </w:r>
      <w:r w:rsidR="007F4A4A" w:rsidRPr="002565F1">
        <w:rPr>
          <w:sz w:val="28"/>
          <w:szCs w:val="28"/>
        </w:rPr>
        <w:t>Vienlaikus</w:t>
      </w:r>
      <w:r w:rsidR="00EE4E9B" w:rsidRPr="002565F1">
        <w:rPr>
          <w:sz w:val="28"/>
          <w:szCs w:val="28"/>
        </w:rPr>
        <w:t xml:space="preserve"> augstākais uzticības līmenis </w:t>
      </w:r>
      <w:bookmarkStart w:id="24" w:name="_Hlk66786217"/>
      <w:r w:rsidR="00934E77" w:rsidRPr="002565F1">
        <w:rPr>
          <w:sz w:val="28"/>
          <w:szCs w:val="28"/>
        </w:rPr>
        <w:t xml:space="preserve">– </w:t>
      </w:r>
      <w:bookmarkEnd w:id="24"/>
      <w:r w:rsidR="00934E77" w:rsidRPr="002565F1">
        <w:rPr>
          <w:sz w:val="28"/>
          <w:szCs w:val="28"/>
        </w:rPr>
        <w:t xml:space="preserve">49% – </w:t>
      </w:r>
      <w:r w:rsidR="00EE4E9B" w:rsidRPr="002565F1">
        <w:rPr>
          <w:sz w:val="28"/>
          <w:szCs w:val="28"/>
        </w:rPr>
        <w:t>respondentu vidū bija pret reģionāla vai vietēja līmeņa institūcijām. Zems uzticības līmenis Latvijas sabiedrībā saglabājas attiecībā uz Latvijas Republikas Saeimu – 19% un Latvijas valdību – 28%.</w:t>
      </w:r>
      <w:r w:rsidR="00EE4E9B" w:rsidRPr="002565F1">
        <w:rPr>
          <w:rStyle w:val="FootnoteReference"/>
          <w:sz w:val="28"/>
          <w:szCs w:val="28"/>
        </w:rPr>
        <w:footnoteReference w:id="14"/>
      </w:r>
    </w:p>
    <w:p w14:paraId="4605AE3F" w14:textId="74D7D151" w:rsidR="000E52DD" w:rsidRPr="002565F1" w:rsidRDefault="000751B4" w:rsidP="004601BC">
      <w:pPr>
        <w:spacing w:line="240" w:lineRule="auto"/>
        <w:rPr>
          <w:sz w:val="28"/>
          <w:szCs w:val="28"/>
        </w:rPr>
      </w:pPr>
      <w:r w:rsidRPr="002565F1">
        <w:rPr>
          <w:sz w:val="28"/>
          <w:szCs w:val="28"/>
        </w:rPr>
        <w:t>Uzticēšanās ir viena no</w:t>
      </w:r>
      <w:r w:rsidR="5C70B340" w:rsidRPr="002565F1">
        <w:rPr>
          <w:sz w:val="28"/>
          <w:szCs w:val="28"/>
        </w:rPr>
        <w:t xml:space="preserve"> NAP2027</w:t>
      </w:r>
      <w:r w:rsidRPr="002565F1">
        <w:rPr>
          <w:sz w:val="28"/>
          <w:szCs w:val="28"/>
        </w:rPr>
        <w:t xml:space="preserve">  augstākā līmeņa prioritātēm un atbilstoši noteikta kā viena no caurviju prioritātēm Pamatnostādnēs. </w:t>
      </w:r>
      <w:r w:rsidR="005A7825" w:rsidRPr="002565F1">
        <w:rPr>
          <w:sz w:val="28"/>
          <w:szCs w:val="28"/>
        </w:rPr>
        <w:t>Ņemot vērā piederības sajūtas un valstiskuma dažādās dimensijas</w:t>
      </w:r>
      <w:r w:rsidR="00FF21B9" w:rsidRPr="002565F1">
        <w:rPr>
          <w:sz w:val="28"/>
          <w:szCs w:val="28"/>
        </w:rPr>
        <w:t>,</w:t>
      </w:r>
      <w:r w:rsidR="005A7825" w:rsidRPr="002565F1">
        <w:rPr>
          <w:sz w:val="28"/>
          <w:szCs w:val="28"/>
        </w:rPr>
        <w:t xml:space="preserve"> šī uzdevuma ieviešana ir cieši saistīta ar </w:t>
      </w:r>
      <w:r w:rsidR="00FF21B9" w:rsidRPr="002565F1">
        <w:rPr>
          <w:sz w:val="28"/>
          <w:szCs w:val="28"/>
        </w:rPr>
        <w:t xml:space="preserve">Plāna </w:t>
      </w:r>
      <w:r w:rsidR="005A7825" w:rsidRPr="002565F1">
        <w:rPr>
          <w:sz w:val="28"/>
          <w:szCs w:val="28"/>
        </w:rPr>
        <w:t xml:space="preserve">2.1.uzdevumu </w:t>
      </w:r>
      <w:r w:rsidR="01BA6BDD" w:rsidRPr="002565F1">
        <w:rPr>
          <w:sz w:val="28"/>
          <w:szCs w:val="28"/>
        </w:rPr>
        <w:t>,,</w:t>
      </w:r>
      <w:r w:rsidR="005A7825" w:rsidRPr="002565F1">
        <w:rPr>
          <w:sz w:val="28"/>
          <w:szCs w:val="28"/>
        </w:rPr>
        <w:t>Veicināt iedzīvotāju demokrātijas prasmju un zināšanu apguvi atbilstoši globālajiem un laikmeta izaicinājumiem, tai skaitā mūžizglītības kontekstā”</w:t>
      </w:r>
      <w:r w:rsidR="000204C1" w:rsidRPr="002565F1">
        <w:rPr>
          <w:sz w:val="28"/>
          <w:szCs w:val="28"/>
        </w:rPr>
        <w:t>,</w:t>
      </w:r>
      <w:r w:rsidR="6F7AB9BC" w:rsidRPr="002565F1">
        <w:rPr>
          <w:sz w:val="28"/>
          <w:szCs w:val="28"/>
        </w:rPr>
        <w:t xml:space="preserve"> </w:t>
      </w:r>
      <w:r w:rsidR="000204C1" w:rsidRPr="002565F1">
        <w:rPr>
          <w:sz w:val="28"/>
          <w:szCs w:val="28"/>
        </w:rPr>
        <w:t>t</w:t>
      </w:r>
      <w:r w:rsidR="00274A61" w:rsidRPr="002565F1">
        <w:rPr>
          <w:sz w:val="28"/>
          <w:szCs w:val="28"/>
        </w:rPr>
        <w:t>ād</w:t>
      </w:r>
      <w:r w:rsidR="31E09268" w:rsidRPr="002565F1">
        <w:rPr>
          <w:sz w:val="28"/>
          <w:szCs w:val="28"/>
        </w:rPr>
        <w:t>ē</w:t>
      </w:r>
      <w:r w:rsidR="00274A61" w:rsidRPr="002565F1">
        <w:rPr>
          <w:sz w:val="28"/>
          <w:szCs w:val="28"/>
        </w:rPr>
        <w:t>jādi stiprinot Latvijas iedzīvotājos apziņu par viņu lomu  La</w:t>
      </w:r>
      <w:r w:rsidR="421BAF58" w:rsidRPr="002565F1">
        <w:rPr>
          <w:sz w:val="28"/>
          <w:szCs w:val="28"/>
        </w:rPr>
        <w:t>t</w:t>
      </w:r>
      <w:r w:rsidR="00274A61" w:rsidRPr="002565F1">
        <w:rPr>
          <w:sz w:val="28"/>
          <w:szCs w:val="28"/>
        </w:rPr>
        <w:t>vijas valsts attīstībā.</w:t>
      </w:r>
    </w:p>
    <w:p w14:paraId="49B09FB3" w14:textId="1960B2DC" w:rsidR="000204C1" w:rsidRPr="002565F1" w:rsidRDefault="000751B4" w:rsidP="004601BC">
      <w:pPr>
        <w:spacing w:line="240" w:lineRule="auto"/>
        <w:rPr>
          <w:sz w:val="28"/>
          <w:szCs w:val="28"/>
          <w:shd w:val="clear" w:color="auto" w:fill="FFFFFF"/>
          <w:lang w:eastAsia="en-US"/>
        </w:rPr>
      </w:pPr>
      <w:r w:rsidRPr="002565F1">
        <w:rPr>
          <w:sz w:val="28"/>
          <w:szCs w:val="28"/>
        </w:rPr>
        <w:t xml:space="preserve">Uzdevuma izpildei plānotās darbības saistītas gan ar iepriekšējā perioda pasākumu pēctecības nodrošināšanu, gan ar jaunām norisēm Latvijas politiskajā dienaskārtībā. </w:t>
      </w:r>
      <w:r w:rsidR="00CF7B57">
        <w:rPr>
          <w:sz w:val="28"/>
          <w:szCs w:val="28"/>
        </w:rPr>
        <w:t xml:space="preserve">Latvijas </w:t>
      </w:r>
      <w:r w:rsidRPr="002565F1">
        <w:rPr>
          <w:sz w:val="28"/>
          <w:szCs w:val="28"/>
        </w:rPr>
        <w:t xml:space="preserve">Valsts prezidents </w:t>
      </w:r>
      <w:r w:rsidR="00CF7B57" w:rsidRPr="00CF7B57">
        <w:rPr>
          <w:sz w:val="28"/>
          <w:szCs w:val="28"/>
        </w:rPr>
        <w:t xml:space="preserve">2020.gada 24.septembrī </w:t>
      </w:r>
      <w:r w:rsidRPr="002565F1">
        <w:rPr>
          <w:sz w:val="28"/>
          <w:szCs w:val="28"/>
        </w:rPr>
        <w:t xml:space="preserve">nāca klajā ar </w:t>
      </w:r>
      <w:r w:rsidRPr="009C270B">
        <w:rPr>
          <w:sz w:val="28"/>
          <w:szCs w:val="28"/>
        </w:rPr>
        <w:t>paziņojumu</w:t>
      </w:r>
      <w:r w:rsidR="7A680B0A" w:rsidRPr="009C270B">
        <w:rPr>
          <w:sz w:val="28"/>
          <w:szCs w:val="28"/>
        </w:rPr>
        <w:t xml:space="preserve"> </w:t>
      </w:r>
      <w:r w:rsidR="006C4CEC" w:rsidRPr="009C270B">
        <w:rPr>
          <w:sz w:val="28"/>
          <w:szCs w:val="28"/>
        </w:rPr>
        <w:t>,,P</w:t>
      </w:r>
      <w:r w:rsidR="7A680B0A" w:rsidRPr="009C270B">
        <w:rPr>
          <w:sz w:val="28"/>
          <w:szCs w:val="28"/>
        </w:rPr>
        <w:t xml:space="preserve">ar </w:t>
      </w:r>
      <w:r w:rsidRPr="009C270B">
        <w:rPr>
          <w:sz w:val="28"/>
          <w:szCs w:val="28"/>
        </w:rPr>
        <w:t>Latviešu vēsturisko zemju likum</w:t>
      </w:r>
      <w:r w:rsidR="00AC37FD" w:rsidRPr="009C270B">
        <w:rPr>
          <w:sz w:val="28"/>
          <w:szCs w:val="28"/>
        </w:rPr>
        <w:t>projektu</w:t>
      </w:r>
      <w:r w:rsidRPr="009C270B">
        <w:rPr>
          <w:sz w:val="28"/>
          <w:szCs w:val="28"/>
        </w:rPr>
        <w:t>”</w:t>
      </w:r>
      <w:r w:rsidR="00310C97" w:rsidRPr="009C270B">
        <w:rPr>
          <w:sz w:val="28"/>
          <w:szCs w:val="28"/>
        </w:rPr>
        <w:t>.</w:t>
      </w:r>
      <w:r w:rsidRPr="009C270B">
        <w:rPr>
          <w:rStyle w:val="FootnoteReference"/>
          <w:sz w:val="28"/>
          <w:szCs w:val="28"/>
        </w:rPr>
        <w:footnoteReference w:id="15"/>
      </w:r>
      <w:r w:rsidR="00310C97" w:rsidRPr="009C270B">
        <w:rPr>
          <w:sz w:val="28"/>
          <w:szCs w:val="28"/>
        </w:rPr>
        <w:t xml:space="preserve"> </w:t>
      </w:r>
      <w:r w:rsidR="00C00347" w:rsidRPr="009C270B">
        <w:rPr>
          <w:sz w:val="28"/>
          <w:szCs w:val="28"/>
        </w:rPr>
        <w:t>Paziņojumā uzsvērts, ka</w:t>
      </w:r>
      <w:r w:rsidR="008E3FCF" w:rsidRPr="009C270B">
        <w:rPr>
          <w:sz w:val="28"/>
          <w:szCs w:val="28"/>
        </w:rPr>
        <w:t>: ,,</w:t>
      </w:r>
      <w:r w:rsidR="00E43C4D" w:rsidRPr="009C270B">
        <w:rPr>
          <w:sz w:val="28"/>
          <w:szCs w:val="28"/>
        </w:rPr>
        <w:t xml:space="preserve">[..] </w:t>
      </w:r>
      <w:r w:rsidR="008E3FCF" w:rsidRPr="009C270B">
        <w:rPr>
          <w:sz w:val="28"/>
          <w:szCs w:val="28"/>
        </w:rPr>
        <w:t>Satversmes</w:t>
      </w:r>
      <w:r w:rsidR="008E3FCF" w:rsidRPr="009C270B">
        <w:rPr>
          <w:rFonts w:ascii="Arial" w:hAnsi="Arial" w:cs="Arial"/>
          <w:color w:val="414142"/>
          <w:sz w:val="20"/>
          <w:szCs w:val="20"/>
          <w:shd w:val="clear" w:color="auto" w:fill="FFFFFF"/>
        </w:rPr>
        <w:t xml:space="preserve"> </w:t>
      </w:r>
      <w:r w:rsidR="008E3FCF" w:rsidRPr="009C270B">
        <w:rPr>
          <w:sz w:val="28"/>
          <w:szCs w:val="28"/>
          <w:shd w:val="clear" w:color="auto" w:fill="FFFFFF"/>
        </w:rPr>
        <w:t xml:space="preserve">ievads paredz, ka Latvijas valsts uzdevums ir garantēt latviešu nācijas, tās valodas un kultūras pastāvēšanu un attīstību cauri gadsimtiem. Šā uzdevuma sekmīgā īstenošanā principiāli svarīga ir latviskuma daudzveidības saglabāšana un kultūrvēsturiskās identitātes stiprināšana latviešu </w:t>
      </w:r>
      <w:r w:rsidR="008E3FCF" w:rsidRPr="009C270B">
        <w:rPr>
          <w:sz w:val="28"/>
          <w:szCs w:val="28"/>
          <w:shd w:val="clear" w:color="auto" w:fill="FFFFFF"/>
        </w:rPr>
        <w:lastRenderedPageBreak/>
        <w:t xml:space="preserve">vēsturiskajās zemēs, kā arī latviešu vēsturisko zemju un mazo </w:t>
      </w:r>
      <w:proofErr w:type="spellStart"/>
      <w:r w:rsidR="008E3FCF" w:rsidRPr="009C270B">
        <w:rPr>
          <w:sz w:val="28"/>
          <w:szCs w:val="28"/>
          <w:shd w:val="clear" w:color="auto" w:fill="FFFFFF"/>
        </w:rPr>
        <w:t>kultūrtelpu</w:t>
      </w:r>
      <w:proofErr w:type="spellEnd"/>
      <w:r w:rsidR="008E3FCF" w:rsidRPr="009C270B">
        <w:rPr>
          <w:sz w:val="28"/>
          <w:szCs w:val="28"/>
          <w:shd w:val="clear" w:color="auto" w:fill="FFFFFF"/>
        </w:rPr>
        <w:t xml:space="preserve"> kultūrvēsturiskās vides saglabāšana un ilgtspējīga attīstība</w:t>
      </w:r>
      <w:r w:rsidR="00C00347" w:rsidRPr="009C270B">
        <w:rPr>
          <w:sz w:val="28"/>
          <w:szCs w:val="28"/>
        </w:rPr>
        <w:t>.</w:t>
      </w:r>
      <w:r w:rsidR="00E43C4D" w:rsidRPr="009C270B">
        <w:rPr>
          <w:sz w:val="28"/>
          <w:szCs w:val="28"/>
        </w:rPr>
        <w:t xml:space="preserve"> [..]</w:t>
      </w:r>
      <w:r w:rsidR="007C4042" w:rsidRPr="009C270B">
        <w:rPr>
          <w:sz w:val="28"/>
          <w:szCs w:val="28"/>
        </w:rPr>
        <w:t>”</w:t>
      </w:r>
      <w:r w:rsidR="007C4042" w:rsidRPr="009C270B">
        <w:rPr>
          <w:rStyle w:val="FootnoteReference"/>
          <w:sz w:val="28"/>
          <w:szCs w:val="28"/>
        </w:rPr>
        <w:footnoteReference w:id="16"/>
      </w:r>
      <w:r w:rsidR="00C00347" w:rsidRPr="009C270B">
        <w:rPr>
          <w:sz w:val="28"/>
          <w:szCs w:val="28"/>
        </w:rPr>
        <w:t xml:space="preserve"> </w:t>
      </w:r>
      <w:r w:rsidR="00AC37FD" w:rsidRPr="009C270B">
        <w:rPr>
          <w:sz w:val="28"/>
          <w:szCs w:val="28"/>
          <w:shd w:val="clear" w:color="auto" w:fill="FFFFFF"/>
          <w:lang w:eastAsia="en-US"/>
        </w:rPr>
        <w:t>Latvijas</w:t>
      </w:r>
      <w:r w:rsidR="00AC37FD">
        <w:rPr>
          <w:sz w:val="28"/>
          <w:szCs w:val="28"/>
          <w:shd w:val="clear" w:color="auto" w:fill="FFFFFF"/>
          <w:lang w:eastAsia="en-US"/>
        </w:rPr>
        <w:t xml:space="preserve"> Republikas </w:t>
      </w:r>
      <w:r w:rsidR="000204C1" w:rsidRPr="002565F1">
        <w:rPr>
          <w:sz w:val="28"/>
          <w:szCs w:val="28"/>
          <w:shd w:val="clear" w:color="auto" w:fill="FFFFFF"/>
          <w:lang w:eastAsia="en-US"/>
        </w:rPr>
        <w:t xml:space="preserve">Saeima </w:t>
      </w:r>
      <w:r w:rsidR="00AC37FD" w:rsidRPr="00AC37FD">
        <w:rPr>
          <w:sz w:val="28"/>
          <w:szCs w:val="28"/>
          <w:shd w:val="clear" w:color="auto" w:fill="FFFFFF"/>
          <w:lang w:eastAsia="en-US"/>
        </w:rPr>
        <w:t xml:space="preserve">2020.gada 19.novembrī </w:t>
      </w:r>
      <w:r w:rsidR="00CB3556">
        <w:rPr>
          <w:sz w:val="28"/>
          <w:szCs w:val="28"/>
          <w:shd w:val="clear" w:color="auto" w:fill="FFFFFF"/>
          <w:lang w:eastAsia="en-US"/>
        </w:rPr>
        <w:t xml:space="preserve">1.lasījumā </w:t>
      </w:r>
      <w:r w:rsidR="000204C1" w:rsidRPr="002565F1">
        <w:rPr>
          <w:sz w:val="28"/>
          <w:szCs w:val="28"/>
          <w:shd w:val="clear" w:color="auto" w:fill="FFFFFF"/>
          <w:lang w:eastAsia="en-US"/>
        </w:rPr>
        <w:t>konceptuāli atbalstīja</w:t>
      </w:r>
      <w:r w:rsidR="03769DF2" w:rsidRPr="002565F1">
        <w:rPr>
          <w:sz w:val="28"/>
          <w:szCs w:val="28"/>
          <w:shd w:val="clear" w:color="auto" w:fill="FFFFFF"/>
          <w:lang w:eastAsia="en-US"/>
        </w:rPr>
        <w:t xml:space="preserve"> likumprojektu</w:t>
      </w:r>
      <w:r w:rsidR="000204C1" w:rsidRPr="002565F1">
        <w:rPr>
          <w:sz w:val="28"/>
          <w:szCs w:val="28"/>
          <w:shd w:val="clear" w:color="auto" w:fill="FFFFFF"/>
          <w:lang w:eastAsia="en-US"/>
        </w:rPr>
        <w:t xml:space="preserve"> </w:t>
      </w:r>
      <w:r w:rsidR="2B7296DF" w:rsidRPr="002565F1">
        <w:rPr>
          <w:sz w:val="28"/>
          <w:szCs w:val="28"/>
          <w:shd w:val="clear" w:color="auto" w:fill="FFFFFF"/>
          <w:lang w:eastAsia="en-US"/>
        </w:rPr>
        <w:t>,,</w:t>
      </w:r>
      <w:r w:rsidR="000204C1" w:rsidRPr="002565F1">
        <w:rPr>
          <w:sz w:val="28"/>
          <w:szCs w:val="28"/>
          <w:shd w:val="clear" w:color="auto" w:fill="FFFFFF"/>
          <w:lang w:eastAsia="en-US"/>
        </w:rPr>
        <w:t>Latviešu vēsturisko zemju likum</w:t>
      </w:r>
      <w:r w:rsidR="4F912860" w:rsidRPr="002565F1">
        <w:rPr>
          <w:sz w:val="28"/>
          <w:szCs w:val="28"/>
          <w:shd w:val="clear" w:color="auto" w:fill="FFFFFF"/>
          <w:lang w:eastAsia="en-US"/>
        </w:rPr>
        <w:t>s</w:t>
      </w:r>
      <w:r w:rsidR="00DE2DAD" w:rsidRPr="002565F1">
        <w:rPr>
          <w:sz w:val="28"/>
          <w:szCs w:val="28"/>
          <w:shd w:val="clear" w:color="auto" w:fill="FFFFFF"/>
          <w:lang w:eastAsia="en-US"/>
        </w:rPr>
        <w:t>”</w:t>
      </w:r>
      <w:r w:rsidR="00C159FE">
        <w:rPr>
          <w:sz w:val="28"/>
          <w:szCs w:val="28"/>
          <w:shd w:val="clear" w:color="auto" w:fill="FFFFFF"/>
          <w:lang w:eastAsia="en-US"/>
        </w:rPr>
        <w:t xml:space="preserve"> (Nr.788/Lp13)</w:t>
      </w:r>
      <w:r w:rsidR="000204C1" w:rsidRPr="002565F1">
        <w:rPr>
          <w:sz w:val="28"/>
          <w:szCs w:val="28"/>
          <w:shd w:val="clear" w:color="auto" w:fill="FFFFFF"/>
          <w:lang w:eastAsia="en-US"/>
        </w:rPr>
        <w:t>.</w:t>
      </w:r>
    </w:p>
    <w:p w14:paraId="7F9BD87F" w14:textId="16860D69" w:rsidR="00357BF5" w:rsidRPr="002565F1" w:rsidRDefault="00310C97" w:rsidP="004601BC">
      <w:pPr>
        <w:spacing w:line="240" w:lineRule="auto"/>
        <w:rPr>
          <w:sz w:val="28"/>
          <w:szCs w:val="28"/>
          <w:shd w:val="clear" w:color="auto" w:fill="FFFFFF"/>
          <w:lang w:eastAsia="en-US"/>
        </w:rPr>
      </w:pPr>
      <w:r w:rsidRPr="002565F1">
        <w:rPr>
          <w:sz w:val="28"/>
          <w:szCs w:val="28"/>
          <w:shd w:val="clear" w:color="auto" w:fill="FFFFFF"/>
          <w:lang w:eastAsia="en-US"/>
        </w:rPr>
        <w:t>Īstenojot</w:t>
      </w:r>
      <w:r w:rsidR="09DD3456" w:rsidRPr="002565F1">
        <w:rPr>
          <w:sz w:val="28"/>
          <w:szCs w:val="28"/>
          <w:shd w:val="clear" w:color="auto" w:fill="FFFFFF"/>
          <w:lang w:eastAsia="en-US"/>
        </w:rPr>
        <w:t xml:space="preserve"> NIPSIPP</w:t>
      </w:r>
      <w:r w:rsidRPr="002565F1">
        <w:rPr>
          <w:sz w:val="28"/>
          <w:szCs w:val="28"/>
          <w:shd w:val="clear" w:color="auto" w:fill="FFFFFF"/>
          <w:lang w:eastAsia="en-US"/>
        </w:rPr>
        <w:t xml:space="preserve"> un to īstenošanas plānu 2019.-2020.gadam </w:t>
      </w:r>
      <w:r w:rsidR="00B601D7" w:rsidRPr="002565F1">
        <w:rPr>
          <w:sz w:val="28"/>
          <w:szCs w:val="28"/>
          <w:shd w:val="clear" w:color="auto" w:fill="FFFFFF"/>
          <w:lang w:eastAsia="en-US"/>
        </w:rPr>
        <w:t xml:space="preserve">regulārs atbalsts kultūrvēsturiskās identitātes saglabāšanai </w:t>
      </w:r>
      <w:r w:rsidR="00654501" w:rsidRPr="002565F1">
        <w:rPr>
          <w:sz w:val="28"/>
          <w:szCs w:val="28"/>
          <w:shd w:val="clear" w:color="auto" w:fill="FFFFFF"/>
          <w:lang w:eastAsia="en-US"/>
        </w:rPr>
        <w:t xml:space="preserve">tika sniegts </w:t>
      </w:r>
      <w:r w:rsidR="00B601D7" w:rsidRPr="002565F1">
        <w:rPr>
          <w:sz w:val="28"/>
          <w:szCs w:val="28"/>
          <w:shd w:val="clear" w:color="auto" w:fill="FFFFFF"/>
          <w:lang w:eastAsia="en-US"/>
        </w:rPr>
        <w:t xml:space="preserve">līviem, suitiem un latgaļiem. Līdz </w:t>
      </w:r>
      <w:r w:rsidR="00C03622" w:rsidRPr="002565F1">
        <w:rPr>
          <w:sz w:val="28"/>
          <w:szCs w:val="28"/>
          <w:shd w:val="clear" w:color="auto" w:fill="FFFFFF"/>
          <w:lang w:eastAsia="en-US"/>
        </w:rPr>
        <w:t>atbilstoša politikas attīstības dokumenta izstrādei nepieciešams nodrošināt atbalstu kultūrvēsturiskajām kopienām, kas aktīvi nodrošina mantojuma saglabāšanu un sniedz ieguldījumu Latvijas unikālās identitātes stiprināšanā.</w:t>
      </w:r>
    </w:p>
    <w:p w14:paraId="2991D317" w14:textId="25D5A144" w:rsidR="00357BF5" w:rsidRPr="002565F1" w:rsidRDefault="000E52DD" w:rsidP="004601BC">
      <w:pPr>
        <w:spacing w:line="240" w:lineRule="auto"/>
        <w:rPr>
          <w:sz w:val="28"/>
          <w:szCs w:val="28"/>
        </w:rPr>
      </w:pPr>
      <w:r w:rsidRPr="002565F1">
        <w:rPr>
          <w:sz w:val="28"/>
          <w:szCs w:val="28"/>
          <w:lang w:eastAsia="en-US"/>
        </w:rPr>
        <w:t xml:space="preserve">Pamatnostādņu </w:t>
      </w:r>
      <w:r w:rsidR="0035C5FE" w:rsidRPr="002565F1">
        <w:rPr>
          <w:sz w:val="28"/>
          <w:szCs w:val="28"/>
          <w:lang w:eastAsia="en-US"/>
        </w:rPr>
        <w:t xml:space="preserve">sagatavošanas gaitā </w:t>
      </w:r>
      <w:r w:rsidRPr="002565F1">
        <w:rPr>
          <w:sz w:val="28"/>
          <w:szCs w:val="28"/>
          <w:lang w:eastAsia="en-US"/>
        </w:rPr>
        <w:t xml:space="preserve">organizētajās iedzīvotāju diskusijās </w:t>
      </w:r>
      <w:r w:rsidR="00357BF5" w:rsidRPr="002565F1">
        <w:rPr>
          <w:sz w:val="28"/>
          <w:szCs w:val="28"/>
          <w:lang w:eastAsia="en-US"/>
        </w:rPr>
        <w:t xml:space="preserve">tika saņemta virkne priekšlikumu, kas </w:t>
      </w:r>
      <w:r w:rsidR="000204C1" w:rsidRPr="002565F1">
        <w:rPr>
          <w:sz w:val="28"/>
          <w:szCs w:val="28"/>
          <w:lang w:eastAsia="en-US"/>
        </w:rPr>
        <w:t>atspoguļo</w:t>
      </w:r>
      <w:r w:rsidR="00357BF5" w:rsidRPr="002565F1">
        <w:rPr>
          <w:sz w:val="28"/>
          <w:szCs w:val="28"/>
          <w:lang w:eastAsia="en-US"/>
        </w:rPr>
        <w:t xml:space="preserve"> iedzīvotāju viedokli par nepieciešamajiem pasākumiem nacionālās identitātes stiprināšanai, piemēram</w:t>
      </w:r>
      <w:r w:rsidR="00E32C07" w:rsidRPr="002565F1">
        <w:rPr>
          <w:sz w:val="28"/>
          <w:szCs w:val="28"/>
          <w:lang w:eastAsia="en-US"/>
        </w:rPr>
        <w:t> </w:t>
      </w:r>
      <w:r w:rsidR="00357BF5" w:rsidRPr="002565F1">
        <w:rPr>
          <w:sz w:val="28"/>
          <w:szCs w:val="28"/>
          <w:lang w:eastAsia="en-US"/>
        </w:rPr>
        <w:t xml:space="preserve">– </w:t>
      </w:r>
      <w:r w:rsidR="00357BF5" w:rsidRPr="002565F1">
        <w:rPr>
          <w:sz w:val="28"/>
          <w:szCs w:val="28"/>
        </w:rPr>
        <w:t>jāatrod kaut kas vienojošs, par ko varētu iestāties visi, atbalstīt un apvienot visus iedzīvotājus; vairot cieņu un mīlestību pret savu valsti un tās tradīcijām, līdz ar to mainīt savu attieksmi pret pašvaldību un valsti, saskatot arī pozitīvo un novērtējot to; ieinteresēt piedalīties kopienas dzīvē gan latviešus, gan cittautiešus, lai cilvēki jūt</w:t>
      </w:r>
      <w:r w:rsidR="001F04D8" w:rsidRPr="002565F1">
        <w:rPr>
          <w:sz w:val="28"/>
          <w:szCs w:val="28"/>
        </w:rPr>
        <w:t>a</w:t>
      </w:r>
      <w:r w:rsidR="00357BF5" w:rsidRPr="002565F1">
        <w:rPr>
          <w:sz w:val="28"/>
          <w:szCs w:val="28"/>
        </w:rPr>
        <w:t xml:space="preserve">s piederīgi un noderīgi; iesaistīt dažādas iedzīvotāju kopienas latvisko tradīciju saglabāšanas un izzināšanas pasākumos; stiprināt ģimeņu saknes Latvijas </w:t>
      </w:r>
      <w:proofErr w:type="spellStart"/>
      <w:r w:rsidR="00357BF5" w:rsidRPr="002565F1">
        <w:rPr>
          <w:sz w:val="28"/>
          <w:szCs w:val="28"/>
        </w:rPr>
        <w:t>kultūrtelpā</w:t>
      </w:r>
      <w:proofErr w:type="spellEnd"/>
      <w:r w:rsidR="00357BF5" w:rsidRPr="002565F1">
        <w:rPr>
          <w:sz w:val="28"/>
          <w:szCs w:val="28"/>
        </w:rPr>
        <w:t>; nepieciešams valstī noteikt kopīgu attīstības un uzticēšanās virzienu – kopīga mērķa identificēšana sabiedrībai saprotamā formā, kas ļaus izveidot komandu un sasniegt kopējo mērķi. Ja nav šis kopējais mērķis, nav arī komandas</w:t>
      </w:r>
      <w:r w:rsidR="00357BF5" w:rsidRPr="002565F1">
        <w:rPr>
          <w:rStyle w:val="FootnoteReference"/>
          <w:sz w:val="28"/>
          <w:szCs w:val="28"/>
        </w:rPr>
        <w:footnoteReference w:id="17"/>
      </w:r>
      <w:r w:rsidR="00357BF5" w:rsidRPr="002565F1">
        <w:rPr>
          <w:sz w:val="28"/>
          <w:szCs w:val="28"/>
        </w:rPr>
        <w:t>.</w:t>
      </w:r>
      <w:r w:rsidR="00A37204" w:rsidRPr="002565F1">
        <w:rPr>
          <w:sz w:val="28"/>
          <w:szCs w:val="28"/>
        </w:rPr>
        <w:t xml:space="preserve"> Atbilstoši priekšlikumiem Plānā </w:t>
      </w:r>
      <w:r w:rsidR="00D17103" w:rsidRPr="002565F1">
        <w:rPr>
          <w:sz w:val="28"/>
          <w:szCs w:val="28"/>
        </w:rPr>
        <w:t xml:space="preserve">ir </w:t>
      </w:r>
      <w:r w:rsidR="00A37204" w:rsidRPr="002565F1">
        <w:rPr>
          <w:sz w:val="28"/>
          <w:szCs w:val="28"/>
        </w:rPr>
        <w:t>ietverti pasākumi, kas vērsti uz savstarpēju sadarbību</w:t>
      </w:r>
      <w:r w:rsidR="008B6A37" w:rsidRPr="002565F1">
        <w:rPr>
          <w:sz w:val="28"/>
          <w:szCs w:val="28"/>
        </w:rPr>
        <w:t>, kopīgu vērtību apzināšanos un izpratnes par Latvijas valstiskuma</w:t>
      </w:r>
      <w:r w:rsidR="000155F5" w:rsidRPr="002565F1">
        <w:rPr>
          <w:sz w:val="28"/>
          <w:szCs w:val="28"/>
        </w:rPr>
        <w:t xml:space="preserve"> veidošanos un nozīmi stiprināšanu</w:t>
      </w:r>
      <w:r w:rsidR="008B6A37" w:rsidRPr="002565F1">
        <w:rPr>
          <w:sz w:val="28"/>
          <w:szCs w:val="28"/>
        </w:rPr>
        <w:t>.</w:t>
      </w:r>
    </w:p>
    <w:p w14:paraId="22A777D6" w14:textId="77777777" w:rsidR="001F607F" w:rsidRPr="002565F1" w:rsidRDefault="001F607F" w:rsidP="00E92924">
      <w:pPr>
        <w:spacing w:line="240" w:lineRule="auto"/>
        <w:ind w:firstLine="0"/>
        <w:rPr>
          <w:rFonts w:eastAsiaTheme="minorHAnsi"/>
          <w:sz w:val="28"/>
          <w:szCs w:val="28"/>
          <w:lang w:eastAsia="en-US"/>
        </w:rPr>
      </w:pPr>
    </w:p>
    <w:p w14:paraId="302B8EA0" w14:textId="120B5F8D" w:rsidR="00AE5E2C" w:rsidRPr="002565F1" w:rsidRDefault="00C67D55" w:rsidP="00E92924">
      <w:pPr>
        <w:pStyle w:val="Heading3"/>
        <w:spacing w:line="240" w:lineRule="auto"/>
      </w:pPr>
      <w:bookmarkStart w:id="25" w:name="_Toc51242411"/>
      <w:bookmarkStart w:id="26" w:name="_Toc53647301"/>
      <w:bookmarkStart w:id="27" w:name="_Toc69370292"/>
      <w:r w:rsidRPr="002565F1">
        <w:t>1.2.</w:t>
      </w:r>
      <w:r w:rsidR="005A3C6B" w:rsidRPr="002565F1">
        <w:t> </w:t>
      </w:r>
      <w:r w:rsidRPr="002565F1">
        <w:t>Veicināt latviešu valodas kā sabiedrību vienojoša pamata nostiprināšanos ikdienas saziņā</w:t>
      </w:r>
      <w:bookmarkEnd w:id="25"/>
      <w:bookmarkEnd w:id="26"/>
      <w:bookmarkEnd w:id="27"/>
    </w:p>
    <w:p w14:paraId="09661A45" w14:textId="77777777" w:rsidR="00E92924" w:rsidRPr="002565F1" w:rsidRDefault="00E92924" w:rsidP="00DB59D2">
      <w:pPr>
        <w:spacing w:line="240" w:lineRule="auto"/>
        <w:ind w:firstLine="0"/>
        <w:rPr>
          <w:sz w:val="28"/>
          <w:szCs w:val="28"/>
          <w:shd w:val="clear" w:color="auto" w:fill="FFFFFF"/>
        </w:rPr>
      </w:pPr>
    </w:p>
    <w:p w14:paraId="4EC5F556" w14:textId="10F21120" w:rsidR="00461619" w:rsidRPr="002565F1" w:rsidRDefault="007E1182" w:rsidP="004601BC">
      <w:pPr>
        <w:spacing w:line="240" w:lineRule="auto"/>
        <w:rPr>
          <w:sz w:val="28"/>
          <w:szCs w:val="28"/>
        </w:rPr>
      </w:pPr>
      <w:r w:rsidRPr="002565F1">
        <w:rPr>
          <w:sz w:val="28"/>
          <w:szCs w:val="28"/>
          <w:shd w:val="clear" w:color="auto" w:fill="FFFFFF"/>
        </w:rPr>
        <w:t>Kopīga valoda ir viens no faktoriem, kas ietekmē nacionālās identitātes un piederības sajūtas veidošanos. Pieaugošas globalizācijas un</w:t>
      </w:r>
      <w:r w:rsidR="000155F5" w:rsidRPr="002565F1">
        <w:rPr>
          <w:sz w:val="28"/>
          <w:szCs w:val="28"/>
          <w:shd w:val="clear" w:color="auto" w:fill="FFFFFF"/>
        </w:rPr>
        <w:t xml:space="preserve"> kultūru </w:t>
      </w:r>
      <w:r w:rsidR="00B509D7" w:rsidRPr="002565F1">
        <w:rPr>
          <w:sz w:val="28"/>
          <w:szCs w:val="28"/>
          <w:shd w:val="clear" w:color="auto" w:fill="FFFFFF"/>
        </w:rPr>
        <w:t xml:space="preserve">daudzveidības </w:t>
      </w:r>
      <w:r w:rsidRPr="002565F1">
        <w:rPr>
          <w:sz w:val="28"/>
          <w:szCs w:val="28"/>
          <w:shd w:val="clear" w:color="auto" w:fill="FFFFFF"/>
        </w:rPr>
        <w:t xml:space="preserve">laikā ir svarīgi, lai veidotos kopīgs pasaules redzējums, informācijas un diskusiju telpa. </w:t>
      </w:r>
      <w:r w:rsidRPr="002565F1">
        <w:rPr>
          <w:sz w:val="28"/>
          <w:szCs w:val="28"/>
        </w:rPr>
        <w:t>Kop</w:t>
      </w:r>
      <w:r w:rsidR="00F55B22" w:rsidRPr="002565F1">
        <w:rPr>
          <w:sz w:val="28"/>
          <w:szCs w:val="28"/>
        </w:rPr>
        <w:t>īg</w:t>
      </w:r>
      <w:r w:rsidRPr="002565F1">
        <w:rPr>
          <w:sz w:val="28"/>
          <w:szCs w:val="28"/>
        </w:rPr>
        <w:t>a valsts valoda ir saliedētas sabiedrības un labi funkcionējošas demokrātijas priekšnoteikums.</w:t>
      </w:r>
      <w:r w:rsidRPr="002565F1">
        <w:rPr>
          <w:rStyle w:val="FootnoteReference"/>
          <w:sz w:val="28"/>
          <w:szCs w:val="28"/>
        </w:rPr>
        <w:footnoteReference w:id="18"/>
      </w:r>
      <w:r w:rsidR="00A440F7" w:rsidRPr="002565F1">
        <w:rPr>
          <w:sz w:val="28"/>
          <w:szCs w:val="28"/>
        </w:rPr>
        <w:t xml:space="preserve"> Galvenais politikas </w:t>
      </w:r>
      <w:r w:rsidR="00E70C05">
        <w:rPr>
          <w:sz w:val="28"/>
          <w:szCs w:val="28"/>
        </w:rPr>
        <w:t xml:space="preserve">plānošanas </w:t>
      </w:r>
      <w:r w:rsidR="00A440F7" w:rsidRPr="002565F1">
        <w:rPr>
          <w:sz w:val="28"/>
          <w:szCs w:val="28"/>
        </w:rPr>
        <w:t>attīstības dokuments latviešu valodas stiprināšanas jomā ir Valsts valodas politikas pamatnostādnes 2021.</w:t>
      </w:r>
      <w:r w:rsidR="0035314A">
        <w:rPr>
          <w:sz w:val="28"/>
          <w:szCs w:val="28"/>
        </w:rPr>
        <w:noBreakHyphen/>
      </w:r>
      <w:r w:rsidR="00A440F7" w:rsidRPr="002565F1">
        <w:rPr>
          <w:sz w:val="28"/>
          <w:szCs w:val="28"/>
        </w:rPr>
        <w:t>2027.gadam</w:t>
      </w:r>
      <w:r w:rsidR="00A440F7" w:rsidRPr="002565F1">
        <w:rPr>
          <w:rStyle w:val="FootnoteReference"/>
          <w:sz w:val="28"/>
          <w:szCs w:val="28"/>
        </w:rPr>
        <w:footnoteReference w:id="19"/>
      </w:r>
      <w:r w:rsidR="00A440F7" w:rsidRPr="002565F1">
        <w:rPr>
          <w:sz w:val="28"/>
          <w:szCs w:val="28"/>
        </w:rPr>
        <w:t xml:space="preserve">. </w:t>
      </w:r>
      <w:r w:rsidR="000155F5" w:rsidRPr="002565F1">
        <w:rPr>
          <w:sz w:val="28"/>
          <w:szCs w:val="28"/>
        </w:rPr>
        <w:t>Tādējādi</w:t>
      </w:r>
      <w:r w:rsidR="00A440F7" w:rsidRPr="002565F1">
        <w:rPr>
          <w:sz w:val="28"/>
          <w:szCs w:val="28"/>
        </w:rPr>
        <w:t xml:space="preserve"> Plāna pasākumi ir papildinoši un balstīti KM resursos un kompetencē.</w:t>
      </w:r>
      <w:r w:rsidR="00C00347" w:rsidRPr="002565F1">
        <w:rPr>
          <w:sz w:val="28"/>
          <w:szCs w:val="28"/>
        </w:rPr>
        <w:t xml:space="preserve"> </w:t>
      </w:r>
      <w:r w:rsidR="00461619" w:rsidRPr="002565F1">
        <w:rPr>
          <w:sz w:val="28"/>
          <w:szCs w:val="28"/>
        </w:rPr>
        <w:t xml:space="preserve">NIPSIPP liels uzsvars latviešu valodas </w:t>
      </w:r>
      <w:r w:rsidR="00461619" w:rsidRPr="002565F1">
        <w:rPr>
          <w:sz w:val="28"/>
          <w:szCs w:val="28"/>
        </w:rPr>
        <w:lastRenderedPageBreak/>
        <w:t>nostiprināšanā bija vērsts uz latviešu valodas prasmju attīstību un saglabāšanu latviešu diasporā, veidojot plašu un sistēmisku atbalsta pasākumu kopumu – pedagogu sagatavošanu, mācību materiālu izstrādi tiešsaistes mācīb</w:t>
      </w:r>
      <w:r w:rsidR="2B3AF789" w:rsidRPr="002565F1">
        <w:rPr>
          <w:sz w:val="28"/>
          <w:szCs w:val="28"/>
        </w:rPr>
        <w:t>ām</w:t>
      </w:r>
      <w:r w:rsidR="00461619" w:rsidRPr="002565F1">
        <w:rPr>
          <w:sz w:val="28"/>
          <w:szCs w:val="28"/>
        </w:rPr>
        <w:t xml:space="preserve"> u.c. </w:t>
      </w:r>
      <w:r w:rsidR="00E63C82" w:rsidRPr="002565F1">
        <w:rPr>
          <w:sz w:val="28"/>
          <w:szCs w:val="28"/>
        </w:rPr>
        <w:t xml:space="preserve">Viens no </w:t>
      </w:r>
      <w:r w:rsidR="0002004E" w:rsidRPr="002565F1">
        <w:rPr>
          <w:sz w:val="28"/>
          <w:szCs w:val="28"/>
        </w:rPr>
        <w:t xml:space="preserve">pasākumiem, kas vienlaikus aptvēra un iesaistīja gan </w:t>
      </w:r>
      <w:r w:rsidR="002A26E3" w:rsidRPr="002565F1">
        <w:rPr>
          <w:sz w:val="28"/>
          <w:szCs w:val="28"/>
        </w:rPr>
        <w:t xml:space="preserve">latviešu un mazākumtautību </w:t>
      </w:r>
      <w:r w:rsidR="00661185" w:rsidRPr="002565F1">
        <w:rPr>
          <w:sz w:val="28"/>
          <w:szCs w:val="28"/>
        </w:rPr>
        <w:t xml:space="preserve">izglītības programmas </w:t>
      </w:r>
      <w:r w:rsidR="006B1129" w:rsidRPr="002565F1">
        <w:rPr>
          <w:sz w:val="28"/>
          <w:szCs w:val="28"/>
        </w:rPr>
        <w:t xml:space="preserve">apgūstošos </w:t>
      </w:r>
      <w:r w:rsidR="00E70C05">
        <w:rPr>
          <w:sz w:val="28"/>
          <w:szCs w:val="28"/>
        </w:rPr>
        <w:t>izglītības iestāžu izglītojamos</w:t>
      </w:r>
      <w:r w:rsidR="006B1129" w:rsidRPr="002565F1">
        <w:rPr>
          <w:sz w:val="28"/>
          <w:szCs w:val="28"/>
        </w:rPr>
        <w:t xml:space="preserve"> </w:t>
      </w:r>
      <w:r w:rsidR="001B624E" w:rsidRPr="002565F1">
        <w:rPr>
          <w:sz w:val="28"/>
          <w:szCs w:val="28"/>
        </w:rPr>
        <w:t>Latvijā</w:t>
      </w:r>
      <w:r w:rsidR="00096854" w:rsidRPr="002565F1">
        <w:rPr>
          <w:sz w:val="28"/>
          <w:szCs w:val="28"/>
        </w:rPr>
        <w:t>, kā arī</w:t>
      </w:r>
      <w:r w:rsidR="00025BBE" w:rsidRPr="002565F1">
        <w:rPr>
          <w:sz w:val="28"/>
          <w:szCs w:val="28"/>
        </w:rPr>
        <w:t xml:space="preserve"> </w:t>
      </w:r>
      <w:r w:rsidR="00727055" w:rsidRPr="002565F1">
        <w:rPr>
          <w:sz w:val="28"/>
          <w:szCs w:val="28"/>
        </w:rPr>
        <w:t xml:space="preserve">diasporas nedēļas nogales skolu audzēkņus un viņu vecākus </w:t>
      </w:r>
      <w:r w:rsidR="001B624E" w:rsidRPr="002565F1">
        <w:rPr>
          <w:sz w:val="28"/>
          <w:szCs w:val="28"/>
        </w:rPr>
        <w:t xml:space="preserve">bija lasīšanas veicināšanas programma </w:t>
      </w:r>
      <w:r w:rsidR="2C885A21" w:rsidRPr="002565F1">
        <w:rPr>
          <w:sz w:val="28"/>
          <w:szCs w:val="28"/>
        </w:rPr>
        <w:t>,,</w:t>
      </w:r>
      <w:r w:rsidR="001B624E" w:rsidRPr="002565F1">
        <w:rPr>
          <w:sz w:val="28"/>
          <w:szCs w:val="28"/>
        </w:rPr>
        <w:t>Bērnu</w:t>
      </w:r>
      <w:r w:rsidR="4106003B" w:rsidRPr="002565F1">
        <w:rPr>
          <w:sz w:val="28"/>
          <w:szCs w:val="28"/>
        </w:rPr>
        <w:t>,</w:t>
      </w:r>
      <w:r w:rsidR="001B624E" w:rsidRPr="002565F1">
        <w:rPr>
          <w:sz w:val="28"/>
          <w:szCs w:val="28"/>
        </w:rPr>
        <w:t xml:space="preserve"> jauniešu</w:t>
      </w:r>
      <w:r w:rsidR="3918CC75" w:rsidRPr="002565F1">
        <w:rPr>
          <w:sz w:val="28"/>
          <w:szCs w:val="28"/>
        </w:rPr>
        <w:t xml:space="preserve"> un vecāku</w:t>
      </w:r>
      <w:r w:rsidR="001B624E" w:rsidRPr="002565F1">
        <w:rPr>
          <w:sz w:val="28"/>
          <w:szCs w:val="28"/>
        </w:rPr>
        <w:t xml:space="preserve"> žūrija”.</w:t>
      </w:r>
    </w:p>
    <w:p w14:paraId="010FCF9D" w14:textId="2FBD27B9" w:rsidR="007E1182" w:rsidRPr="002565F1" w:rsidRDefault="00D327EC" w:rsidP="004601BC">
      <w:pPr>
        <w:spacing w:line="240" w:lineRule="auto"/>
        <w:rPr>
          <w:sz w:val="28"/>
          <w:szCs w:val="28"/>
        </w:rPr>
      </w:pPr>
      <w:r w:rsidRPr="002565F1">
        <w:rPr>
          <w:sz w:val="28"/>
          <w:szCs w:val="28"/>
        </w:rPr>
        <w:t xml:space="preserve">Pamatnostādņu </w:t>
      </w:r>
      <w:r w:rsidR="48AE1D31" w:rsidRPr="002565F1">
        <w:rPr>
          <w:sz w:val="28"/>
          <w:szCs w:val="28"/>
        </w:rPr>
        <w:t>sagat</w:t>
      </w:r>
      <w:r w:rsidR="006A37A6" w:rsidRPr="002565F1">
        <w:rPr>
          <w:sz w:val="28"/>
          <w:szCs w:val="28"/>
        </w:rPr>
        <w:t>a</w:t>
      </w:r>
      <w:r w:rsidR="48AE1D31" w:rsidRPr="002565F1">
        <w:rPr>
          <w:sz w:val="28"/>
          <w:szCs w:val="28"/>
        </w:rPr>
        <w:t>vošanas gaitā</w:t>
      </w:r>
      <w:r w:rsidRPr="002565F1">
        <w:rPr>
          <w:sz w:val="28"/>
          <w:szCs w:val="28"/>
        </w:rPr>
        <w:t xml:space="preserve"> organizētajās iedzīvotāju diskusijās jautājums par latviešu valodas nostiprināšanos ikdienas saziņā raisīja vienu no aktīvākajām un radošākajām viedokļu apmaiņām. Diskusiju </w:t>
      </w:r>
      <w:r w:rsidR="67DBA152" w:rsidRPr="002565F1">
        <w:rPr>
          <w:sz w:val="28"/>
          <w:szCs w:val="28"/>
        </w:rPr>
        <w:t>laikā</w:t>
      </w:r>
      <w:r w:rsidR="00CF2A1B" w:rsidRPr="002565F1">
        <w:rPr>
          <w:sz w:val="28"/>
          <w:szCs w:val="28"/>
        </w:rPr>
        <w:t xml:space="preserve"> tika piedāvāta </w:t>
      </w:r>
      <w:r w:rsidRPr="002565F1">
        <w:rPr>
          <w:sz w:val="28"/>
          <w:szCs w:val="28"/>
        </w:rPr>
        <w:t xml:space="preserve">virkne risinājumu – jāveido pozitīva </w:t>
      </w:r>
      <w:r w:rsidR="00E70C05">
        <w:rPr>
          <w:sz w:val="28"/>
          <w:szCs w:val="28"/>
        </w:rPr>
        <w:t xml:space="preserve">latviešu </w:t>
      </w:r>
      <w:r w:rsidRPr="002565F1">
        <w:rPr>
          <w:sz w:val="28"/>
          <w:szCs w:val="28"/>
        </w:rPr>
        <w:t>valodas lietošanas vide; jānodrošina</w:t>
      </w:r>
      <w:r w:rsidR="4B80E5D1" w:rsidRPr="002565F1">
        <w:rPr>
          <w:sz w:val="28"/>
          <w:szCs w:val="28"/>
        </w:rPr>
        <w:t xml:space="preserve"> iespēja</w:t>
      </w:r>
      <w:r w:rsidRPr="002565F1">
        <w:rPr>
          <w:sz w:val="28"/>
          <w:szCs w:val="28"/>
        </w:rPr>
        <w:t xml:space="preserve"> ikvienam interesentam apgūt latviešu valodu bez maksas; latviešu valodas apguves metodēm jābūt kvalitatīvām un daudzveidīgām.</w:t>
      </w:r>
      <w:r w:rsidRPr="002565F1">
        <w:rPr>
          <w:rStyle w:val="FootnoteReference"/>
          <w:sz w:val="28"/>
          <w:szCs w:val="28"/>
        </w:rPr>
        <w:footnoteReference w:id="20"/>
      </w:r>
    </w:p>
    <w:p w14:paraId="5A909045" w14:textId="0230F0A1" w:rsidR="00C33D6F" w:rsidRPr="002565F1" w:rsidRDefault="00461619" w:rsidP="004601BC">
      <w:pPr>
        <w:spacing w:line="240" w:lineRule="auto"/>
        <w:rPr>
          <w:sz w:val="28"/>
          <w:szCs w:val="28"/>
        </w:rPr>
      </w:pPr>
      <w:r w:rsidRPr="002565F1">
        <w:rPr>
          <w:sz w:val="28"/>
          <w:szCs w:val="28"/>
        </w:rPr>
        <w:t xml:space="preserve">Plāna ietvaros paredzēts uzlabot attieksmi pret latviešu valodas lietošanu dažādās sabiedrības grupās, </w:t>
      </w:r>
      <w:r w:rsidR="001B624E" w:rsidRPr="002565F1">
        <w:rPr>
          <w:sz w:val="28"/>
          <w:szCs w:val="28"/>
        </w:rPr>
        <w:t>nodrošināt latviešu valodas apguves iespējas pieaugušajiem un veidot</w:t>
      </w:r>
      <w:r w:rsidRPr="002565F1">
        <w:rPr>
          <w:sz w:val="28"/>
          <w:szCs w:val="28"/>
        </w:rPr>
        <w:t xml:space="preserve"> </w:t>
      </w:r>
      <w:r w:rsidR="007001E0" w:rsidRPr="002565F1">
        <w:rPr>
          <w:sz w:val="28"/>
          <w:szCs w:val="28"/>
        </w:rPr>
        <w:t xml:space="preserve">oriģinālu, </w:t>
      </w:r>
      <w:r w:rsidR="00E70C05">
        <w:rPr>
          <w:sz w:val="28"/>
          <w:szCs w:val="28"/>
        </w:rPr>
        <w:t xml:space="preserve">latviešu </w:t>
      </w:r>
      <w:r w:rsidRPr="002565F1">
        <w:rPr>
          <w:sz w:val="28"/>
          <w:szCs w:val="28"/>
        </w:rPr>
        <w:t>valodas apguvi un lietošanu veicinošu</w:t>
      </w:r>
      <w:r w:rsidR="007001E0" w:rsidRPr="002565F1">
        <w:rPr>
          <w:sz w:val="28"/>
          <w:szCs w:val="28"/>
        </w:rPr>
        <w:t>,</w:t>
      </w:r>
      <w:r w:rsidRPr="002565F1">
        <w:rPr>
          <w:sz w:val="28"/>
          <w:szCs w:val="28"/>
        </w:rPr>
        <w:t xml:space="preserve"> mediju saturu</w:t>
      </w:r>
      <w:r w:rsidR="001B624E" w:rsidRPr="002565F1">
        <w:rPr>
          <w:sz w:val="28"/>
          <w:szCs w:val="28"/>
        </w:rPr>
        <w:t>.</w:t>
      </w:r>
    </w:p>
    <w:p w14:paraId="3708BFA3" w14:textId="77777777" w:rsidR="001B624E" w:rsidRPr="002565F1" w:rsidRDefault="001B624E" w:rsidP="00DB59D2">
      <w:pPr>
        <w:spacing w:line="240" w:lineRule="auto"/>
        <w:ind w:firstLine="0"/>
        <w:rPr>
          <w:sz w:val="28"/>
          <w:szCs w:val="28"/>
          <w:shd w:val="clear" w:color="auto" w:fill="FFFFFF"/>
        </w:rPr>
      </w:pPr>
    </w:p>
    <w:p w14:paraId="3D130189" w14:textId="60938EB6" w:rsidR="00C67D55" w:rsidRPr="002565F1" w:rsidRDefault="00C67D55" w:rsidP="00E92924">
      <w:pPr>
        <w:pStyle w:val="Heading3"/>
        <w:spacing w:line="240" w:lineRule="auto"/>
      </w:pPr>
      <w:bookmarkStart w:id="28" w:name="_Toc51242412"/>
      <w:bookmarkStart w:id="29" w:name="_Toc53647302"/>
      <w:bookmarkStart w:id="30" w:name="_Toc69370293"/>
      <w:r w:rsidRPr="002565F1">
        <w:t>1.3.</w:t>
      </w:r>
      <w:r w:rsidR="005A3C6B" w:rsidRPr="002565F1">
        <w:t> </w:t>
      </w:r>
      <w:r w:rsidRPr="002565F1">
        <w:t>Veicināt vienojošas sociālās atmiņas izpratnes veidošanos sabiedrībā</w:t>
      </w:r>
      <w:bookmarkEnd w:id="28"/>
      <w:bookmarkEnd w:id="29"/>
      <w:bookmarkEnd w:id="30"/>
    </w:p>
    <w:p w14:paraId="6A39B2FF" w14:textId="77777777" w:rsidR="00E92924" w:rsidRPr="002565F1" w:rsidRDefault="00E92924" w:rsidP="00DB59D2">
      <w:pPr>
        <w:pStyle w:val="NormalWeb"/>
        <w:spacing w:before="0" w:beforeAutospacing="0" w:after="0" w:afterAutospacing="0" w:line="240" w:lineRule="auto"/>
        <w:rPr>
          <w:sz w:val="28"/>
          <w:szCs w:val="28"/>
        </w:rPr>
      </w:pPr>
    </w:p>
    <w:p w14:paraId="07CCB09B" w14:textId="3D079170" w:rsidR="006E6076" w:rsidRPr="002565F1" w:rsidRDefault="00493614" w:rsidP="004601BC">
      <w:pPr>
        <w:pStyle w:val="NormalWeb"/>
        <w:spacing w:before="0" w:beforeAutospacing="0" w:after="0" w:afterAutospacing="0" w:line="240" w:lineRule="auto"/>
        <w:ind w:firstLine="720"/>
        <w:rPr>
          <w:sz w:val="28"/>
          <w:szCs w:val="28"/>
          <w:lang w:eastAsia="en-US"/>
        </w:rPr>
      </w:pPr>
      <w:r w:rsidRPr="002565F1">
        <w:rPr>
          <w:sz w:val="28"/>
          <w:szCs w:val="28"/>
        </w:rPr>
        <w:t>Sabiedrībā joprojām visaugstāko</w:t>
      </w:r>
      <w:r w:rsidR="006E6076" w:rsidRPr="002565F1">
        <w:rPr>
          <w:sz w:val="28"/>
          <w:szCs w:val="28"/>
        </w:rPr>
        <w:t xml:space="preserve"> konflikta potenciālu saglabā padomju okupācijas un Otrā pasaules kara tēmas. Latviešu un </w:t>
      </w:r>
      <w:r w:rsidR="00343232" w:rsidRPr="002565F1">
        <w:rPr>
          <w:sz w:val="28"/>
          <w:szCs w:val="28"/>
        </w:rPr>
        <w:t xml:space="preserve">valsts </w:t>
      </w:r>
      <w:r w:rsidR="006E6076" w:rsidRPr="002565F1">
        <w:rPr>
          <w:sz w:val="28"/>
          <w:szCs w:val="28"/>
        </w:rPr>
        <w:t>kriev</w:t>
      </w:r>
      <w:r w:rsidR="00343232" w:rsidRPr="002565F1">
        <w:rPr>
          <w:sz w:val="28"/>
          <w:szCs w:val="28"/>
        </w:rPr>
        <w:t xml:space="preserve">iski runājošo </w:t>
      </w:r>
      <w:r w:rsidR="0082471E" w:rsidRPr="002565F1">
        <w:rPr>
          <w:sz w:val="28"/>
          <w:szCs w:val="28"/>
        </w:rPr>
        <w:t xml:space="preserve">Latvijas </w:t>
      </w:r>
      <w:r w:rsidR="00343232" w:rsidRPr="002565F1">
        <w:rPr>
          <w:sz w:val="28"/>
          <w:szCs w:val="28"/>
        </w:rPr>
        <w:t xml:space="preserve">iedzīvotāju </w:t>
      </w:r>
      <w:r w:rsidR="006E6076" w:rsidRPr="002565F1">
        <w:rPr>
          <w:sz w:val="28"/>
          <w:szCs w:val="28"/>
        </w:rPr>
        <w:t>vidū vērojamas nozīmīgas atšķirības attieksmē pret šiem vēstur</w:t>
      </w:r>
      <w:r w:rsidR="003A5E8D" w:rsidRPr="002565F1">
        <w:rPr>
          <w:sz w:val="28"/>
          <w:szCs w:val="28"/>
        </w:rPr>
        <w:t>es</w:t>
      </w:r>
      <w:r w:rsidR="006E6076" w:rsidRPr="002565F1">
        <w:rPr>
          <w:sz w:val="28"/>
          <w:szCs w:val="28"/>
        </w:rPr>
        <w:t xml:space="preserve"> notikumiem un tas veicina atšķirīgus priekšstatus par Latvijas valstiskuma pamatiem un ģeopolitisko orientāciju.</w:t>
      </w:r>
      <w:r w:rsidR="006E6076" w:rsidRPr="002565F1">
        <w:rPr>
          <w:rStyle w:val="FootnoteReference"/>
          <w:sz w:val="28"/>
          <w:szCs w:val="28"/>
        </w:rPr>
        <w:footnoteReference w:id="21"/>
      </w:r>
      <w:r w:rsidR="006E6076" w:rsidRPr="002565F1">
        <w:rPr>
          <w:sz w:val="28"/>
          <w:szCs w:val="28"/>
        </w:rPr>
        <w:t xml:space="preserve"> </w:t>
      </w:r>
      <w:r w:rsidR="00A92281" w:rsidRPr="002565F1">
        <w:rPr>
          <w:sz w:val="28"/>
          <w:szCs w:val="28"/>
        </w:rPr>
        <w:t xml:space="preserve">Liela Latvijas sabiedrības daļa </w:t>
      </w:r>
      <w:r w:rsidR="003151C5" w:rsidRPr="002565F1">
        <w:rPr>
          <w:sz w:val="28"/>
          <w:szCs w:val="28"/>
        </w:rPr>
        <w:t>pietiekami nezina Latvijas vēsturi</w:t>
      </w:r>
      <w:r w:rsidR="009D4AF7" w:rsidRPr="002565F1">
        <w:rPr>
          <w:sz w:val="28"/>
          <w:szCs w:val="28"/>
        </w:rPr>
        <w:t xml:space="preserve"> līdz 20.gadsimtam</w:t>
      </w:r>
      <w:r w:rsidR="00B85441" w:rsidRPr="002565F1">
        <w:rPr>
          <w:sz w:val="28"/>
          <w:szCs w:val="28"/>
        </w:rPr>
        <w:t xml:space="preserve"> un</w:t>
      </w:r>
      <w:r w:rsidR="009D4AF7" w:rsidRPr="002565F1">
        <w:rPr>
          <w:sz w:val="28"/>
          <w:szCs w:val="28"/>
        </w:rPr>
        <w:t xml:space="preserve"> </w:t>
      </w:r>
      <w:r w:rsidR="00A92281" w:rsidRPr="002565F1">
        <w:rPr>
          <w:sz w:val="28"/>
          <w:szCs w:val="28"/>
        </w:rPr>
        <w:t xml:space="preserve">nespēj paust attieksmi pret </w:t>
      </w:r>
      <w:r w:rsidR="00731D2A" w:rsidRPr="002565F1">
        <w:rPr>
          <w:sz w:val="28"/>
          <w:szCs w:val="28"/>
        </w:rPr>
        <w:t>tās no</w:t>
      </w:r>
      <w:r w:rsidR="001622F7" w:rsidRPr="002565F1">
        <w:rPr>
          <w:sz w:val="28"/>
          <w:szCs w:val="28"/>
        </w:rPr>
        <w:t>tikumiem</w:t>
      </w:r>
      <w:r w:rsidR="0076501F" w:rsidRPr="002565F1">
        <w:rPr>
          <w:sz w:val="28"/>
          <w:szCs w:val="28"/>
        </w:rPr>
        <w:t>,</w:t>
      </w:r>
      <w:r w:rsidR="6A4EA564" w:rsidRPr="002565F1">
        <w:rPr>
          <w:sz w:val="28"/>
          <w:szCs w:val="28"/>
        </w:rPr>
        <w:t xml:space="preserve"> </w:t>
      </w:r>
      <w:r w:rsidR="00A92281" w:rsidRPr="002565F1">
        <w:rPr>
          <w:sz w:val="28"/>
          <w:szCs w:val="28"/>
        </w:rPr>
        <w:t>kur</w:t>
      </w:r>
      <w:r w:rsidR="0076501F" w:rsidRPr="002565F1">
        <w:rPr>
          <w:sz w:val="28"/>
          <w:szCs w:val="28"/>
        </w:rPr>
        <w:t>i</w:t>
      </w:r>
      <w:r w:rsidR="00A92281" w:rsidRPr="002565F1">
        <w:rPr>
          <w:sz w:val="28"/>
          <w:szCs w:val="28"/>
        </w:rPr>
        <w:t xml:space="preserve"> ir veidoju</w:t>
      </w:r>
      <w:r w:rsidR="0076501F" w:rsidRPr="002565F1">
        <w:rPr>
          <w:sz w:val="28"/>
          <w:szCs w:val="28"/>
        </w:rPr>
        <w:t>ši</w:t>
      </w:r>
      <w:r w:rsidR="00A92281" w:rsidRPr="002565F1">
        <w:rPr>
          <w:sz w:val="28"/>
          <w:szCs w:val="28"/>
        </w:rPr>
        <w:t xml:space="preserve"> Latvijas rietumniecisk</w:t>
      </w:r>
      <w:r w:rsidR="0076501F" w:rsidRPr="002565F1">
        <w:rPr>
          <w:sz w:val="28"/>
          <w:szCs w:val="28"/>
        </w:rPr>
        <w:t>o</w:t>
      </w:r>
      <w:r w:rsidR="00A92281" w:rsidRPr="002565F1">
        <w:rPr>
          <w:sz w:val="28"/>
          <w:szCs w:val="28"/>
        </w:rPr>
        <w:t xml:space="preserve"> identitāt</w:t>
      </w:r>
      <w:r w:rsidR="0076501F" w:rsidRPr="002565F1">
        <w:rPr>
          <w:sz w:val="28"/>
          <w:szCs w:val="28"/>
        </w:rPr>
        <w:t>i</w:t>
      </w:r>
      <w:r w:rsidR="00A92281" w:rsidRPr="002565F1">
        <w:rPr>
          <w:sz w:val="28"/>
          <w:szCs w:val="28"/>
        </w:rPr>
        <w:t xml:space="preserve">, </w:t>
      </w:r>
      <w:r w:rsidR="006C58D6" w:rsidRPr="002565F1">
        <w:rPr>
          <w:sz w:val="28"/>
          <w:szCs w:val="28"/>
        </w:rPr>
        <w:t>Latvijas piederību</w:t>
      </w:r>
      <w:r w:rsidR="003B60E0" w:rsidRPr="002565F1">
        <w:rPr>
          <w:sz w:val="28"/>
          <w:szCs w:val="28"/>
        </w:rPr>
        <w:t xml:space="preserve"> </w:t>
      </w:r>
      <w:r w:rsidR="00A92281" w:rsidRPr="002565F1">
        <w:rPr>
          <w:sz w:val="28"/>
          <w:szCs w:val="28"/>
        </w:rPr>
        <w:t>eiropeisk</w:t>
      </w:r>
      <w:r w:rsidR="006C58D6" w:rsidRPr="002565F1">
        <w:rPr>
          <w:sz w:val="28"/>
          <w:szCs w:val="28"/>
        </w:rPr>
        <w:t>ajai</w:t>
      </w:r>
      <w:r w:rsidR="00A92281" w:rsidRPr="002565F1">
        <w:rPr>
          <w:sz w:val="28"/>
          <w:szCs w:val="28"/>
        </w:rPr>
        <w:t xml:space="preserve"> </w:t>
      </w:r>
      <w:proofErr w:type="spellStart"/>
      <w:r w:rsidR="00A92281" w:rsidRPr="002565F1">
        <w:rPr>
          <w:sz w:val="28"/>
          <w:szCs w:val="28"/>
        </w:rPr>
        <w:t>kultūrtelpa</w:t>
      </w:r>
      <w:r w:rsidR="006C58D6" w:rsidRPr="002565F1">
        <w:rPr>
          <w:sz w:val="28"/>
          <w:szCs w:val="28"/>
        </w:rPr>
        <w:t>i</w:t>
      </w:r>
      <w:proofErr w:type="spellEnd"/>
      <w:r w:rsidR="00A92281" w:rsidRPr="002565F1">
        <w:rPr>
          <w:sz w:val="28"/>
          <w:szCs w:val="28"/>
        </w:rPr>
        <w:t xml:space="preserve"> un izpratn</w:t>
      </w:r>
      <w:r w:rsidR="006C58D6" w:rsidRPr="002565F1">
        <w:rPr>
          <w:sz w:val="28"/>
          <w:szCs w:val="28"/>
        </w:rPr>
        <w:t>i</w:t>
      </w:r>
      <w:r w:rsidR="00A92281" w:rsidRPr="002565F1">
        <w:rPr>
          <w:sz w:val="28"/>
          <w:szCs w:val="28"/>
        </w:rPr>
        <w:t xml:space="preserve"> par Latvijas tautu un valstiskumu. Tas liecina par ierobežotu vē</w:t>
      </w:r>
      <w:r w:rsidR="2FB32342" w:rsidRPr="002565F1">
        <w:rPr>
          <w:sz w:val="28"/>
          <w:szCs w:val="28"/>
        </w:rPr>
        <w:t>s</w:t>
      </w:r>
      <w:r w:rsidR="00A92281" w:rsidRPr="002565F1">
        <w:rPr>
          <w:sz w:val="28"/>
          <w:szCs w:val="28"/>
        </w:rPr>
        <w:t>turiskuma apziņu, kas eventuāli vājina nacionālās identitātes pamatu</w:t>
      </w:r>
      <w:r w:rsidR="00A92281" w:rsidRPr="002565F1">
        <w:rPr>
          <w:rStyle w:val="FootnoteReference"/>
          <w:sz w:val="28"/>
          <w:szCs w:val="28"/>
        </w:rPr>
        <w:footnoteReference w:id="22"/>
      </w:r>
      <w:r w:rsidR="00A92281" w:rsidRPr="002565F1">
        <w:rPr>
          <w:sz w:val="28"/>
          <w:szCs w:val="28"/>
        </w:rPr>
        <w:t>.</w:t>
      </w:r>
    </w:p>
    <w:p w14:paraId="65BC9439" w14:textId="06A9AEFD" w:rsidR="0048516B" w:rsidRPr="002565F1" w:rsidRDefault="0048516B" w:rsidP="004601BC">
      <w:pPr>
        <w:spacing w:line="240" w:lineRule="auto"/>
        <w:rPr>
          <w:sz w:val="28"/>
          <w:szCs w:val="28"/>
        </w:rPr>
      </w:pPr>
      <w:r w:rsidRPr="002565F1">
        <w:rPr>
          <w:sz w:val="28"/>
          <w:szCs w:val="28"/>
        </w:rPr>
        <w:t xml:space="preserve">Iepriekšējā plānošanas periodā sociālās atmiņas jautājumu risināšanai īstenotie pasākumi attīstījušies trīs virzienos – </w:t>
      </w:r>
      <w:r w:rsidR="00EE6D47" w:rsidRPr="002565F1">
        <w:rPr>
          <w:sz w:val="28"/>
          <w:szCs w:val="28"/>
        </w:rPr>
        <w:t xml:space="preserve">piemiņas </w:t>
      </w:r>
      <w:r w:rsidRPr="002565F1">
        <w:rPr>
          <w:sz w:val="28"/>
          <w:szCs w:val="28"/>
        </w:rPr>
        <w:t>pasākumi, kas veltīti traģisk</w:t>
      </w:r>
      <w:r w:rsidR="00F54B4F" w:rsidRPr="002565F1">
        <w:rPr>
          <w:sz w:val="28"/>
          <w:szCs w:val="28"/>
        </w:rPr>
        <w:t>aj</w:t>
      </w:r>
      <w:r w:rsidRPr="002565F1">
        <w:rPr>
          <w:sz w:val="28"/>
          <w:szCs w:val="28"/>
        </w:rPr>
        <w:t xml:space="preserve">iem notikumiem </w:t>
      </w:r>
      <w:r w:rsidR="00C97EC0" w:rsidRPr="002565F1">
        <w:rPr>
          <w:sz w:val="28"/>
          <w:szCs w:val="28"/>
        </w:rPr>
        <w:t xml:space="preserve">saistībā </w:t>
      </w:r>
      <w:r w:rsidR="00874897" w:rsidRPr="002565F1">
        <w:rPr>
          <w:sz w:val="28"/>
          <w:szCs w:val="28"/>
        </w:rPr>
        <w:t xml:space="preserve">ar </w:t>
      </w:r>
      <w:r w:rsidR="004B6BCC" w:rsidRPr="002565F1">
        <w:rPr>
          <w:sz w:val="28"/>
          <w:szCs w:val="28"/>
        </w:rPr>
        <w:t xml:space="preserve">Latvijas </w:t>
      </w:r>
      <w:r w:rsidR="005415D3" w:rsidRPr="002565F1">
        <w:rPr>
          <w:sz w:val="28"/>
          <w:szCs w:val="28"/>
        </w:rPr>
        <w:t xml:space="preserve">okupācijām un </w:t>
      </w:r>
      <w:r w:rsidRPr="002565F1">
        <w:rPr>
          <w:sz w:val="28"/>
          <w:szCs w:val="28"/>
        </w:rPr>
        <w:t>Otrā pasaules kara laik</w:t>
      </w:r>
      <w:r w:rsidR="00A61234" w:rsidRPr="002565F1">
        <w:rPr>
          <w:sz w:val="28"/>
          <w:szCs w:val="28"/>
        </w:rPr>
        <w:t>u</w:t>
      </w:r>
      <w:r w:rsidR="00150422">
        <w:rPr>
          <w:sz w:val="28"/>
          <w:szCs w:val="28"/>
        </w:rPr>
        <w:t xml:space="preserve"> un</w:t>
      </w:r>
      <w:r w:rsidRPr="002565F1">
        <w:rPr>
          <w:sz w:val="28"/>
          <w:szCs w:val="28"/>
        </w:rPr>
        <w:t xml:space="preserve"> </w:t>
      </w:r>
      <w:r w:rsidR="7F376A47" w:rsidRPr="002565F1">
        <w:rPr>
          <w:sz w:val="28"/>
          <w:szCs w:val="28"/>
        </w:rPr>
        <w:t xml:space="preserve">izglītojoši </w:t>
      </w:r>
      <w:r w:rsidRPr="002565F1">
        <w:rPr>
          <w:sz w:val="28"/>
          <w:szCs w:val="28"/>
        </w:rPr>
        <w:t>pasākumi sabiedrības izpratn</w:t>
      </w:r>
      <w:r w:rsidR="00C31879" w:rsidRPr="002565F1">
        <w:rPr>
          <w:sz w:val="28"/>
          <w:szCs w:val="28"/>
        </w:rPr>
        <w:t>es</w:t>
      </w:r>
      <w:r w:rsidRPr="002565F1">
        <w:rPr>
          <w:sz w:val="28"/>
          <w:szCs w:val="28"/>
        </w:rPr>
        <w:t xml:space="preserve"> </w:t>
      </w:r>
      <w:r w:rsidR="00D94B2C" w:rsidRPr="002565F1">
        <w:rPr>
          <w:sz w:val="28"/>
          <w:szCs w:val="28"/>
        </w:rPr>
        <w:t xml:space="preserve">veicināšanai </w:t>
      </w:r>
      <w:r w:rsidRPr="002565F1">
        <w:rPr>
          <w:sz w:val="28"/>
          <w:szCs w:val="28"/>
        </w:rPr>
        <w:t>par sarežģīt</w:t>
      </w:r>
      <w:r w:rsidR="00F83F40" w:rsidRPr="002565F1">
        <w:rPr>
          <w:sz w:val="28"/>
          <w:szCs w:val="28"/>
        </w:rPr>
        <w:t>aj</w:t>
      </w:r>
      <w:r w:rsidRPr="002565F1">
        <w:rPr>
          <w:sz w:val="28"/>
          <w:szCs w:val="28"/>
        </w:rPr>
        <w:t>iem Otrā pasaules kara laik</w:t>
      </w:r>
      <w:r w:rsidR="00F83F40" w:rsidRPr="002565F1">
        <w:rPr>
          <w:sz w:val="28"/>
          <w:szCs w:val="28"/>
        </w:rPr>
        <w:t>a notikumiem</w:t>
      </w:r>
      <w:r w:rsidRPr="002565F1">
        <w:rPr>
          <w:sz w:val="28"/>
          <w:szCs w:val="28"/>
        </w:rPr>
        <w:t>, kas vērsti uz nepatiesas informācijas un propagandas atspēkošanu.</w:t>
      </w:r>
    </w:p>
    <w:p w14:paraId="65E8789A" w14:textId="4CAC4E50" w:rsidR="009D535E" w:rsidRPr="002565F1" w:rsidRDefault="009D535E" w:rsidP="004601BC">
      <w:pPr>
        <w:spacing w:line="240" w:lineRule="auto"/>
        <w:rPr>
          <w:rFonts w:eastAsiaTheme="minorEastAsia"/>
          <w:sz w:val="28"/>
          <w:szCs w:val="28"/>
          <w:lang w:eastAsia="en-US"/>
        </w:rPr>
      </w:pPr>
      <w:r w:rsidRPr="002565F1">
        <w:rPr>
          <w:rFonts w:eastAsiaTheme="minorEastAsia"/>
          <w:sz w:val="28"/>
          <w:szCs w:val="28"/>
          <w:lang w:eastAsia="en-US"/>
        </w:rPr>
        <w:lastRenderedPageBreak/>
        <w:t xml:space="preserve">Iedzīvotāju diskusijās vienojošas sociālās atmiņas veidošanai tika ieteikts jaunās kompetenču izglītības </w:t>
      </w:r>
      <w:r w:rsidR="00456A4D" w:rsidRPr="002565F1">
        <w:rPr>
          <w:rFonts w:eastAsiaTheme="minorEastAsia"/>
          <w:sz w:val="28"/>
          <w:szCs w:val="28"/>
          <w:lang w:eastAsia="en-US"/>
        </w:rPr>
        <w:t xml:space="preserve">sistēmas </w:t>
      </w:r>
      <w:r w:rsidRPr="002565F1">
        <w:rPr>
          <w:rFonts w:eastAsiaTheme="minorEastAsia"/>
          <w:sz w:val="28"/>
          <w:szCs w:val="28"/>
          <w:lang w:eastAsia="en-US"/>
        </w:rPr>
        <w:t>ietvaros veicināt interesi par vēsturi, izmantojot interaktīvus elementus, par piemēru minot muzejus; veicināt paaudžu sadarbību un komunikāciju</w:t>
      </w:r>
      <w:r w:rsidR="67143DA5" w:rsidRPr="002565F1">
        <w:rPr>
          <w:rFonts w:eastAsiaTheme="minorEastAsia"/>
          <w:sz w:val="28"/>
          <w:szCs w:val="28"/>
          <w:lang w:eastAsia="en-US"/>
        </w:rPr>
        <w:t>,</w:t>
      </w:r>
      <w:r w:rsidRPr="002565F1">
        <w:rPr>
          <w:rFonts w:eastAsiaTheme="minorEastAsia"/>
          <w:sz w:val="28"/>
          <w:szCs w:val="28"/>
          <w:lang w:eastAsia="en-US"/>
        </w:rPr>
        <w:t xml:space="preserve"> lai uzlabotu savu sakņu izzināšanu, uzsverot, ka vēsture ir jāzina</w:t>
      </w:r>
      <w:r w:rsidR="7BEF2BAE" w:rsidRPr="002565F1">
        <w:rPr>
          <w:rFonts w:eastAsiaTheme="minorEastAsia"/>
          <w:sz w:val="28"/>
          <w:szCs w:val="28"/>
          <w:lang w:eastAsia="en-US"/>
        </w:rPr>
        <w:t>,</w:t>
      </w:r>
      <w:r w:rsidRPr="002565F1">
        <w:rPr>
          <w:rFonts w:eastAsiaTheme="minorEastAsia"/>
          <w:sz w:val="28"/>
          <w:szCs w:val="28"/>
          <w:lang w:eastAsia="en-US"/>
        </w:rPr>
        <w:t xml:space="preserve"> sākot ar ģimeni; aktualizēt novadu, pilsētu un citu teritoriālu vienību </w:t>
      </w:r>
      <w:r w:rsidR="00154DC5" w:rsidRPr="002565F1">
        <w:rPr>
          <w:rFonts w:eastAsiaTheme="minorEastAsia"/>
          <w:sz w:val="28"/>
          <w:szCs w:val="28"/>
          <w:lang w:eastAsia="en-US"/>
        </w:rPr>
        <w:t>vēsturi, veicinot novadu pētniecības projektus izglītības iestādēs, kā piemēru minot zinātniski pētniecisk</w:t>
      </w:r>
      <w:r w:rsidR="0CBF3855" w:rsidRPr="002565F1">
        <w:rPr>
          <w:rFonts w:eastAsiaTheme="minorEastAsia"/>
          <w:sz w:val="28"/>
          <w:szCs w:val="28"/>
          <w:lang w:eastAsia="en-US"/>
        </w:rPr>
        <w:t>o</w:t>
      </w:r>
      <w:r w:rsidR="00154DC5" w:rsidRPr="002565F1">
        <w:rPr>
          <w:rFonts w:eastAsiaTheme="minorEastAsia"/>
          <w:sz w:val="28"/>
          <w:szCs w:val="28"/>
          <w:lang w:eastAsia="en-US"/>
        </w:rPr>
        <w:t>s darbus skolā</w:t>
      </w:r>
      <w:r w:rsidR="008C6A71" w:rsidRPr="002565F1">
        <w:rPr>
          <w:rFonts w:eastAsiaTheme="minorEastAsia"/>
          <w:sz w:val="28"/>
          <w:szCs w:val="28"/>
          <w:lang w:eastAsia="en-US"/>
        </w:rPr>
        <w:t>.</w:t>
      </w:r>
      <w:r w:rsidR="008C6A71" w:rsidRPr="002565F1">
        <w:rPr>
          <w:rStyle w:val="FootnoteReference"/>
          <w:sz w:val="28"/>
          <w:szCs w:val="28"/>
          <w:lang w:eastAsia="en-US"/>
        </w:rPr>
        <w:footnoteReference w:id="23"/>
      </w:r>
    </w:p>
    <w:p w14:paraId="1525326F" w14:textId="59E54D97" w:rsidR="0048516B" w:rsidRPr="002565F1" w:rsidRDefault="00625644" w:rsidP="004601BC">
      <w:pPr>
        <w:spacing w:line="240" w:lineRule="auto"/>
        <w:rPr>
          <w:rFonts w:eastAsiaTheme="minorEastAsia"/>
          <w:sz w:val="28"/>
          <w:szCs w:val="28"/>
          <w:lang w:eastAsia="en-US"/>
        </w:rPr>
      </w:pPr>
      <w:r w:rsidRPr="002565F1">
        <w:rPr>
          <w:rFonts w:eastAsiaTheme="minorEastAsia"/>
          <w:sz w:val="28"/>
          <w:szCs w:val="28"/>
          <w:lang w:eastAsia="en-US"/>
        </w:rPr>
        <w:t>P</w:t>
      </w:r>
      <w:r w:rsidR="0048516B" w:rsidRPr="002565F1">
        <w:rPr>
          <w:rFonts w:eastAsiaTheme="minorEastAsia"/>
          <w:sz w:val="28"/>
          <w:szCs w:val="28"/>
          <w:lang w:eastAsia="en-US"/>
        </w:rPr>
        <w:t xml:space="preserve">lānā </w:t>
      </w:r>
      <w:r w:rsidR="00070373" w:rsidRPr="002565F1">
        <w:rPr>
          <w:rFonts w:eastAsiaTheme="minorEastAsia"/>
          <w:sz w:val="28"/>
          <w:szCs w:val="28"/>
          <w:lang w:eastAsia="en-US"/>
        </w:rPr>
        <w:t xml:space="preserve">paredzēts pasākums, kura ietvaros tiks nodrošināts regulārs izpētes un </w:t>
      </w:r>
      <w:r w:rsidR="5228E807" w:rsidRPr="002565F1">
        <w:rPr>
          <w:rFonts w:eastAsiaTheme="minorEastAsia"/>
          <w:sz w:val="28"/>
          <w:szCs w:val="28"/>
          <w:lang w:eastAsia="en-US"/>
        </w:rPr>
        <w:t>pārbaudītu</w:t>
      </w:r>
      <w:r w:rsidR="00070373" w:rsidRPr="002565F1">
        <w:rPr>
          <w:rFonts w:eastAsiaTheme="minorEastAsia"/>
          <w:sz w:val="28"/>
          <w:szCs w:val="28"/>
          <w:lang w:eastAsia="en-US"/>
        </w:rPr>
        <w:t xml:space="preserve"> vēstures faktu atspoguļošanas darbs, </w:t>
      </w:r>
      <w:r w:rsidR="001B624E" w:rsidRPr="002565F1">
        <w:rPr>
          <w:rFonts w:eastAsiaTheme="minorEastAsia"/>
          <w:sz w:val="28"/>
          <w:szCs w:val="28"/>
          <w:lang w:eastAsia="en-US"/>
        </w:rPr>
        <w:t>p</w:t>
      </w:r>
      <w:r w:rsidRPr="002565F1">
        <w:rPr>
          <w:rFonts w:eastAsiaTheme="minorEastAsia"/>
          <w:sz w:val="28"/>
          <w:szCs w:val="28"/>
          <w:lang w:eastAsia="en-US"/>
        </w:rPr>
        <w:t>lānots turpināt informēt sabiedrību</w:t>
      </w:r>
      <w:r w:rsidR="00070373" w:rsidRPr="002565F1">
        <w:rPr>
          <w:rFonts w:eastAsiaTheme="minorEastAsia"/>
          <w:sz w:val="28"/>
          <w:szCs w:val="28"/>
          <w:lang w:eastAsia="en-US"/>
        </w:rPr>
        <w:t xml:space="preserve"> par traģisk</w:t>
      </w:r>
      <w:r w:rsidR="00CE329E" w:rsidRPr="002565F1">
        <w:rPr>
          <w:rFonts w:eastAsiaTheme="minorEastAsia"/>
          <w:sz w:val="28"/>
          <w:szCs w:val="28"/>
          <w:lang w:eastAsia="en-US"/>
        </w:rPr>
        <w:t>aj</w:t>
      </w:r>
      <w:r w:rsidR="00070373" w:rsidRPr="002565F1">
        <w:rPr>
          <w:rFonts w:eastAsiaTheme="minorEastAsia"/>
          <w:sz w:val="28"/>
          <w:szCs w:val="28"/>
          <w:lang w:eastAsia="en-US"/>
        </w:rPr>
        <w:t xml:space="preserve">iem notikumiem Otrā pasaules kara laikā, pieminot okupācijas režīmu upurus. Papildu ieguldījumu sociālās atmiņas jomas attīstībā sniegs IZM īstenotā kompetenču pieeja izglītībā, kas paredz īstenot obligātu mācību priekšmetu 4.-6.klasē </w:t>
      </w:r>
      <w:r w:rsidR="5CEFB815" w:rsidRPr="002565F1">
        <w:rPr>
          <w:rFonts w:eastAsiaTheme="minorEastAsia"/>
          <w:sz w:val="28"/>
          <w:szCs w:val="28"/>
          <w:lang w:eastAsia="en-US"/>
        </w:rPr>
        <w:t>,,</w:t>
      </w:r>
      <w:r w:rsidR="00070373" w:rsidRPr="002565F1">
        <w:rPr>
          <w:rFonts w:eastAsiaTheme="minorEastAsia"/>
          <w:sz w:val="28"/>
          <w:szCs w:val="28"/>
          <w:lang w:eastAsia="en-US"/>
        </w:rPr>
        <w:t>Sociālās zinības un vēsture”, veicinot vienotas sociālās identitātes un sociālās atmiņas veidošanos un piederības Latvijai apzināšanos.</w:t>
      </w:r>
    </w:p>
    <w:p w14:paraId="43D67135" w14:textId="57BFA59D" w:rsidR="00952844" w:rsidRPr="002565F1" w:rsidRDefault="00A10C89" w:rsidP="004601BC">
      <w:pPr>
        <w:spacing w:line="240" w:lineRule="auto"/>
        <w:rPr>
          <w:sz w:val="28"/>
          <w:szCs w:val="28"/>
        </w:rPr>
      </w:pPr>
      <w:r w:rsidRPr="002565F1">
        <w:rPr>
          <w:rFonts w:eastAsiaTheme="minorEastAsia"/>
          <w:sz w:val="28"/>
          <w:szCs w:val="28"/>
          <w:lang w:eastAsia="en-US"/>
        </w:rPr>
        <w:t xml:space="preserve">Sociālā atmiņa un vēsturisko notikumu interpretācija mūsdienu pasaulē ir cieši saistīta ar plašsaziņas līdzekļu izmantošanu. Tie kalpo kā </w:t>
      </w:r>
      <w:r w:rsidR="398DC5A2" w:rsidRPr="002565F1">
        <w:rPr>
          <w:rFonts w:eastAsiaTheme="minorEastAsia"/>
          <w:sz w:val="28"/>
          <w:szCs w:val="28"/>
          <w:lang w:eastAsia="en-US"/>
        </w:rPr>
        <w:t>platforma</w:t>
      </w:r>
      <w:r w:rsidRPr="002565F1">
        <w:rPr>
          <w:rFonts w:eastAsiaTheme="minorEastAsia"/>
          <w:sz w:val="28"/>
          <w:szCs w:val="28"/>
          <w:lang w:eastAsia="en-US"/>
        </w:rPr>
        <w:t>, kurā tiek uzdoti jautājumi un arī sniegtas atbildes par būtiskiem vēsturiskiem notikumiem. Tā</w:t>
      </w:r>
      <w:r w:rsidR="00625644" w:rsidRPr="002565F1">
        <w:rPr>
          <w:rFonts w:eastAsiaTheme="minorEastAsia"/>
          <w:sz w:val="28"/>
          <w:szCs w:val="28"/>
          <w:lang w:eastAsia="en-US"/>
        </w:rPr>
        <w:t>dējādi</w:t>
      </w:r>
      <w:r w:rsidRPr="002565F1">
        <w:rPr>
          <w:rFonts w:eastAsiaTheme="minorEastAsia"/>
          <w:sz w:val="28"/>
          <w:szCs w:val="28"/>
          <w:lang w:eastAsia="en-US"/>
        </w:rPr>
        <w:t xml:space="preserve"> šī uzdevuma risināšana būs cieši saistīta arī ar </w:t>
      </w:r>
      <w:r w:rsidR="00D80448" w:rsidRPr="002565F1">
        <w:rPr>
          <w:rFonts w:eastAsiaTheme="minorEastAsia"/>
          <w:sz w:val="28"/>
          <w:szCs w:val="28"/>
          <w:lang w:eastAsia="en-US"/>
        </w:rPr>
        <w:t xml:space="preserve">Plāna </w:t>
      </w:r>
      <w:r w:rsidRPr="002565F1">
        <w:rPr>
          <w:rFonts w:eastAsiaTheme="minorEastAsia"/>
          <w:sz w:val="28"/>
          <w:szCs w:val="28"/>
          <w:lang w:eastAsia="en-US"/>
        </w:rPr>
        <w:t xml:space="preserve">2.3.uzdevumu </w:t>
      </w:r>
      <w:r w:rsidR="4C701594" w:rsidRPr="002565F1">
        <w:rPr>
          <w:rFonts w:eastAsiaTheme="minorEastAsia"/>
          <w:sz w:val="28"/>
          <w:szCs w:val="28"/>
          <w:lang w:eastAsia="en-US"/>
        </w:rPr>
        <w:t>,,</w:t>
      </w:r>
      <w:r w:rsidRPr="002565F1">
        <w:rPr>
          <w:sz w:val="28"/>
          <w:szCs w:val="28"/>
        </w:rPr>
        <w:t>Veidot kvalitatīvu, drošu un iekļaujošu demokrātiskās līdzdalības un informācijas telpu</w:t>
      </w:r>
      <w:r w:rsidRPr="002565F1">
        <w:rPr>
          <w:rFonts w:eastAsiaTheme="minorEastAsia"/>
          <w:sz w:val="28"/>
          <w:szCs w:val="28"/>
          <w:lang w:eastAsia="en-US"/>
        </w:rPr>
        <w:t>”.</w:t>
      </w:r>
    </w:p>
    <w:p w14:paraId="1BFCB71E" w14:textId="77777777" w:rsidR="000F14D1" w:rsidRPr="002565F1" w:rsidRDefault="000F14D1" w:rsidP="00DB59D2">
      <w:pPr>
        <w:spacing w:line="240" w:lineRule="auto"/>
        <w:ind w:firstLine="0"/>
        <w:rPr>
          <w:sz w:val="28"/>
          <w:szCs w:val="28"/>
        </w:rPr>
      </w:pPr>
    </w:p>
    <w:p w14:paraId="244224A2" w14:textId="40FCF498" w:rsidR="00C67D55" w:rsidRPr="002565F1" w:rsidRDefault="00C67D55" w:rsidP="00E92924">
      <w:pPr>
        <w:pStyle w:val="Heading2"/>
        <w:spacing w:line="240" w:lineRule="auto"/>
      </w:pPr>
      <w:bookmarkStart w:id="31" w:name="_Toc51242413"/>
      <w:bookmarkStart w:id="32" w:name="_Toc53647303"/>
      <w:bookmarkStart w:id="33" w:name="_Toc69370294"/>
      <w:r w:rsidRPr="002565F1">
        <w:t>2.</w:t>
      </w:r>
      <w:r w:rsidR="00520BF2" w:rsidRPr="002565F1">
        <w:t> </w:t>
      </w:r>
      <w:r w:rsidRPr="002565F1">
        <w:t>Demokrātijas kultūra un iekļaujošs pilsoniskums</w:t>
      </w:r>
      <w:bookmarkEnd w:id="31"/>
      <w:bookmarkEnd w:id="32"/>
      <w:bookmarkEnd w:id="33"/>
    </w:p>
    <w:p w14:paraId="4B23A9BC" w14:textId="77777777" w:rsidR="00920CD6" w:rsidRPr="002565F1" w:rsidRDefault="00920CD6" w:rsidP="00DB59D2">
      <w:pPr>
        <w:spacing w:line="240" w:lineRule="auto"/>
        <w:ind w:firstLine="0"/>
        <w:rPr>
          <w:sz w:val="28"/>
          <w:szCs w:val="28"/>
        </w:rPr>
      </w:pPr>
    </w:p>
    <w:p w14:paraId="1758832B" w14:textId="598EEC24" w:rsidR="001F607F" w:rsidRPr="002565F1" w:rsidRDefault="001F607F" w:rsidP="00DE2DAD">
      <w:pPr>
        <w:spacing w:line="240" w:lineRule="auto"/>
        <w:rPr>
          <w:rStyle w:val="FootnoteReference"/>
          <w:sz w:val="28"/>
          <w:szCs w:val="28"/>
        </w:rPr>
      </w:pPr>
      <w:r w:rsidRPr="002565F1">
        <w:rPr>
          <w:sz w:val="28"/>
          <w:szCs w:val="28"/>
        </w:rPr>
        <w:t xml:space="preserve">Saskaņā ar </w:t>
      </w:r>
      <w:proofErr w:type="spellStart"/>
      <w:r w:rsidRPr="002565F1">
        <w:rPr>
          <w:i/>
          <w:iCs/>
          <w:sz w:val="28"/>
          <w:szCs w:val="28"/>
        </w:rPr>
        <w:t>The</w:t>
      </w:r>
      <w:proofErr w:type="spellEnd"/>
      <w:r w:rsidRPr="002565F1">
        <w:rPr>
          <w:i/>
          <w:iCs/>
          <w:sz w:val="28"/>
          <w:szCs w:val="28"/>
        </w:rPr>
        <w:t xml:space="preserve"> </w:t>
      </w:r>
      <w:proofErr w:type="spellStart"/>
      <w:r w:rsidRPr="002565F1">
        <w:rPr>
          <w:i/>
          <w:iCs/>
          <w:sz w:val="28"/>
          <w:szCs w:val="28"/>
        </w:rPr>
        <w:t>Economist</w:t>
      </w:r>
      <w:proofErr w:type="spellEnd"/>
      <w:r w:rsidRPr="002565F1">
        <w:rPr>
          <w:sz w:val="28"/>
          <w:szCs w:val="28"/>
        </w:rPr>
        <w:t xml:space="preserve"> </w:t>
      </w:r>
      <w:r w:rsidR="00F052DE" w:rsidRPr="002565F1">
        <w:rPr>
          <w:sz w:val="28"/>
          <w:szCs w:val="28"/>
        </w:rPr>
        <w:t>D</w:t>
      </w:r>
      <w:r w:rsidRPr="002565F1">
        <w:rPr>
          <w:sz w:val="28"/>
          <w:szCs w:val="28"/>
        </w:rPr>
        <w:t xml:space="preserve">emokrātijas </w:t>
      </w:r>
      <w:r w:rsidR="00F052DE" w:rsidRPr="002565F1">
        <w:rPr>
          <w:sz w:val="28"/>
          <w:szCs w:val="28"/>
        </w:rPr>
        <w:t>indeksu</w:t>
      </w:r>
      <w:r w:rsidRPr="002565F1">
        <w:rPr>
          <w:sz w:val="28"/>
          <w:szCs w:val="28"/>
        </w:rPr>
        <w:t xml:space="preserve"> </w:t>
      </w:r>
      <w:r w:rsidR="00F052DE" w:rsidRPr="002565F1">
        <w:rPr>
          <w:sz w:val="28"/>
          <w:szCs w:val="28"/>
        </w:rPr>
        <w:t xml:space="preserve">Latvija ir ierindota </w:t>
      </w:r>
      <w:r w:rsidR="422D8FDF" w:rsidRPr="002565F1">
        <w:rPr>
          <w:sz w:val="28"/>
          <w:szCs w:val="28"/>
        </w:rPr>
        <w:t>,,</w:t>
      </w:r>
      <w:r w:rsidR="00F052DE" w:rsidRPr="002565F1">
        <w:rPr>
          <w:sz w:val="28"/>
          <w:szCs w:val="28"/>
        </w:rPr>
        <w:t xml:space="preserve">nepilnīgo demokrātiju” </w:t>
      </w:r>
      <w:r w:rsidR="00F3139B" w:rsidRPr="002565F1">
        <w:rPr>
          <w:sz w:val="28"/>
          <w:szCs w:val="28"/>
        </w:rPr>
        <w:t>sarakstā, ar zem</w:t>
      </w:r>
      <w:r w:rsidR="005007E9" w:rsidRPr="002565F1">
        <w:rPr>
          <w:sz w:val="28"/>
          <w:szCs w:val="28"/>
        </w:rPr>
        <w:t>u</w:t>
      </w:r>
      <w:r w:rsidR="00F3139B" w:rsidRPr="002565F1">
        <w:rPr>
          <w:sz w:val="28"/>
          <w:szCs w:val="28"/>
        </w:rPr>
        <w:t xml:space="preserve"> vērtējum</w:t>
      </w:r>
      <w:r w:rsidR="005007E9" w:rsidRPr="002565F1">
        <w:rPr>
          <w:sz w:val="28"/>
          <w:szCs w:val="28"/>
        </w:rPr>
        <w:t>u</w:t>
      </w:r>
      <w:r w:rsidR="00F3139B" w:rsidRPr="002565F1">
        <w:rPr>
          <w:sz w:val="28"/>
          <w:szCs w:val="28"/>
        </w:rPr>
        <w:t xml:space="preserve"> valdības darbā, politiskajā līdzdalībā un politiskajā kultūrā.</w:t>
      </w:r>
      <w:r w:rsidR="00F3139B" w:rsidRPr="002565F1">
        <w:rPr>
          <w:rStyle w:val="FootnoteReference"/>
          <w:sz w:val="28"/>
          <w:szCs w:val="28"/>
        </w:rPr>
        <w:footnoteReference w:id="24"/>
      </w:r>
    </w:p>
    <w:p w14:paraId="71CD363A" w14:textId="0895FABF" w:rsidR="00DE2DAD" w:rsidRPr="002565F1" w:rsidRDefault="3B65C340" w:rsidP="00DE2DAD">
      <w:pPr>
        <w:spacing w:line="240" w:lineRule="auto"/>
        <w:rPr>
          <w:sz w:val="28"/>
          <w:szCs w:val="28"/>
        </w:rPr>
      </w:pPr>
      <w:r w:rsidRPr="002565F1">
        <w:rPr>
          <w:sz w:val="28"/>
          <w:szCs w:val="28"/>
        </w:rPr>
        <w:t xml:space="preserve">Saskaņā ar </w:t>
      </w:r>
      <w:r w:rsidR="4BF85708" w:rsidRPr="002565F1">
        <w:rPr>
          <w:sz w:val="28"/>
          <w:szCs w:val="28"/>
        </w:rPr>
        <w:t>2019.gada ruden</w:t>
      </w:r>
      <w:r w:rsidR="491EB1D8" w:rsidRPr="002565F1">
        <w:rPr>
          <w:sz w:val="28"/>
          <w:szCs w:val="28"/>
        </w:rPr>
        <w:t>s Eirobarometra aptaujas datiem</w:t>
      </w:r>
      <w:r w:rsidR="4BF85708" w:rsidRPr="002565F1">
        <w:rPr>
          <w:sz w:val="28"/>
          <w:szCs w:val="28"/>
        </w:rPr>
        <w:t xml:space="preserve"> valsts pārvaldei Latvijā uzticējās vien 32% respondentu. Ta</w:t>
      </w:r>
      <w:r w:rsidR="00294F7F">
        <w:rPr>
          <w:sz w:val="28"/>
          <w:szCs w:val="28"/>
        </w:rPr>
        <w:t>i</w:t>
      </w:r>
      <w:r w:rsidR="4BF85708" w:rsidRPr="002565F1">
        <w:rPr>
          <w:sz w:val="28"/>
          <w:szCs w:val="28"/>
        </w:rPr>
        <w:t xml:space="preserve"> pat laikā augstākais uzticības līmenis respondentu vidū bija pret reģionāla vai vietēja līmeņa institūcijām – 49%. Zems uzticības līmenis Latvijas sabiedrībā saglabājas attiecībā uz Latvijas Republikas Saeimu – 19% un Latvijas valdību – 28%.</w:t>
      </w:r>
      <w:r w:rsidR="00BE367E" w:rsidRPr="002565F1">
        <w:rPr>
          <w:rStyle w:val="FootnoteReference"/>
          <w:sz w:val="28"/>
          <w:szCs w:val="28"/>
        </w:rPr>
        <w:footnoteReference w:id="25"/>
      </w:r>
    </w:p>
    <w:p w14:paraId="6D6B57CB" w14:textId="1B36C6DC" w:rsidR="00A10C89" w:rsidRPr="002565F1" w:rsidRDefault="00C35B5C" w:rsidP="00DE2DAD">
      <w:pPr>
        <w:spacing w:line="240" w:lineRule="auto"/>
        <w:rPr>
          <w:sz w:val="28"/>
          <w:szCs w:val="28"/>
        </w:rPr>
      </w:pPr>
      <w:hyperlink r:id="rId11" w:anchor="_ftn1" w:history="1"/>
      <w:hyperlink r:id="rId12" w:anchor="_ftn1" w:history="1"/>
      <w:r w:rsidR="2D715AED" w:rsidRPr="002565F1">
        <w:rPr>
          <w:sz w:val="28"/>
          <w:szCs w:val="28"/>
        </w:rPr>
        <w:t>Iedzīvotāju savstarpējā uzticēšanās ir izšķirošs faktors, lai veidotos uztic</w:t>
      </w:r>
      <w:r w:rsidR="425994E3" w:rsidRPr="002565F1">
        <w:rPr>
          <w:sz w:val="28"/>
          <w:szCs w:val="28"/>
        </w:rPr>
        <w:t>ēšanās</w:t>
      </w:r>
      <w:r w:rsidR="2D715AED" w:rsidRPr="002565F1">
        <w:rPr>
          <w:sz w:val="28"/>
          <w:szCs w:val="28"/>
        </w:rPr>
        <w:t xml:space="preserve"> publiskajai pārvaldībai un politikai. Uzticēšanās publiskai pārvaldībai pēdējos gados ir mazinājusies gandrīz visā ES un ir viens no iemesliem, kāpēc lielu daļu Eiropas valstu ir pārņēmis populisms – drauds demokrātijai un demokrātiskām institūcijām.</w:t>
      </w:r>
      <w:r w:rsidR="00143D52" w:rsidRPr="002565F1">
        <w:rPr>
          <w:rStyle w:val="FootnoteReference"/>
          <w:sz w:val="28"/>
          <w:szCs w:val="28"/>
        </w:rPr>
        <w:footnoteReference w:id="26"/>
      </w:r>
      <w:r w:rsidR="2D715AED" w:rsidRPr="002565F1">
        <w:rPr>
          <w:sz w:val="28"/>
          <w:szCs w:val="28"/>
        </w:rPr>
        <w:t xml:space="preserve"> Tādēļ būtiska ir sabiedrības uzticēšanās līdzcilvēkiem, savstarpējās sadarbības prasmes un atvērta valsts pārvalde.</w:t>
      </w:r>
    </w:p>
    <w:p w14:paraId="54D12409" w14:textId="7F643AE6" w:rsidR="00C435F3" w:rsidRPr="002565F1" w:rsidRDefault="00C435F3" w:rsidP="00DE2DAD">
      <w:pPr>
        <w:spacing w:line="240" w:lineRule="auto"/>
        <w:rPr>
          <w:sz w:val="28"/>
          <w:szCs w:val="28"/>
        </w:rPr>
      </w:pPr>
      <w:r w:rsidRPr="002565F1">
        <w:rPr>
          <w:sz w:val="28"/>
          <w:szCs w:val="28"/>
        </w:rPr>
        <w:lastRenderedPageBreak/>
        <w:t xml:space="preserve">Rīcības virzienā paredzēts paaugstināt iedzīvotāju līdzdalību un spēju ietekmēt </w:t>
      </w:r>
      <w:proofErr w:type="spellStart"/>
      <w:r w:rsidRPr="002565F1">
        <w:rPr>
          <w:sz w:val="28"/>
          <w:szCs w:val="28"/>
        </w:rPr>
        <w:t>rīcībpolitiku</w:t>
      </w:r>
      <w:proofErr w:type="spellEnd"/>
      <w:r w:rsidRPr="002565F1">
        <w:rPr>
          <w:sz w:val="28"/>
          <w:szCs w:val="28"/>
        </w:rPr>
        <w:t>, uzlabot iedzīvotāju savstarpējo sadarbību, solidaritāti un uzticēšanos, kā arī veicināt kvalitatīvas un drošas informatīvās telpas attīstību.</w:t>
      </w:r>
    </w:p>
    <w:p w14:paraId="3ABC7962" w14:textId="6B897705" w:rsidR="00C90E44" w:rsidRPr="002565F1" w:rsidRDefault="00C90E44" w:rsidP="00DB59D2">
      <w:pPr>
        <w:spacing w:line="240" w:lineRule="auto"/>
        <w:ind w:firstLine="0"/>
        <w:rPr>
          <w:sz w:val="28"/>
          <w:szCs w:val="28"/>
        </w:rPr>
      </w:pPr>
    </w:p>
    <w:p w14:paraId="275FE312" w14:textId="7C03AF05" w:rsidR="00143D52" w:rsidRPr="002565F1" w:rsidRDefault="00143D52" w:rsidP="00BE367E">
      <w:pPr>
        <w:pStyle w:val="Heading3"/>
        <w:spacing w:line="240" w:lineRule="auto"/>
      </w:pPr>
      <w:bookmarkStart w:id="34" w:name="_Toc51242414"/>
      <w:bookmarkStart w:id="35" w:name="_Toc53647304"/>
      <w:bookmarkStart w:id="36" w:name="_Toc69370295"/>
      <w:r w:rsidRPr="002565F1">
        <w:t>2.1.</w:t>
      </w:r>
      <w:r w:rsidR="00E1577C" w:rsidRPr="002565F1">
        <w:t> </w:t>
      </w:r>
      <w:r w:rsidRPr="002565F1">
        <w:t>Veicināt iedzīvotāju demokrātijas prasmju un zināšanu apguvi atbilstoši globālajiem un laikmeta izaicinājumiem, tai skaitā mūžizglītības kontekstā</w:t>
      </w:r>
      <w:bookmarkEnd w:id="34"/>
      <w:bookmarkEnd w:id="35"/>
      <w:bookmarkEnd w:id="36"/>
    </w:p>
    <w:p w14:paraId="7A96889B" w14:textId="77777777" w:rsidR="00BE367E" w:rsidRPr="002565F1" w:rsidRDefault="00BE367E" w:rsidP="00294F7F">
      <w:pPr>
        <w:spacing w:line="240" w:lineRule="auto"/>
        <w:ind w:firstLine="0"/>
        <w:rPr>
          <w:rFonts w:eastAsiaTheme="minorEastAsia"/>
          <w:sz w:val="28"/>
          <w:szCs w:val="28"/>
          <w:lang w:eastAsia="en-US"/>
        </w:rPr>
      </w:pPr>
    </w:p>
    <w:p w14:paraId="0DD07BF7" w14:textId="2E01152F" w:rsidR="002B0926" w:rsidRPr="002565F1" w:rsidRDefault="002B0926" w:rsidP="00BE367E">
      <w:pPr>
        <w:spacing w:line="240" w:lineRule="auto"/>
        <w:rPr>
          <w:rFonts w:eastAsiaTheme="minorEastAsia"/>
          <w:sz w:val="28"/>
          <w:szCs w:val="28"/>
          <w:lang w:eastAsia="en-US"/>
        </w:rPr>
      </w:pPr>
      <w:r w:rsidRPr="002565F1">
        <w:rPr>
          <w:rFonts w:eastAsiaTheme="minorEastAsia"/>
          <w:sz w:val="28"/>
          <w:szCs w:val="28"/>
          <w:lang w:eastAsia="en-US"/>
        </w:rPr>
        <w:t xml:space="preserve">Pilsoniskā sabiedrība ir viens no būtiskākajiem demokrātijas elementiem. Tā var ietekmēt un virzīt sociālās pārmaiņas, kā arī darboties kopējā labuma sasniegšanai. Cilvēku līdzdalību sabiedrības dzīvē un attieksmi pret sabiedrisko labumu ietekmē gan no padomju režīma mantotā politiskās atstumtības kultūra, gan pieredze, kas gūta pēdējos gadu desmitos. </w:t>
      </w:r>
      <w:r w:rsidR="00153FF3" w:rsidRPr="002565F1">
        <w:rPr>
          <w:rFonts w:eastAsiaTheme="minorEastAsia"/>
          <w:sz w:val="28"/>
          <w:szCs w:val="28"/>
          <w:lang w:eastAsia="en-US"/>
        </w:rPr>
        <w:t>Latvijas i</w:t>
      </w:r>
      <w:r w:rsidRPr="002565F1">
        <w:rPr>
          <w:rFonts w:eastAsiaTheme="minorEastAsia"/>
          <w:sz w:val="28"/>
          <w:szCs w:val="28"/>
          <w:lang w:eastAsia="en-US"/>
        </w:rPr>
        <w:t>edzīvotāju attieksme pret ieguldījumu kopējā labumā ir bijusi problemātiska, par to liecina gan augstais ēnu ekonomikas īpatsvars, gan zemā sabiedriskā aktivitāte.</w:t>
      </w:r>
      <w:r w:rsidRPr="002565F1">
        <w:rPr>
          <w:rStyle w:val="FootnoteReference"/>
          <w:sz w:val="28"/>
          <w:szCs w:val="28"/>
          <w:lang w:eastAsia="en-US"/>
        </w:rPr>
        <w:footnoteReference w:id="27"/>
      </w:r>
    </w:p>
    <w:p w14:paraId="6A08141C" w14:textId="54147C46" w:rsidR="008168C3" w:rsidRPr="002565F1" w:rsidRDefault="00CF22BB" w:rsidP="00BE367E">
      <w:pPr>
        <w:spacing w:line="240" w:lineRule="auto"/>
        <w:rPr>
          <w:rFonts w:eastAsiaTheme="minorEastAsia"/>
          <w:sz w:val="28"/>
          <w:szCs w:val="28"/>
          <w:lang w:eastAsia="en-US"/>
        </w:rPr>
      </w:pPr>
      <w:r w:rsidRPr="002565F1">
        <w:rPr>
          <w:rFonts w:eastAsiaTheme="minorEastAsia"/>
          <w:sz w:val="28"/>
          <w:szCs w:val="28"/>
          <w:lang w:eastAsia="en-US"/>
        </w:rPr>
        <w:t xml:space="preserve">Saskaņā ar </w:t>
      </w:r>
      <w:r w:rsidR="003F6F8D" w:rsidRPr="002565F1">
        <w:rPr>
          <w:rFonts w:eastAsiaTheme="minorEastAsia"/>
          <w:sz w:val="28"/>
          <w:szCs w:val="28"/>
          <w:lang w:eastAsia="en-US"/>
        </w:rPr>
        <w:t xml:space="preserve">Tirgus un sociālo pētījumu centra </w:t>
      </w:r>
      <w:r w:rsidR="71669AFD" w:rsidRPr="002565F1">
        <w:rPr>
          <w:rFonts w:eastAsiaTheme="minorEastAsia"/>
          <w:sz w:val="28"/>
          <w:szCs w:val="28"/>
          <w:lang w:eastAsia="en-US"/>
        </w:rPr>
        <w:t>,,</w:t>
      </w:r>
      <w:r w:rsidR="003F6F8D" w:rsidRPr="002565F1">
        <w:rPr>
          <w:rFonts w:eastAsiaTheme="minorEastAsia"/>
          <w:sz w:val="28"/>
          <w:szCs w:val="28"/>
          <w:lang w:eastAsia="en-US"/>
        </w:rPr>
        <w:t>Latvijas fakti” veikt</w:t>
      </w:r>
      <w:r w:rsidRPr="002565F1">
        <w:rPr>
          <w:rFonts w:eastAsiaTheme="minorEastAsia"/>
          <w:sz w:val="28"/>
          <w:szCs w:val="28"/>
          <w:lang w:eastAsia="en-US"/>
        </w:rPr>
        <w:t>o</w:t>
      </w:r>
      <w:r w:rsidR="003F6F8D" w:rsidRPr="002565F1">
        <w:rPr>
          <w:rFonts w:eastAsiaTheme="minorEastAsia"/>
          <w:sz w:val="28"/>
          <w:szCs w:val="28"/>
          <w:lang w:eastAsia="en-US"/>
        </w:rPr>
        <w:t xml:space="preserve"> pētījum</w:t>
      </w:r>
      <w:r w:rsidRPr="002565F1">
        <w:rPr>
          <w:rFonts w:eastAsiaTheme="minorEastAsia"/>
          <w:sz w:val="28"/>
          <w:szCs w:val="28"/>
          <w:lang w:eastAsia="en-US"/>
        </w:rPr>
        <w:t xml:space="preserve">u </w:t>
      </w:r>
      <w:r w:rsidR="003F6F8D" w:rsidRPr="002565F1">
        <w:rPr>
          <w:rFonts w:eastAsiaTheme="minorEastAsia"/>
          <w:sz w:val="28"/>
          <w:szCs w:val="28"/>
          <w:lang w:eastAsia="en-US"/>
        </w:rPr>
        <w:t xml:space="preserve"> 2018.gadā kādā </w:t>
      </w:r>
      <w:r w:rsidR="00AF3FD5" w:rsidRPr="002565F1">
        <w:rPr>
          <w:rFonts w:eastAsiaTheme="minorEastAsia"/>
          <w:sz w:val="28"/>
          <w:szCs w:val="28"/>
          <w:lang w:eastAsia="en-US"/>
        </w:rPr>
        <w:t xml:space="preserve">no </w:t>
      </w:r>
      <w:r w:rsidR="003F6F8D" w:rsidRPr="002565F1">
        <w:rPr>
          <w:rFonts w:eastAsiaTheme="minorEastAsia"/>
          <w:sz w:val="28"/>
          <w:szCs w:val="28"/>
          <w:lang w:eastAsia="en-US"/>
        </w:rPr>
        <w:t>pilsonisk</w:t>
      </w:r>
      <w:r w:rsidR="00AF3FD5" w:rsidRPr="002565F1">
        <w:rPr>
          <w:rFonts w:eastAsiaTheme="minorEastAsia"/>
          <w:sz w:val="28"/>
          <w:szCs w:val="28"/>
          <w:lang w:eastAsia="en-US"/>
        </w:rPr>
        <w:t>aj</w:t>
      </w:r>
      <w:r w:rsidR="003F6F8D" w:rsidRPr="002565F1">
        <w:rPr>
          <w:rFonts w:eastAsiaTheme="minorEastAsia"/>
          <w:sz w:val="28"/>
          <w:szCs w:val="28"/>
          <w:lang w:eastAsia="en-US"/>
        </w:rPr>
        <w:t>ā</w:t>
      </w:r>
      <w:r w:rsidR="00AF3FD5" w:rsidRPr="002565F1">
        <w:rPr>
          <w:rFonts w:eastAsiaTheme="minorEastAsia"/>
          <w:sz w:val="28"/>
          <w:szCs w:val="28"/>
          <w:lang w:eastAsia="en-US"/>
        </w:rPr>
        <w:t>m</w:t>
      </w:r>
      <w:r w:rsidR="003F6F8D" w:rsidRPr="002565F1">
        <w:rPr>
          <w:rFonts w:eastAsiaTheme="minorEastAsia"/>
          <w:sz w:val="28"/>
          <w:szCs w:val="28"/>
          <w:lang w:eastAsia="en-US"/>
        </w:rPr>
        <w:t xml:space="preserve"> aktivitātē</w:t>
      </w:r>
      <w:r w:rsidR="00AF3FD5" w:rsidRPr="002565F1">
        <w:rPr>
          <w:rFonts w:eastAsiaTheme="minorEastAsia"/>
          <w:sz w:val="28"/>
          <w:szCs w:val="28"/>
          <w:lang w:eastAsia="en-US"/>
        </w:rPr>
        <w:t>m</w:t>
      </w:r>
      <w:r w:rsidR="003F6F8D" w:rsidRPr="002565F1">
        <w:rPr>
          <w:rFonts w:eastAsiaTheme="minorEastAsia"/>
          <w:sz w:val="28"/>
          <w:szCs w:val="28"/>
          <w:lang w:eastAsia="en-US"/>
        </w:rPr>
        <w:t xml:space="preserve"> iesaistījās tikai nedaudz vairāk par 35% aptaujāto Latvijas iedzīvotāju. Visbiežāk tie bija NVO biedri, jaunieši vecumā līdz 24 gadiem, latvieši, </w:t>
      </w:r>
      <w:r w:rsidR="004F04B8" w:rsidRPr="002565F1">
        <w:rPr>
          <w:rFonts w:eastAsiaTheme="minorEastAsia"/>
          <w:sz w:val="28"/>
          <w:szCs w:val="28"/>
          <w:lang w:eastAsia="en-US"/>
        </w:rPr>
        <w:t xml:space="preserve">cilvēki </w:t>
      </w:r>
      <w:r w:rsidR="003F6F8D" w:rsidRPr="002565F1">
        <w:rPr>
          <w:rFonts w:eastAsiaTheme="minorEastAsia"/>
          <w:sz w:val="28"/>
          <w:szCs w:val="28"/>
          <w:lang w:eastAsia="en-US"/>
        </w:rPr>
        <w:t>ar augstāko izglītību. Biežāk minēta</w:t>
      </w:r>
      <w:r w:rsidR="00F44C72" w:rsidRPr="002565F1">
        <w:rPr>
          <w:rFonts w:eastAsiaTheme="minorEastAsia"/>
          <w:sz w:val="28"/>
          <w:szCs w:val="28"/>
          <w:lang w:eastAsia="en-US"/>
        </w:rPr>
        <w:t>is</w:t>
      </w:r>
      <w:r w:rsidR="003F6F8D" w:rsidRPr="002565F1">
        <w:rPr>
          <w:rFonts w:eastAsiaTheme="minorEastAsia"/>
          <w:sz w:val="28"/>
          <w:szCs w:val="28"/>
          <w:lang w:eastAsia="en-US"/>
        </w:rPr>
        <w:t xml:space="preserve"> līdzdalības veid</w:t>
      </w:r>
      <w:r w:rsidR="00F44C72" w:rsidRPr="002565F1">
        <w:rPr>
          <w:rFonts w:eastAsiaTheme="minorEastAsia"/>
          <w:sz w:val="28"/>
          <w:szCs w:val="28"/>
          <w:lang w:eastAsia="en-US"/>
        </w:rPr>
        <w:t>s</w:t>
      </w:r>
      <w:r w:rsidR="003F6F8D" w:rsidRPr="002565F1">
        <w:rPr>
          <w:rFonts w:eastAsiaTheme="minorEastAsia"/>
          <w:sz w:val="28"/>
          <w:szCs w:val="28"/>
          <w:lang w:eastAsia="en-US"/>
        </w:rPr>
        <w:t xml:space="preserve"> ir talkas – </w:t>
      </w:r>
      <w:r w:rsidR="00F44C72" w:rsidRPr="002565F1">
        <w:rPr>
          <w:rFonts w:eastAsiaTheme="minorEastAsia"/>
          <w:sz w:val="28"/>
          <w:szCs w:val="28"/>
          <w:lang w:eastAsia="en-US"/>
        </w:rPr>
        <w:t>tajās bija piedalī</w:t>
      </w:r>
      <w:r w:rsidR="00F67018" w:rsidRPr="002565F1">
        <w:rPr>
          <w:rFonts w:eastAsiaTheme="minorEastAsia"/>
          <w:sz w:val="28"/>
          <w:szCs w:val="28"/>
          <w:lang w:eastAsia="en-US"/>
        </w:rPr>
        <w:t xml:space="preserve">jušies </w:t>
      </w:r>
      <w:r w:rsidR="003F6F8D" w:rsidRPr="002565F1">
        <w:rPr>
          <w:rFonts w:eastAsiaTheme="minorEastAsia"/>
          <w:sz w:val="28"/>
          <w:szCs w:val="28"/>
          <w:lang w:eastAsia="en-US"/>
        </w:rPr>
        <w:t>25%</w:t>
      </w:r>
      <w:r w:rsidR="00F67018" w:rsidRPr="002565F1">
        <w:rPr>
          <w:rFonts w:eastAsiaTheme="minorEastAsia"/>
          <w:sz w:val="28"/>
          <w:szCs w:val="28"/>
          <w:lang w:eastAsia="en-US"/>
        </w:rPr>
        <w:t xml:space="preserve"> aptaujāto</w:t>
      </w:r>
      <w:r w:rsidR="003F6F8D" w:rsidRPr="002565F1">
        <w:rPr>
          <w:rFonts w:eastAsiaTheme="minorEastAsia"/>
          <w:sz w:val="28"/>
          <w:szCs w:val="28"/>
          <w:lang w:eastAsia="en-US"/>
        </w:rPr>
        <w:t xml:space="preserve">, </w:t>
      </w:r>
      <w:r w:rsidR="00791B20" w:rsidRPr="002565F1">
        <w:rPr>
          <w:rFonts w:eastAsiaTheme="minorEastAsia"/>
          <w:sz w:val="28"/>
          <w:szCs w:val="28"/>
          <w:lang w:eastAsia="en-US"/>
        </w:rPr>
        <w:t xml:space="preserve">un </w:t>
      </w:r>
      <w:r w:rsidR="003F6F8D" w:rsidRPr="002565F1">
        <w:rPr>
          <w:rFonts w:eastAsiaTheme="minorEastAsia"/>
          <w:sz w:val="28"/>
          <w:szCs w:val="28"/>
          <w:lang w:eastAsia="en-US"/>
        </w:rPr>
        <w:t xml:space="preserve">tikai 8% </w:t>
      </w:r>
      <w:r w:rsidR="00791B20" w:rsidRPr="002565F1">
        <w:rPr>
          <w:rFonts w:eastAsiaTheme="minorEastAsia"/>
          <w:sz w:val="28"/>
          <w:szCs w:val="28"/>
          <w:lang w:eastAsia="en-US"/>
        </w:rPr>
        <w:t xml:space="preserve">aptaujāto </w:t>
      </w:r>
      <w:r w:rsidR="003F6F8D" w:rsidRPr="002565F1">
        <w:rPr>
          <w:rFonts w:eastAsiaTheme="minorEastAsia"/>
          <w:sz w:val="28"/>
          <w:szCs w:val="28"/>
          <w:lang w:eastAsia="en-US"/>
        </w:rPr>
        <w:t xml:space="preserve">kā līdzdalības veidu </w:t>
      </w:r>
      <w:r w:rsidR="00791B20" w:rsidRPr="002565F1">
        <w:rPr>
          <w:rFonts w:eastAsiaTheme="minorEastAsia"/>
          <w:sz w:val="28"/>
          <w:szCs w:val="28"/>
          <w:lang w:eastAsia="en-US"/>
        </w:rPr>
        <w:t xml:space="preserve">ir </w:t>
      </w:r>
      <w:r w:rsidR="003F6F8D" w:rsidRPr="002565F1">
        <w:rPr>
          <w:rFonts w:eastAsiaTheme="minorEastAsia"/>
          <w:sz w:val="28"/>
          <w:szCs w:val="28"/>
          <w:lang w:eastAsia="en-US"/>
        </w:rPr>
        <w:t xml:space="preserve">minējuši </w:t>
      </w:r>
      <w:r w:rsidR="00EC5007" w:rsidRPr="002565F1">
        <w:rPr>
          <w:rFonts w:eastAsiaTheme="minorEastAsia"/>
          <w:sz w:val="28"/>
          <w:szCs w:val="28"/>
          <w:lang w:eastAsia="en-US"/>
        </w:rPr>
        <w:t xml:space="preserve">tādu pilsoniskās līdzdalības veidu </w:t>
      </w:r>
      <w:r w:rsidR="003F6F8D" w:rsidRPr="002565F1">
        <w:rPr>
          <w:rFonts w:eastAsiaTheme="minorEastAsia"/>
          <w:sz w:val="28"/>
          <w:szCs w:val="28"/>
          <w:lang w:eastAsia="en-US"/>
        </w:rPr>
        <w:t xml:space="preserve">kādu </w:t>
      </w:r>
      <w:r w:rsidR="00EC5007" w:rsidRPr="002565F1">
        <w:rPr>
          <w:rFonts w:eastAsiaTheme="minorEastAsia"/>
          <w:sz w:val="28"/>
          <w:szCs w:val="28"/>
          <w:lang w:eastAsia="en-US"/>
        </w:rPr>
        <w:t xml:space="preserve">piedalīšanās </w:t>
      </w:r>
      <w:r w:rsidR="003F6F8D" w:rsidRPr="002565F1">
        <w:rPr>
          <w:rFonts w:eastAsiaTheme="minorEastAsia"/>
          <w:sz w:val="28"/>
          <w:szCs w:val="28"/>
          <w:lang w:eastAsia="en-US"/>
        </w:rPr>
        <w:t>sabiedrisk</w:t>
      </w:r>
      <w:r w:rsidR="00EC5007" w:rsidRPr="002565F1">
        <w:rPr>
          <w:rFonts w:eastAsiaTheme="minorEastAsia"/>
          <w:sz w:val="28"/>
          <w:szCs w:val="28"/>
          <w:lang w:eastAsia="en-US"/>
        </w:rPr>
        <w:t>ā</w:t>
      </w:r>
      <w:r w:rsidR="003F6F8D" w:rsidRPr="002565F1">
        <w:rPr>
          <w:rFonts w:eastAsiaTheme="minorEastAsia"/>
          <w:sz w:val="28"/>
          <w:szCs w:val="28"/>
          <w:lang w:eastAsia="en-US"/>
        </w:rPr>
        <w:t xml:space="preserve"> apspried</w:t>
      </w:r>
      <w:r w:rsidR="00EC5007" w:rsidRPr="002565F1">
        <w:rPr>
          <w:rFonts w:eastAsiaTheme="minorEastAsia"/>
          <w:sz w:val="28"/>
          <w:szCs w:val="28"/>
          <w:lang w:eastAsia="en-US"/>
        </w:rPr>
        <w:t>ē</w:t>
      </w:r>
      <w:r w:rsidR="003F6F8D" w:rsidRPr="002565F1">
        <w:rPr>
          <w:rFonts w:eastAsiaTheme="minorEastAsia"/>
          <w:sz w:val="28"/>
          <w:szCs w:val="28"/>
          <w:lang w:eastAsia="en-US"/>
        </w:rPr>
        <w:t>.</w:t>
      </w:r>
      <w:r w:rsidR="003F6F8D" w:rsidRPr="002565F1">
        <w:rPr>
          <w:rStyle w:val="FootnoteReference"/>
          <w:sz w:val="28"/>
          <w:szCs w:val="28"/>
          <w:lang w:eastAsia="en-US"/>
        </w:rPr>
        <w:footnoteReference w:id="28"/>
      </w:r>
      <w:r w:rsidR="00852304" w:rsidRPr="002565F1">
        <w:rPr>
          <w:rFonts w:eastAsiaTheme="minorEastAsia"/>
          <w:sz w:val="28"/>
          <w:szCs w:val="28"/>
          <w:lang w:eastAsia="en-US"/>
        </w:rPr>
        <w:t xml:space="preserve"> Zemi līdzdalības rādītāji liecina par politisko atsvešinātību.</w:t>
      </w:r>
    </w:p>
    <w:p w14:paraId="4F5F62C6" w14:textId="0F963154" w:rsidR="00C435F3" w:rsidRPr="002565F1" w:rsidRDefault="008C6A71" w:rsidP="00BE367E">
      <w:pPr>
        <w:spacing w:line="240" w:lineRule="auto"/>
        <w:rPr>
          <w:rFonts w:eastAsiaTheme="minorEastAsia"/>
          <w:sz w:val="28"/>
          <w:szCs w:val="28"/>
          <w:lang w:eastAsia="en-US"/>
        </w:rPr>
      </w:pPr>
      <w:r w:rsidRPr="002565F1">
        <w:rPr>
          <w:rFonts w:eastAsiaTheme="minorEastAsia"/>
          <w:sz w:val="28"/>
          <w:szCs w:val="28"/>
          <w:lang w:eastAsia="en-US"/>
        </w:rPr>
        <w:t xml:space="preserve">NIPSIPP </w:t>
      </w:r>
      <w:r w:rsidR="00C2468A" w:rsidRPr="002565F1">
        <w:rPr>
          <w:rFonts w:eastAsiaTheme="minorEastAsia"/>
          <w:sz w:val="28"/>
          <w:szCs w:val="28"/>
          <w:lang w:eastAsia="en-US"/>
        </w:rPr>
        <w:t>1.</w:t>
      </w:r>
      <w:r w:rsidRPr="002565F1">
        <w:rPr>
          <w:rFonts w:eastAsiaTheme="minorEastAsia"/>
          <w:sz w:val="28"/>
          <w:szCs w:val="28"/>
          <w:lang w:eastAsia="en-US"/>
        </w:rPr>
        <w:t xml:space="preserve">rīcības virzienā </w:t>
      </w:r>
      <w:r w:rsidR="33B4B098" w:rsidRPr="002565F1">
        <w:rPr>
          <w:rFonts w:eastAsiaTheme="minorEastAsia"/>
          <w:sz w:val="28"/>
          <w:szCs w:val="28"/>
          <w:lang w:eastAsia="en-US"/>
        </w:rPr>
        <w:t>,,</w:t>
      </w:r>
      <w:r w:rsidR="001E777C" w:rsidRPr="002565F1">
        <w:rPr>
          <w:rFonts w:eastAsiaTheme="minorEastAsia"/>
          <w:sz w:val="28"/>
          <w:szCs w:val="28"/>
          <w:lang w:eastAsia="en-US"/>
        </w:rPr>
        <w:t xml:space="preserve">Pilsoniskā sabiedrība un integrācija” bija definēts mērķis </w:t>
      </w:r>
      <w:r w:rsidR="629CD567" w:rsidRPr="002565F1">
        <w:rPr>
          <w:rFonts w:eastAsiaTheme="minorEastAsia"/>
          <w:sz w:val="28"/>
          <w:szCs w:val="28"/>
          <w:lang w:eastAsia="en-US"/>
        </w:rPr>
        <w:t>,,</w:t>
      </w:r>
      <w:r w:rsidR="001E777C" w:rsidRPr="002565F1">
        <w:rPr>
          <w:rFonts w:eastAsiaTheme="minorEastAsia"/>
          <w:sz w:val="28"/>
          <w:szCs w:val="28"/>
          <w:lang w:eastAsia="en-US"/>
        </w:rPr>
        <w:t>Attīstīt pilsonisko izglītību, izmantojot formālās un neformālās izglītības metodes</w:t>
      </w:r>
      <w:r w:rsidR="00C2468A" w:rsidRPr="002565F1">
        <w:rPr>
          <w:rFonts w:eastAsiaTheme="minorEastAsia"/>
          <w:sz w:val="28"/>
          <w:szCs w:val="28"/>
          <w:lang w:eastAsia="en-US"/>
        </w:rPr>
        <w:t>”</w:t>
      </w:r>
      <w:r w:rsidR="001E777C" w:rsidRPr="002565F1">
        <w:rPr>
          <w:rFonts w:eastAsiaTheme="minorEastAsia"/>
          <w:sz w:val="28"/>
          <w:szCs w:val="28"/>
          <w:lang w:eastAsia="en-US"/>
        </w:rPr>
        <w:t>. Lielākā daļa pasākumu, atbilstoši definētajai problēmai, bija vērsti uz bērnu un jauniešu pilsonisko zināšanu un prasmju veicināšanu.</w:t>
      </w:r>
    </w:p>
    <w:p w14:paraId="3F5DB536" w14:textId="1F77B8DF" w:rsidR="001E777C" w:rsidRPr="002565F1" w:rsidRDefault="00C2468A" w:rsidP="00BE367E">
      <w:pPr>
        <w:pStyle w:val="TableParagraph"/>
        <w:ind w:right="106" w:firstLine="720"/>
        <w:jc w:val="both"/>
        <w:rPr>
          <w:rFonts w:ascii="Times New Roman" w:eastAsia="Times New Roman" w:hAnsi="Times New Roman" w:cs="Times New Roman"/>
          <w:sz w:val="28"/>
          <w:szCs w:val="28"/>
          <w:lang w:val="lv-LV"/>
        </w:rPr>
      </w:pPr>
      <w:r w:rsidRPr="002565F1">
        <w:rPr>
          <w:rFonts w:ascii="Times New Roman" w:hAnsi="Times New Roman" w:cs="Times New Roman"/>
          <w:sz w:val="28"/>
          <w:szCs w:val="28"/>
          <w:lang w:val="lv-LV"/>
        </w:rPr>
        <w:t>Iedzīvotāju diskusijās pilsoniskās izglītības jautājumi raisīja aktīv</w:t>
      </w:r>
      <w:r w:rsidR="00237360" w:rsidRPr="002565F1">
        <w:rPr>
          <w:rFonts w:ascii="Times New Roman" w:hAnsi="Times New Roman" w:cs="Times New Roman"/>
          <w:sz w:val="28"/>
          <w:szCs w:val="28"/>
          <w:lang w:val="lv-LV"/>
        </w:rPr>
        <w:t xml:space="preserve">u </w:t>
      </w:r>
      <w:r w:rsidRPr="002565F1">
        <w:rPr>
          <w:rFonts w:ascii="Times New Roman" w:hAnsi="Times New Roman" w:cs="Times New Roman"/>
          <w:sz w:val="28"/>
          <w:szCs w:val="28"/>
          <w:lang w:val="lv-LV"/>
        </w:rPr>
        <w:t>viedokļu apmaiņu, sniedzot ļoti plašu priekšlikumu klāstu</w:t>
      </w:r>
      <w:r w:rsidR="00237360" w:rsidRPr="002565F1">
        <w:rPr>
          <w:rFonts w:ascii="Times New Roman" w:hAnsi="Times New Roman" w:cs="Times New Roman"/>
          <w:sz w:val="28"/>
          <w:szCs w:val="28"/>
          <w:lang w:val="lv-LV"/>
        </w:rPr>
        <w:t>, piemēram</w:t>
      </w:r>
      <w:r w:rsidRPr="002565F1">
        <w:rPr>
          <w:rFonts w:ascii="Times New Roman" w:hAnsi="Times New Roman" w:cs="Times New Roman"/>
          <w:sz w:val="28"/>
          <w:szCs w:val="28"/>
          <w:lang w:val="lv-LV"/>
        </w:rPr>
        <w:t xml:space="preserve">: </w:t>
      </w:r>
      <w:r w:rsidR="00237360" w:rsidRPr="002565F1">
        <w:rPr>
          <w:rFonts w:ascii="Times New Roman" w:hAnsi="Times New Roman" w:cs="Times New Roman"/>
          <w:sz w:val="28"/>
          <w:szCs w:val="28"/>
          <w:lang w:val="lv-LV"/>
        </w:rPr>
        <w:t>jau</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pacing w:val="-1"/>
          <w:sz w:val="28"/>
          <w:szCs w:val="28"/>
          <w:lang w:val="lv-LV"/>
        </w:rPr>
        <w:t>sākot</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z w:val="28"/>
          <w:szCs w:val="28"/>
          <w:lang w:val="lv-LV"/>
        </w:rPr>
        <w:t>no</w:t>
      </w:r>
      <w:r w:rsidR="00237360" w:rsidRPr="002565F1">
        <w:rPr>
          <w:rFonts w:ascii="Times New Roman" w:hAnsi="Times New Roman" w:cs="Times New Roman"/>
          <w:spacing w:val="40"/>
          <w:sz w:val="28"/>
          <w:szCs w:val="28"/>
          <w:lang w:val="lv-LV"/>
        </w:rPr>
        <w:t xml:space="preserve"> </w:t>
      </w:r>
      <w:r w:rsidR="00150422">
        <w:rPr>
          <w:rFonts w:ascii="Times New Roman" w:hAnsi="Times New Roman" w:cs="Times New Roman"/>
          <w:spacing w:val="-1"/>
          <w:sz w:val="28"/>
          <w:szCs w:val="28"/>
          <w:lang w:val="lv-LV"/>
        </w:rPr>
        <w:t>izglītības iestādēm</w:t>
      </w:r>
      <w:r w:rsidR="00237360" w:rsidRPr="002565F1">
        <w:rPr>
          <w:rFonts w:ascii="Times New Roman" w:hAnsi="Times New Roman" w:cs="Times New Roman"/>
          <w:spacing w:val="36"/>
          <w:sz w:val="28"/>
          <w:szCs w:val="28"/>
          <w:lang w:val="lv-LV"/>
        </w:rPr>
        <w:t xml:space="preserve"> </w:t>
      </w:r>
      <w:r w:rsidR="00237360" w:rsidRPr="002565F1">
        <w:rPr>
          <w:rFonts w:ascii="Times New Roman" w:hAnsi="Times New Roman" w:cs="Times New Roman"/>
          <w:spacing w:val="-1"/>
          <w:sz w:val="28"/>
          <w:szCs w:val="28"/>
          <w:lang w:val="lv-LV"/>
        </w:rPr>
        <w:t>veidot</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pacing w:val="-1"/>
          <w:sz w:val="28"/>
          <w:szCs w:val="28"/>
          <w:lang w:val="lv-LV"/>
        </w:rPr>
        <w:t>līderu</w:t>
      </w:r>
      <w:r w:rsidR="00237360" w:rsidRPr="002565F1">
        <w:rPr>
          <w:rFonts w:ascii="Times New Roman" w:hAnsi="Times New Roman" w:cs="Times New Roman"/>
          <w:spacing w:val="39"/>
          <w:sz w:val="28"/>
          <w:szCs w:val="28"/>
          <w:lang w:val="lv-LV"/>
        </w:rPr>
        <w:t xml:space="preserve"> </w:t>
      </w:r>
      <w:r w:rsidR="00237360" w:rsidRPr="002565F1">
        <w:rPr>
          <w:rFonts w:ascii="Times New Roman" w:hAnsi="Times New Roman" w:cs="Times New Roman"/>
          <w:spacing w:val="-1"/>
          <w:sz w:val="28"/>
          <w:szCs w:val="28"/>
          <w:lang w:val="lv-LV"/>
        </w:rPr>
        <w:t>apmācību</w:t>
      </w:r>
      <w:r w:rsidR="00237360" w:rsidRPr="002565F1">
        <w:rPr>
          <w:rFonts w:ascii="Times New Roman" w:hAnsi="Times New Roman" w:cs="Times New Roman"/>
          <w:spacing w:val="51"/>
          <w:sz w:val="28"/>
          <w:szCs w:val="28"/>
          <w:lang w:val="lv-LV"/>
        </w:rPr>
        <w:t xml:space="preserve"> </w:t>
      </w:r>
      <w:r w:rsidR="00237360" w:rsidRPr="002565F1">
        <w:rPr>
          <w:rFonts w:ascii="Times New Roman" w:hAnsi="Times New Roman" w:cs="Times New Roman"/>
          <w:spacing w:val="-1"/>
          <w:sz w:val="28"/>
          <w:szCs w:val="28"/>
          <w:lang w:val="lv-LV"/>
        </w:rPr>
        <w:t>programmas,</w:t>
      </w:r>
      <w:r w:rsidR="00237360" w:rsidRPr="002565F1">
        <w:rPr>
          <w:rFonts w:ascii="Times New Roman" w:hAnsi="Times New Roman" w:cs="Times New Roman"/>
          <w:spacing w:val="14"/>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14"/>
          <w:sz w:val="28"/>
          <w:szCs w:val="28"/>
          <w:lang w:val="lv-LV"/>
        </w:rPr>
        <w:t xml:space="preserve"> </w:t>
      </w:r>
      <w:r w:rsidR="00237360" w:rsidRPr="002565F1">
        <w:rPr>
          <w:rFonts w:ascii="Times New Roman" w:hAnsi="Times New Roman" w:cs="Times New Roman"/>
          <w:spacing w:val="-1"/>
          <w:sz w:val="28"/>
          <w:szCs w:val="28"/>
          <w:lang w:val="lv-LV"/>
        </w:rPr>
        <w:t>veidojas</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izpratne</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par</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līderību</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59"/>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nākotnē</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nebūtu</w:t>
      </w:r>
      <w:r w:rsidR="00237360" w:rsidRPr="002565F1">
        <w:rPr>
          <w:rFonts w:ascii="Times New Roman" w:hAnsi="Times New Roman" w:cs="Times New Roman"/>
          <w:spacing w:val="43"/>
          <w:sz w:val="28"/>
          <w:szCs w:val="28"/>
          <w:lang w:val="lv-LV"/>
        </w:rPr>
        <w:t xml:space="preserve"> </w:t>
      </w:r>
      <w:r w:rsidR="00237360" w:rsidRPr="002565F1">
        <w:rPr>
          <w:rFonts w:ascii="Times New Roman" w:hAnsi="Times New Roman" w:cs="Times New Roman"/>
          <w:spacing w:val="-1"/>
          <w:sz w:val="28"/>
          <w:szCs w:val="28"/>
          <w:lang w:val="lv-LV"/>
        </w:rPr>
        <w:t>jāsaskaras</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pacing w:val="-1"/>
          <w:sz w:val="28"/>
          <w:szCs w:val="28"/>
          <w:lang w:val="lv-LV"/>
        </w:rPr>
        <w:t>ar</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līderu</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trūkumu</w:t>
      </w:r>
      <w:r w:rsidR="00237360" w:rsidRPr="002565F1">
        <w:rPr>
          <w:rFonts w:ascii="Times New Roman" w:hAnsi="Times New Roman" w:cs="Times New Roman"/>
          <w:spacing w:val="33"/>
          <w:sz w:val="28"/>
          <w:szCs w:val="28"/>
          <w:lang w:val="lv-LV"/>
        </w:rPr>
        <w:t xml:space="preserve"> </w:t>
      </w:r>
      <w:r w:rsidR="00237360" w:rsidRPr="002565F1">
        <w:rPr>
          <w:rFonts w:ascii="Times New Roman" w:hAnsi="Times New Roman" w:cs="Times New Roman"/>
          <w:spacing w:val="-1"/>
          <w:sz w:val="28"/>
          <w:szCs w:val="28"/>
          <w:lang w:val="lv-LV"/>
        </w:rPr>
        <w:t>kopienās;</w:t>
      </w:r>
      <w:r w:rsidR="00237360" w:rsidRPr="002565F1">
        <w:rPr>
          <w:rFonts w:ascii="Times New Roman" w:hAnsi="Times New Roman" w:cs="Times New Roman"/>
          <w:sz w:val="28"/>
          <w:szCs w:val="28"/>
          <w:lang w:val="lv-LV"/>
        </w:rPr>
        <w:t xml:space="preserve"> p</w:t>
      </w:r>
      <w:r w:rsidR="00237360" w:rsidRPr="002565F1">
        <w:rPr>
          <w:rFonts w:ascii="Times New Roman" w:hAnsi="Times New Roman" w:cs="Times New Roman"/>
          <w:spacing w:val="-1"/>
          <w:sz w:val="28"/>
          <w:szCs w:val="28"/>
          <w:lang w:val="lv-LV"/>
        </w:rPr>
        <w:t>opularizēt</w:t>
      </w:r>
      <w:r w:rsidR="00237360" w:rsidRPr="002565F1">
        <w:rPr>
          <w:rFonts w:ascii="Times New Roman" w:hAnsi="Times New Roman" w:cs="Times New Roman"/>
          <w:spacing w:val="36"/>
          <w:sz w:val="28"/>
          <w:szCs w:val="28"/>
          <w:lang w:val="lv-LV"/>
        </w:rPr>
        <w:t xml:space="preserve"> </w:t>
      </w:r>
      <w:r w:rsidR="007F3425" w:rsidRPr="002565F1">
        <w:rPr>
          <w:rFonts w:ascii="Times New Roman" w:hAnsi="Times New Roman" w:cs="Times New Roman"/>
          <w:spacing w:val="-1"/>
          <w:sz w:val="28"/>
          <w:szCs w:val="28"/>
          <w:lang w:val="lv-LV"/>
        </w:rPr>
        <w:t>pilsonisko</w:t>
      </w:r>
      <w:r w:rsidR="007F3425" w:rsidRPr="002565F1">
        <w:rPr>
          <w:rFonts w:ascii="Times New Roman" w:hAnsi="Times New Roman" w:cs="Times New Roman"/>
          <w:spacing w:val="61"/>
          <w:sz w:val="28"/>
          <w:szCs w:val="28"/>
          <w:lang w:val="lv-LV"/>
        </w:rPr>
        <w:t xml:space="preserve"> </w:t>
      </w:r>
      <w:r w:rsidR="007F3425" w:rsidRPr="002565F1">
        <w:rPr>
          <w:rFonts w:ascii="Times New Roman" w:hAnsi="Times New Roman" w:cs="Times New Roman"/>
          <w:spacing w:val="-1"/>
          <w:sz w:val="28"/>
          <w:szCs w:val="28"/>
          <w:lang w:val="lv-LV"/>
        </w:rPr>
        <w:t xml:space="preserve">aktivitāšu </w:t>
      </w:r>
      <w:r w:rsidR="00237360" w:rsidRPr="002565F1">
        <w:rPr>
          <w:rFonts w:ascii="Times New Roman" w:hAnsi="Times New Roman" w:cs="Times New Roman"/>
          <w:spacing w:val="-1"/>
          <w:sz w:val="28"/>
          <w:szCs w:val="28"/>
          <w:lang w:val="lv-LV"/>
        </w:rPr>
        <w:t>pozitīvos</w:t>
      </w:r>
      <w:r w:rsidR="00237360" w:rsidRPr="002565F1">
        <w:rPr>
          <w:rFonts w:ascii="Times New Roman" w:hAnsi="Times New Roman" w:cs="Times New Roman"/>
          <w:spacing w:val="36"/>
          <w:sz w:val="28"/>
          <w:szCs w:val="28"/>
          <w:lang w:val="lv-LV"/>
        </w:rPr>
        <w:t xml:space="preserve"> </w:t>
      </w:r>
      <w:r w:rsidR="00237360" w:rsidRPr="002565F1">
        <w:rPr>
          <w:rFonts w:ascii="Times New Roman" w:hAnsi="Times New Roman" w:cs="Times New Roman"/>
          <w:spacing w:val="-1"/>
          <w:sz w:val="28"/>
          <w:szCs w:val="28"/>
          <w:lang w:val="lv-LV"/>
        </w:rPr>
        <w:t>ieguvumus,</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pacing w:val="-1"/>
          <w:sz w:val="28"/>
          <w:szCs w:val="28"/>
          <w:lang w:val="lv-LV"/>
        </w:rPr>
        <w:t>motivētu</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pacing w:val="-1"/>
          <w:sz w:val="28"/>
          <w:szCs w:val="28"/>
          <w:lang w:val="lv-LV"/>
        </w:rPr>
        <w:t>iedzīvotājus</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pacing w:val="-1"/>
          <w:sz w:val="28"/>
          <w:szCs w:val="28"/>
          <w:lang w:val="lv-LV"/>
        </w:rPr>
        <w:t>aktīvi</w:t>
      </w:r>
      <w:r w:rsidR="00237360" w:rsidRPr="002565F1">
        <w:rPr>
          <w:rFonts w:ascii="Times New Roman" w:hAnsi="Times New Roman" w:cs="Times New Roman"/>
          <w:spacing w:val="63"/>
          <w:sz w:val="28"/>
          <w:szCs w:val="28"/>
          <w:lang w:val="lv-LV"/>
        </w:rPr>
        <w:t xml:space="preserve"> </w:t>
      </w:r>
      <w:r w:rsidR="00237360" w:rsidRPr="002565F1">
        <w:rPr>
          <w:rFonts w:ascii="Times New Roman" w:hAnsi="Times New Roman" w:cs="Times New Roman"/>
          <w:spacing w:val="-1"/>
          <w:sz w:val="28"/>
          <w:szCs w:val="28"/>
          <w:lang w:val="lv-LV"/>
        </w:rPr>
        <w:t>iesaistīties</w:t>
      </w:r>
      <w:r w:rsidR="00DE2DAD" w:rsidRPr="002565F1">
        <w:rPr>
          <w:rFonts w:ascii="Times New Roman" w:hAnsi="Times New Roman" w:cs="Times New Roman"/>
          <w:spacing w:val="-1"/>
          <w:sz w:val="28"/>
          <w:szCs w:val="28"/>
          <w:lang w:val="lv-LV"/>
        </w:rPr>
        <w:t xml:space="preserve">; </w:t>
      </w:r>
      <w:r w:rsidR="40B267AD" w:rsidRPr="002565F1">
        <w:rPr>
          <w:rFonts w:ascii="Times New Roman" w:hAnsi="Times New Roman" w:cs="Times New Roman"/>
          <w:sz w:val="28"/>
          <w:szCs w:val="28"/>
          <w:lang w:val="lv-LV"/>
        </w:rPr>
        <w:t>j</w:t>
      </w:r>
      <w:r w:rsidR="00237360" w:rsidRPr="002565F1">
        <w:rPr>
          <w:rFonts w:ascii="Times New Roman" w:hAnsi="Times New Roman" w:cs="Times New Roman"/>
          <w:sz w:val="28"/>
          <w:szCs w:val="28"/>
          <w:lang w:val="lv-LV"/>
        </w:rPr>
        <w:t>a</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kāda</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pilsoniskā</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grupa</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vai</w:t>
      </w:r>
      <w:r w:rsidR="00237360" w:rsidRPr="002565F1">
        <w:rPr>
          <w:rFonts w:ascii="Times New Roman" w:hAnsi="Times New Roman" w:cs="Times New Roman"/>
          <w:spacing w:val="51"/>
          <w:sz w:val="28"/>
          <w:szCs w:val="28"/>
          <w:lang w:val="lv-LV"/>
        </w:rPr>
        <w:t xml:space="preserve"> </w:t>
      </w:r>
      <w:r w:rsidR="00237360" w:rsidRPr="002565F1">
        <w:rPr>
          <w:rFonts w:ascii="Times New Roman" w:hAnsi="Times New Roman" w:cs="Times New Roman"/>
          <w:spacing w:val="-1"/>
          <w:sz w:val="28"/>
          <w:szCs w:val="28"/>
          <w:lang w:val="lv-LV"/>
        </w:rPr>
        <w:t>NVO</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ir</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panākusi</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pacing w:val="-1"/>
          <w:sz w:val="28"/>
          <w:szCs w:val="28"/>
          <w:lang w:val="lv-LV"/>
        </w:rPr>
        <w:t>kādu</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uzlabojumu</w:t>
      </w:r>
      <w:r w:rsidR="00237360" w:rsidRPr="002565F1">
        <w:rPr>
          <w:rFonts w:ascii="Times New Roman" w:hAnsi="Times New Roman" w:cs="Times New Roman"/>
          <w:spacing w:val="20"/>
          <w:sz w:val="28"/>
          <w:szCs w:val="28"/>
          <w:lang w:val="lv-LV"/>
        </w:rPr>
        <w:t xml:space="preserve"> </w:t>
      </w:r>
      <w:r w:rsidR="00237360" w:rsidRPr="002565F1">
        <w:rPr>
          <w:rFonts w:ascii="Times New Roman" w:hAnsi="Times New Roman" w:cs="Times New Roman"/>
          <w:sz w:val="28"/>
          <w:szCs w:val="28"/>
          <w:lang w:val="lv-LV"/>
        </w:rPr>
        <w:t>–</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to</w:t>
      </w:r>
      <w:r w:rsidR="00237360" w:rsidRPr="002565F1">
        <w:rPr>
          <w:rFonts w:ascii="Times New Roman" w:hAnsi="Times New Roman" w:cs="Times New Roman"/>
          <w:spacing w:val="14"/>
          <w:sz w:val="28"/>
          <w:szCs w:val="28"/>
          <w:lang w:val="lv-LV"/>
        </w:rPr>
        <w:t xml:space="preserve"> </w:t>
      </w:r>
      <w:r w:rsidR="00237360" w:rsidRPr="002565F1">
        <w:rPr>
          <w:rFonts w:ascii="Times New Roman" w:hAnsi="Times New Roman" w:cs="Times New Roman"/>
          <w:spacing w:val="-1"/>
          <w:sz w:val="28"/>
          <w:szCs w:val="28"/>
          <w:lang w:val="lv-LV"/>
        </w:rPr>
        <w:t>minēt</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z w:val="28"/>
          <w:szCs w:val="28"/>
          <w:lang w:val="lv-LV"/>
        </w:rPr>
        <w:t>kā</w:t>
      </w:r>
      <w:r w:rsidR="00237360" w:rsidRPr="002565F1">
        <w:rPr>
          <w:rFonts w:ascii="Times New Roman" w:hAnsi="Times New Roman" w:cs="Times New Roman"/>
          <w:spacing w:val="36"/>
          <w:sz w:val="28"/>
          <w:szCs w:val="28"/>
          <w:lang w:val="lv-LV"/>
        </w:rPr>
        <w:t xml:space="preserve"> </w:t>
      </w:r>
      <w:r w:rsidR="00237360" w:rsidRPr="002565F1">
        <w:rPr>
          <w:rFonts w:ascii="Times New Roman" w:hAnsi="Times New Roman" w:cs="Times New Roman"/>
          <w:spacing w:val="-1"/>
          <w:sz w:val="28"/>
          <w:szCs w:val="28"/>
          <w:lang w:val="lv-LV"/>
        </w:rPr>
        <w:t>piemēru</w:t>
      </w:r>
      <w:r w:rsidR="00237360" w:rsidRPr="002565F1">
        <w:rPr>
          <w:rFonts w:ascii="Times New Roman" w:hAnsi="Times New Roman" w:cs="Times New Roman"/>
          <w:spacing w:val="44"/>
          <w:sz w:val="28"/>
          <w:szCs w:val="28"/>
          <w:lang w:val="lv-LV"/>
        </w:rPr>
        <w:t xml:space="preserve"> </w:t>
      </w:r>
      <w:r w:rsidR="00237360" w:rsidRPr="002565F1">
        <w:rPr>
          <w:rFonts w:ascii="Times New Roman" w:hAnsi="Times New Roman" w:cs="Times New Roman"/>
          <w:spacing w:val="-1"/>
          <w:sz w:val="28"/>
          <w:szCs w:val="28"/>
          <w:lang w:val="lv-LV"/>
        </w:rPr>
        <w:t>citiem,</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z w:val="28"/>
          <w:szCs w:val="28"/>
          <w:lang w:val="lv-LV"/>
        </w:rPr>
        <w:t>iedzīvotāji</w:t>
      </w:r>
      <w:r w:rsidR="00237360" w:rsidRPr="002565F1">
        <w:rPr>
          <w:rFonts w:ascii="Times New Roman" w:hAnsi="Times New Roman" w:cs="Times New Roman"/>
          <w:spacing w:val="46"/>
          <w:sz w:val="28"/>
          <w:szCs w:val="28"/>
          <w:lang w:val="lv-LV"/>
        </w:rPr>
        <w:t xml:space="preserve"> </w:t>
      </w:r>
      <w:r w:rsidR="00237360" w:rsidRPr="002565F1">
        <w:rPr>
          <w:rFonts w:ascii="Times New Roman" w:hAnsi="Times New Roman" w:cs="Times New Roman"/>
          <w:spacing w:val="-1"/>
          <w:sz w:val="28"/>
          <w:szCs w:val="28"/>
          <w:lang w:val="lv-LV"/>
        </w:rPr>
        <w:t>aktivizētos</w:t>
      </w:r>
      <w:r w:rsidR="00237360" w:rsidRPr="002565F1">
        <w:rPr>
          <w:rFonts w:ascii="Times New Roman" w:hAnsi="Times New Roman" w:cs="Times New Roman"/>
          <w:spacing w:val="46"/>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46"/>
          <w:sz w:val="28"/>
          <w:szCs w:val="28"/>
          <w:lang w:val="lv-LV"/>
        </w:rPr>
        <w:t xml:space="preserve"> </w:t>
      </w:r>
      <w:r w:rsidR="00237360" w:rsidRPr="002565F1">
        <w:rPr>
          <w:rFonts w:ascii="Times New Roman" w:hAnsi="Times New Roman" w:cs="Times New Roman"/>
          <w:spacing w:val="-1"/>
          <w:sz w:val="28"/>
          <w:szCs w:val="28"/>
          <w:lang w:val="lv-LV"/>
        </w:rPr>
        <w:t>redzētu,</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z w:val="28"/>
          <w:szCs w:val="28"/>
          <w:lang w:val="lv-LV"/>
        </w:rPr>
        <w:t>ka</w:t>
      </w:r>
      <w:r w:rsidR="00237360" w:rsidRPr="002565F1">
        <w:rPr>
          <w:rFonts w:ascii="Times New Roman" w:hAnsi="Times New Roman" w:cs="Times New Roman"/>
          <w:spacing w:val="1"/>
          <w:sz w:val="28"/>
          <w:szCs w:val="28"/>
          <w:lang w:val="lv-LV"/>
        </w:rPr>
        <w:t xml:space="preserve"> </w:t>
      </w:r>
      <w:r w:rsidR="00237360" w:rsidRPr="002565F1">
        <w:rPr>
          <w:rFonts w:ascii="Times New Roman" w:hAnsi="Times New Roman" w:cs="Times New Roman"/>
          <w:spacing w:val="-1"/>
          <w:sz w:val="28"/>
          <w:szCs w:val="28"/>
          <w:lang w:val="lv-LV"/>
        </w:rPr>
        <w:t>sasniegt</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z w:val="28"/>
          <w:szCs w:val="28"/>
          <w:lang w:val="lv-LV"/>
        </w:rPr>
        <w:t>rezultātu</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pacing w:val="-1"/>
          <w:sz w:val="28"/>
          <w:szCs w:val="28"/>
          <w:lang w:val="lv-LV"/>
        </w:rPr>
        <w:t>tikt</w:t>
      </w:r>
      <w:r w:rsidR="00237360" w:rsidRPr="002565F1">
        <w:rPr>
          <w:rFonts w:ascii="Times New Roman" w:hAnsi="Times New Roman" w:cs="Times New Roman"/>
          <w:spacing w:val="27"/>
          <w:sz w:val="28"/>
          <w:szCs w:val="28"/>
          <w:lang w:val="lv-LV"/>
        </w:rPr>
        <w:t xml:space="preserve"> </w:t>
      </w:r>
      <w:r w:rsidR="00237360" w:rsidRPr="002565F1">
        <w:rPr>
          <w:rFonts w:ascii="Times New Roman" w:hAnsi="Times New Roman" w:cs="Times New Roman"/>
          <w:spacing w:val="-1"/>
          <w:sz w:val="28"/>
          <w:szCs w:val="28"/>
          <w:lang w:val="lv-LV"/>
        </w:rPr>
        <w:t>novērtētam</w:t>
      </w:r>
      <w:r w:rsidR="00234FF5" w:rsidRPr="002565F1">
        <w:rPr>
          <w:rFonts w:ascii="Times New Roman" w:hAnsi="Times New Roman" w:cs="Times New Roman"/>
          <w:sz w:val="28"/>
          <w:szCs w:val="28"/>
          <w:lang w:val="lv-LV"/>
        </w:rPr>
        <w:t xml:space="preserve"> ir</w:t>
      </w:r>
      <w:r w:rsidR="00234FF5" w:rsidRPr="002565F1">
        <w:rPr>
          <w:rFonts w:ascii="Times New Roman" w:hAnsi="Times New Roman" w:cs="Times New Roman"/>
          <w:spacing w:val="1"/>
          <w:sz w:val="28"/>
          <w:szCs w:val="28"/>
          <w:lang w:val="lv-LV"/>
        </w:rPr>
        <w:t xml:space="preserve"> </w:t>
      </w:r>
      <w:r w:rsidR="00234FF5" w:rsidRPr="002565F1">
        <w:rPr>
          <w:rFonts w:ascii="Times New Roman" w:hAnsi="Times New Roman" w:cs="Times New Roman"/>
          <w:sz w:val="28"/>
          <w:szCs w:val="28"/>
          <w:lang w:val="lv-LV"/>
        </w:rPr>
        <w:t>iespējams</w:t>
      </w:r>
      <w:r w:rsidR="00237360" w:rsidRPr="002565F1">
        <w:rPr>
          <w:rFonts w:ascii="Times New Roman" w:hAnsi="Times New Roman" w:cs="Times New Roman"/>
          <w:spacing w:val="-1"/>
          <w:sz w:val="28"/>
          <w:szCs w:val="28"/>
          <w:lang w:val="lv-LV"/>
        </w:rPr>
        <w:t>;</w:t>
      </w:r>
      <w:r w:rsidR="00237360" w:rsidRPr="002565F1">
        <w:rPr>
          <w:rFonts w:ascii="Times New Roman" w:hAnsi="Times New Roman" w:cs="Times New Roman"/>
          <w:sz w:val="28"/>
          <w:szCs w:val="28"/>
          <w:lang w:val="lv-LV"/>
        </w:rPr>
        <w:t xml:space="preserve"> i</w:t>
      </w:r>
      <w:r w:rsidR="00237360" w:rsidRPr="002565F1">
        <w:rPr>
          <w:rFonts w:ascii="Times New Roman" w:hAnsi="Times New Roman" w:cs="Times New Roman"/>
          <w:spacing w:val="-2"/>
          <w:sz w:val="28"/>
          <w:szCs w:val="28"/>
          <w:lang w:val="lv-LV"/>
        </w:rPr>
        <w:t>r</w:t>
      </w:r>
      <w:r w:rsidR="00237360" w:rsidRPr="002565F1">
        <w:rPr>
          <w:rFonts w:ascii="Times New Roman" w:hAnsi="Times New Roman" w:cs="Times New Roman"/>
          <w:spacing w:val="15"/>
          <w:sz w:val="28"/>
          <w:szCs w:val="28"/>
          <w:lang w:val="lv-LV"/>
        </w:rPr>
        <w:t xml:space="preserve"> </w:t>
      </w:r>
      <w:r w:rsidR="00237360" w:rsidRPr="002565F1">
        <w:rPr>
          <w:rFonts w:ascii="Times New Roman" w:hAnsi="Times New Roman" w:cs="Times New Roman"/>
          <w:spacing w:val="-1"/>
          <w:sz w:val="28"/>
          <w:szCs w:val="28"/>
          <w:lang w:val="lv-LV"/>
        </w:rPr>
        <w:t>nepieciešams</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pacing w:val="-1"/>
          <w:sz w:val="28"/>
          <w:szCs w:val="28"/>
          <w:lang w:val="lv-LV"/>
        </w:rPr>
        <w:t>attīstīt</w:t>
      </w:r>
      <w:r w:rsidR="00237360" w:rsidRPr="002565F1">
        <w:rPr>
          <w:rFonts w:ascii="Times New Roman" w:hAnsi="Times New Roman" w:cs="Times New Roman"/>
          <w:spacing w:val="12"/>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novērtēt</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pacing w:val="-1"/>
          <w:sz w:val="28"/>
          <w:szCs w:val="28"/>
          <w:lang w:val="lv-LV"/>
        </w:rPr>
        <w:t>brīvprātīgo</w:t>
      </w:r>
      <w:r w:rsidR="00237360" w:rsidRPr="002565F1">
        <w:rPr>
          <w:rFonts w:ascii="Times New Roman" w:hAnsi="Times New Roman" w:cs="Times New Roman"/>
          <w:spacing w:val="59"/>
          <w:sz w:val="28"/>
          <w:szCs w:val="28"/>
          <w:lang w:val="lv-LV"/>
        </w:rPr>
        <w:t xml:space="preserve"> </w:t>
      </w:r>
      <w:r w:rsidR="00237360" w:rsidRPr="002565F1">
        <w:rPr>
          <w:rFonts w:ascii="Times New Roman" w:hAnsi="Times New Roman" w:cs="Times New Roman"/>
          <w:spacing w:val="-1"/>
          <w:sz w:val="28"/>
          <w:szCs w:val="28"/>
          <w:lang w:val="lv-LV"/>
        </w:rPr>
        <w:t>darbu,</w:t>
      </w:r>
      <w:r w:rsidR="00237360" w:rsidRPr="002565F1">
        <w:rPr>
          <w:rFonts w:ascii="Times New Roman" w:hAnsi="Times New Roman" w:cs="Times New Roman"/>
          <w:spacing w:val="39"/>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tas</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pacing w:val="-1"/>
          <w:sz w:val="28"/>
          <w:szCs w:val="28"/>
          <w:lang w:val="lv-LV"/>
        </w:rPr>
        <w:t>attīstās</w:t>
      </w:r>
      <w:r w:rsidR="00237360" w:rsidRPr="002565F1">
        <w:rPr>
          <w:rFonts w:ascii="Times New Roman" w:hAnsi="Times New Roman" w:cs="Times New Roman"/>
          <w:spacing w:val="43"/>
          <w:sz w:val="28"/>
          <w:szCs w:val="28"/>
          <w:lang w:val="lv-LV"/>
        </w:rPr>
        <w:t xml:space="preserve"> </w:t>
      </w:r>
      <w:r w:rsidR="00237360" w:rsidRPr="002565F1">
        <w:rPr>
          <w:rFonts w:ascii="Times New Roman" w:hAnsi="Times New Roman" w:cs="Times New Roman"/>
          <w:spacing w:val="-1"/>
          <w:sz w:val="28"/>
          <w:szCs w:val="28"/>
          <w:lang w:val="lv-LV"/>
        </w:rPr>
        <w:t>ilgtspējīgi,</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pacing w:val="-1"/>
          <w:sz w:val="28"/>
          <w:szCs w:val="28"/>
          <w:lang w:val="lv-LV"/>
        </w:rPr>
        <w:t>veidojas</w:t>
      </w:r>
      <w:r w:rsidR="00237360" w:rsidRPr="002565F1">
        <w:rPr>
          <w:rFonts w:ascii="Times New Roman" w:hAnsi="Times New Roman" w:cs="Times New Roman"/>
          <w:spacing w:val="51"/>
          <w:sz w:val="28"/>
          <w:szCs w:val="28"/>
          <w:lang w:val="lv-LV"/>
        </w:rPr>
        <w:t xml:space="preserve"> </w:t>
      </w:r>
      <w:r w:rsidR="00237360" w:rsidRPr="002565F1">
        <w:rPr>
          <w:rFonts w:ascii="Times New Roman" w:hAnsi="Times New Roman" w:cs="Times New Roman"/>
          <w:spacing w:val="-1"/>
          <w:sz w:val="28"/>
          <w:szCs w:val="28"/>
          <w:lang w:val="lv-LV"/>
        </w:rPr>
        <w:t>sabiedrības</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iniciatīva</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pacing w:val="-1"/>
          <w:sz w:val="28"/>
          <w:szCs w:val="28"/>
          <w:lang w:val="lv-LV"/>
        </w:rPr>
        <w:t>brīvprātīgais</w:t>
      </w:r>
      <w:r w:rsidR="00237360" w:rsidRPr="002565F1">
        <w:rPr>
          <w:rFonts w:ascii="Times New Roman" w:hAnsi="Times New Roman" w:cs="Times New Roman"/>
          <w:spacing w:val="43"/>
          <w:sz w:val="28"/>
          <w:szCs w:val="28"/>
          <w:lang w:val="lv-LV"/>
        </w:rPr>
        <w:t xml:space="preserve"> </w:t>
      </w:r>
      <w:r w:rsidR="00237360" w:rsidRPr="002565F1">
        <w:rPr>
          <w:rFonts w:ascii="Times New Roman" w:hAnsi="Times New Roman" w:cs="Times New Roman"/>
          <w:sz w:val="28"/>
          <w:szCs w:val="28"/>
          <w:lang w:val="lv-LV"/>
        </w:rPr>
        <w:t>darbs</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tajā</w:t>
      </w:r>
      <w:r w:rsidR="00237360" w:rsidRPr="002565F1">
        <w:rPr>
          <w:rFonts w:ascii="Times New Roman" w:hAnsi="Times New Roman" w:cs="Times New Roman"/>
          <w:spacing w:val="57"/>
          <w:sz w:val="28"/>
          <w:szCs w:val="28"/>
          <w:lang w:val="lv-LV"/>
        </w:rPr>
        <w:t xml:space="preserve"> </w:t>
      </w:r>
      <w:r w:rsidR="00237360" w:rsidRPr="002565F1">
        <w:rPr>
          <w:rFonts w:ascii="Times New Roman" w:hAnsi="Times New Roman" w:cs="Times New Roman"/>
          <w:sz w:val="28"/>
          <w:szCs w:val="28"/>
          <w:lang w:val="lv-LV"/>
        </w:rPr>
        <w:t>būtu</w:t>
      </w:r>
      <w:r w:rsidR="00237360" w:rsidRPr="002565F1">
        <w:rPr>
          <w:rFonts w:ascii="Times New Roman" w:hAnsi="Times New Roman" w:cs="Times New Roman"/>
          <w:spacing w:val="12"/>
          <w:sz w:val="28"/>
          <w:szCs w:val="28"/>
          <w:lang w:val="lv-LV"/>
        </w:rPr>
        <w:t xml:space="preserve"> </w:t>
      </w:r>
      <w:r w:rsidR="00237360" w:rsidRPr="002565F1">
        <w:rPr>
          <w:rFonts w:ascii="Times New Roman" w:hAnsi="Times New Roman" w:cs="Times New Roman"/>
          <w:sz w:val="28"/>
          <w:szCs w:val="28"/>
          <w:lang w:val="lv-LV"/>
        </w:rPr>
        <w:t>kā</w:t>
      </w:r>
      <w:r w:rsidR="00237360" w:rsidRPr="002565F1">
        <w:rPr>
          <w:rFonts w:ascii="Times New Roman" w:hAnsi="Times New Roman" w:cs="Times New Roman"/>
          <w:spacing w:val="10"/>
          <w:sz w:val="28"/>
          <w:szCs w:val="28"/>
          <w:lang w:val="lv-LV"/>
        </w:rPr>
        <w:t xml:space="preserve"> </w:t>
      </w:r>
      <w:r w:rsidR="00237360" w:rsidRPr="002565F1">
        <w:rPr>
          <w:rFonts w:ascii="Times New Roman" w:hAnsi="Times New Roman" w:cs="Times New Roman"/>
          <w:sz w:val="28"/>
          <w:szCs w:val="28"/>
          <w:lang w:val="lv-LV"/>
        </w:rPr>
        <w:t>vērtība</w:t>
      </w:r>
      <w:r w:rsidR="3D093744" w:rsidRPr="002565F1">
        <w:rPr>
          <w:rFonts w:ascii="Times New Roman" w:hAnsi="Times New Roman" w:cs="Times New Roman"/>
          <w:spacing w:val="-1"/>
          <w:sz w:val="28"/>
          <w:szCs w:val="28"/>
          <w:lang w:val="lv-LV"/>
        </w:rPr>
        <w:t>; c</w:t>
      </w:r>
      <w:r w:rsidR="00237360" w:rsidRPr="002565F1">
        <w:rPr>
          <w:rFonts w:ascii="Times New Roman" w:hAnsi="Times New Roman" w:cs="Times New Roman"/>
          <w:spacing w:val="-1"/>
          <w:sz w:val="28"/>
          <w:szCs w:val="28"/>
          <w:lang w:val="lv-LV"/>
        </w:rPr>
        <w:t>aur</w:t>
      </w:r>
      <w:r w:rsidR="00237360" w:rsidRPr="002565F1">
        <w:rPr>
          <w:rFonts w:ascii="Times New Roman" w:hAnsi="Times New Roman" w:cs="Times New Roman"/>
          <w:spacing w:val="59"/>
          <w:sz w:val="28"/>
          <w:szCs w:val="28"/>
          <w:lang w:val="lv-LV"/>
        </w:rPr>
        <w:t xml:space="preserve"> </w:t>
      </w:r>
      <w:r w:rsidR="00237360" w:rsidRPr="002565F1">
        <w:rPr>
          <w:rFonts w:ascii="Times New Roman" w:hAnsi="Times New Roman" w:cs="Times New Roman"/>
          <w:sz w:val="28"/>
          <w:szCs w:val="28"/>
          <w:lang w:val="lv-LV"/>
        </w:rPr>
        <w:t>pilsonisko</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z w:val="28"/>
          <w:szCs w:val="28"/>
          <w:lang w:val="lv-LV"/>
        </w:rPr>
        <w:t>līdzdalību</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pacing w:val="-1"/>
          <w:sz w:val="28"/>
          <w:szCs w:val="28"/>
          <w:lang w:val="lv-LV"/>
        </w:rPr>
        <w:t>var</w:t>
      </w:r>
      <w:r w:rsidR="00237360" w:rsidRPr="002565F1">
        <w:rPr>
          <w:rFonts w:ascii="Times New Roman" w:hAnsi="Times New Roman" w:cs="Times New Roman"/>
          <w:spacing w:val="39"/>
          <w:sz w:val="28"/>
          <w:szCs w:val="28"/>
          <w:lang w:val="lv-LV"/>
        </w:rPr>
        <w:t xml:space="preserve"> </w:t>
      </w:r>
      <w:r w:rsidR="00237360" w:rsidRPr="002565F1">
        <w:rPr>
          <w:rFonts w:ascii="Times New Roman" w:hAnsi="Times New Roman" w:cs="Times New Roman"/>
          <w:sz w:val="28"/>
          <w:szCs w:val="28"/>
          <w:lang w:val="lv-LV"/>
        </w:rPr>
        <w:t>risināt</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arī</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gados</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veco</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z w:val="28"/>
          <w:szCs w:val="28"/>
          <w:lang w:val="lv-LV"/>
        </w:rPr>
        <w:t>cilvēku</w:t>
      </w:r>
      <w:r w:rsidR="00237360" w:rsidRPr="002565F1">
        <w:rPr>
          <w:rFonts w:ascii="Times New Roman" w:hAnsi="Times New Roman" w:cs="Times New Roman"/>
          <w:spacing w:val="26"/>
          <w:sz w:val="28"/>
          <w:szCs w:val="28"/>
          <w:lang w:val="lv-LV"/>
        </w:rPr>
        <w:t xml:space="preserve"> </w:t>
      </w:r>
      <w:r w:rsidR="00237360" w:rsidRPr="002565F1">
        <w:rPr>
          <w:rFonts w:ascii="Times New Roman" w:hAnsi="Times New Roman" w:cs="Times New Roman"/>
          <w:spacing w:val="-1"/>
          <w:sz w:val="28"/>
          <w:szCs w:val="28"/>
          <w:lang w:val="lv-LV"/>
        </w:rPr>
        <w:t xml:space="preserve">vientulības </w:t>
      </w:r>
      <w:r w:rsidR="00237360" w:rsidRPr="002565F1">
        <w:rPr>
          <w:rFonts w:ascii="Times New Roman" w:hAnsi="Times New Roman" w:cs="Times New Roman"/>
          <w:sz w:val="28"/>
          <w:szCs w:val="28"/>
          <w:lang w:val="lv-LV"/>
        </w:rPr>
        <w:t xml:space="preserve">un </w:t>
      </w:r>
      <w:r w:rsidR="00237360" w:rsidRPr="002565F1">
        <w:rPr>
          <w:rFonts w:ascii="Times New Roman" w:hAnsi="Times New Roman" w:cs="Times New Roman"/>
          <w:spacing w:val="-1"/>
          <w:sz w:val="28"/>
          <w:szCs w:val="28"/>
          <w:lang w:val="lv-LV"/>
        </w:rPr>
        <w:t>sociālās</w:t>
      </w:r>
      <w:r w:rsidR="00237360" w:rsidRPr="002565F1">
        <w:rPr>
          <w:rFonts w:ascii="Times New Roman" w:hAnsi="Times New Roman" w:cs="Times New Roman"/>
          <w:sz w:val="28"/>
          <w:szCs w:val="28"/>
          <w:lang w:val="lv-LV"/>
        </w:rPr>
        <w:t xml:space="preserve"> izolētības </w:t>
      </w:r>
      <w:r w:rsidR="00237360" w:rsidRPr="002565F1">
        <w:rPr>
          <w:rFonts w:ascii="Times New Roman" w:hAnsi="Times New Roman" w:cs="Times New Roman"/>
          <w:spacing w:val="-1"/>
          <w:sz w:val="28"/>
          <w:szCs w:val="28"/>
          <w:lang w:val="lv-LV"/>
        </w:rPr>
        <w:t xml:space="preserve">problēmas </w:t>
      </w:r>
      <w:r w:rsidR="00237360" w:rsidRPr="002565F1">
        <w:rPr>
          <w:rFonts w:ascii="Times New Roman" w:hAnsi="Times New Roman" w:cs="Times New Roman"/>
          <w:spacing w:val="-1"/>
          <w:sz w:val="28"/>
          <w:szCs w:val="28"/>
          <w:lang w:val="lv-LV"/>
        </w:rPr>
        <w:lastRenderedPageBreak/>
        <w:t>un daudzus citus</w:t>
      </w:r>
      <w:r w:rsidR="00C571D0" w:rsidRPr="002565F1">
        <w:rPr>
          <w:rFonts w:ascii="Times New Roman" w:hAnsi="Times New Roman" w:cs="Times New Roman"/>
          <w:spacing w:val="-1"/>
          <w:sz w:val="28"/>
          <w:szCs w:val="28"/>
          <w:lang w:val="lv-LV"/>
        </w:rPr>
        <w:t xml:space="preserve"> priekšlikumus.</w:t>
      </w:r>
      <w:r w:rsidR="00C571D0" w:rsidRPr="002565F1">
        <w:rPr>
          <w:rStyle w:val="FootnoteReference"/>
          <w:rFonts w:ascii="Times New Roman" w:hAnsi="Times New Roman" w:cs="Times New Roman"/>
          <w:spacing w:val="-1"/>
          <w:sz w:val="28"/>
          <w:szCs w:val="28"/>
          <w:lang w:val="lv-LV"/>
        </w:rPr>
        <w:footnoteReference w:id="29"/>
      </w:r>
    </w:p>
    <w:p w14:paraId="05164250" w14:textId="7D4F18B1" w:rsidR="001E777C" w:rsidRPr="002565F1" w:rsidRDefault="00C2468A" w:rsidP="00BE367E">
      <w:pPr>
        <w:spacing w:line="240" w:lineRule="auto"/>
        <w:rPr>
          <w:rFonts w:eastAsiaTheme="minorHAnsi"/>
          <w:sz w:val="28"/>
          <w:szCs w:val="28"/>
          <w:lang w:eastAsia="en-US"/>
        </w:rPr>
      </w:pPr>
      <w:r w:rsidRPr="002565F1">
        <w:rPr>
          <w:rFonts w:eastAsiaTheme="minorHAnsi"/>
          <w:sz w:val="28"/>
          <w:szCs w:val="28"/>
          <w:lang w:eastAsia="en-US"/>
        </w:rPr>
        <w:t xml:space="preserve">Uzdevuma izpildei plānā paredzēts sekmēt dažādu sabiedrības grupu savstarpējo sadarbību un uzticēšanos, veicināt izpratnes veidošanos par demokrātiju un pilsonisko sabiedrību, </w:t>
      </w:r>
      <w:r w:rsidR="00C571D0" w:rsidRPr="002565F1">
        <w:rPr>
          <w:rFonts w:eastAsiaTheme="minorHAnsi"/>
          <w:sz w:val="28"/>
          <w:szCs w:val="28"/>
          <w:lang w:eastAsia="en-US"/>
        </w:rPr>
        <w:t xml:space="preserve">kā arī </w:t>
      </w:r>
      <w:r w:rsidR="004E45FE" w:rsidRPr="002565F1">
        <w:rPr>
          <w:rFonts w:eastAsiaTheme="minorHAnsi"/>
          <w:sz w:val="28"/>
          <w:szCs w:val="28"/>
          <w:lang w:eastAsia="en-US"/>
        </w:rPr>
        <w:t>uzlabot iedzīvotāju zināšanas par līdzdalību.</w:t>
      </w:r>
    </w:p>
    <w:p w14:paraId="0AD77F26" w14:textId="4C44EBF7" w:rsidR="002B0926" w:rsidRPr="002565F1" w:rsidRDefault="00CD19B7" w:rsidP="00BE367E">
      <w:pPr>
        <w:spacing w:line="240" w:lineRule="auto"/>
        <w:rPr>
          <w:sz w:val="28"/>
          <w:szCs w:val="28"/>
        </w:rPr>
      </w:pPr>
      <w:r w:rsidRPr="002565F1">
        <w:rPr>
          <w:rFonts w:eastAsiaTheme="minorEastAsia"/>
          <w:sz w:val="28"/>
          <w:szCs w:val="28"/>
          <w:lang w:eastAsia="en-US"/>
        </w:rPr>
        <w:t>No</w:t>
      </w:r>
      <w:r w:rsidRPr="002565F1">
        <w:rPr>
          <w:sz w:val="28"/>
          <w:szCs w:val="28"/>
          <w:lang w:eastAsia="en-US"/>
        </w:rPr>
        <w:t xml:space="preserve">zīmīgu ieguldījumu šī uzdevuma īstenošanā sniegs </w:t>
      </w:r>
      <w:r w:rsidR="004F4D27" w:rsidRPr="002565F1">
        <w:rPr>
          <w:sz w:val="28"/>
          <w:szCs w:val="28"/>
          <w:lang w:eastAsia="en-US"/>
        </w:rPr>
        <w:t xml:space="preserve">arī </w:t>
      </w:r>
      <w:r w:rsidR="6318FF37" w:rsidRPr="002565F1">
        <w:rPr>
          <w:sz w:val="28"/>
          <w:szCs w:val="28"/>
          <w:lang w:eastAsia="en-US"/>
        </w:rPr>
        <w:t>,,</w:t>
      </w:r>
      <w:r w:rsidRPr="002565F1">
        <w:rPr>
          <w:sz w:val="28"/>
          <w:szCs w:val="28"/>
          <w:lang w:eastAsia="en-US"/>
        </w:rPr>
        <w:t>Jaunatnes politikas pamatnostādnes 2021.-2027.gadam”</w:t>
      </w:r>
      <w:r w:rsidRPr="002565F1">
        <w:rPr>
          <w:rStyle w:val="FootnoteReference"/>
          <w:sz w:val="28"/>
          <w:szCs w:val="28"/>
          <w:lang w:eastAsia="en-US"/>
        </w:rPr>
        <w:footnoteReference w:id="30"/>
      </w:r>
      <w:r w:rsidRPr="002565F1">
        <w:rPr>
          <w:sz w:val="28"/>
          <w:szCs w:val="28"/>
          <w:lang w:eastAsia="en-US"/>
        </w:rPr>
        <w:t xml:space="preserve"> </w:t>
      </w:r>
      <w:r w:rsidR="004F4D27" w:rsidRPr="002565F1">
        <w:rPr>
          <w:sz w:val="28"/>
          <w:szCs w:val="28"/>
          <w:lang w:eastAsia="en-US"/>
        </w:rPr>
        <w:t xml:space="preserve">un </w:t>
      </w:r>
      <w:r w:rsidR="487A03C6" w:rsidRPr="002565F1">
        <w:rPr>
          <w:sz w:val="28"/>
          <w:szCs w:val="28"/>
          <w:lang w:eastAsia="en-US"/>
        </w:rPr>
        <w:t>,,</w:t>
      </w:r>
      <w:r w:rsidRPr="002565F1">
        <w:rPr>
          <w:sz w:val="28"/>
          <w:szCs w:val="28"/>
          <w:lang w:eastAsia="en-US"/>
        </w:rPr>
        <w:t>Reģionālās politikas pamatnostādnes 2021.-2027.gadam”</w:t>
      </w:r>
      <w:r w:rsidR="00625644" w:rsidRPr="002565F1">
        <w:rPr>
          <w:sz w:val="28"/>
          <w:szCs w:val="28"/>
          <w:lang w:eastAsia="en-US"/>
        </w:rPr>
        <w:t>.</w:t>
      </w:r>
      <w:r w:rsidRPr="002565F1">
        <w:rPr>
          <w:rStyle w:val="FootnoteReference"/>
          <w:sz w:val="28"/>
          <w:szCs w:val="28"/>
          <w:lang w:eastAsia="en-US"/>
        </w:rPr>
        <w:footnoteReference w:id="31"/>
      </w:r>
    </w:p>
    <w:p w14:paraId="68E3FF92" w14:textId="77777777" w:rsidR="002B0926" w:rsidRPr="002565F1" w:rsidRDefault="002B0926" w:rsidP="004601BC">
      <w:pPr>
        <w:spacing w:line="240" w:lineRule="auto"/>
        <w:ind w:firstLine="0"/>
        <w:rPr>
          <w:sz w:val="28"/>
          <w:szCs w:val="28"/>
        </w:rPr>
      </w:pPr>
    </w:p>
    <w:p w14:paraId="01B22752" w14:textId="440B2458" w:rsidR="00C67D55" w:rsidRPr="002565F1" w:rsidRDefault="00C67D55" w:rsidP="00BE367E">
      <w:pPr>
        <w:pStyle w:val="Heading3"/>
        <w:spacing w:line="240" w:lineRule="auto"/>
      </w:pPr>
      <w:bookmarkStart w:id="37" w:name="_Toc51242415"/>
      <w:bookmarkStart w:id="38" w:name="_Toc53647305"/>
      <w:bookmarkStart w:id="39" w:name="_Toc69370296"/>
      <w:r w:rsidRPr="002565F1">
        <w:t>2.2.</w:t>
      </w:r>
      <w:r w:rsidR="004F4D27" w:rsidRPr="002565F1">
        <w:t> </w:t>
      </w:r>
      <w:r w:rsidRPr="002565F1">
        <w:t>Stiprināt pilsoniskās sabiedrības attīstību un ilgtspēju, veidojot pilsonisku kultūru un attīstot iekļaujošu pilsoniskumu</w:t>
      </w:r>
      <w:bookmarkEnd w:id="37"/>
      <w:bookmarkEnd w:id="38"/>
      <w:bookmarkEnd w:id="39"/>
    </w:p>
    <w:p w14:paraId="3563C42A" w14:textId="77777777" w:rsidR="00BE367E" w:rsidRPr="002565F1" w:rsidRDefault="00BE367E" w:rsidP="00DB59D2">
      <w:pPr>
        <w:spacing w:line="240" w:lineRule="auto"/>
        <w:ind w:firstLine="0"/>
        <w:rPr>
          <w:sz w:val="28"/>
          <w:szCs w:val="28"/>
          <w:highlight w:val="yellow"/>
        </w:rPr>
      </w:pPr>
    </w:p>
    <w:p w14:paraId="79EBA335" w14:textId="59F50DDD" w:rsidR="00E60068" w:rsidRPr="002565F1" w:rsidRDefault="00E60068" w:rsidP="00BE367E">
      <w:pPr>
        <w:spacing w:line="240" w:lineRule="auto"/>
        <w:rPr>
          <w:sz w:val="28"/>
          <w:szCs w:val="28"/>
        </w:rPr>
      </w:pPr>
      <w:r w:rsidRPr="002565F1">
        <w:rPr>
          <w:sz w:val="28"/>
          <w:szCs w:val="28"/>
        </w:rPr>
        <w:t>Viena no demokrātijas pazīmēm ir tā, ka tā ļauj pilsoņiem piedalīties likumu un valsts politikas veidošanā. Lai līdzdalība būtu jēgpilna un efektīva</w:t>
      </w:r>
      <w:r w:rsidR="0DD97B5E" w:rsidRPr="002565F1">
        <w:rPr>
          <w:sz w:val="28"/>
          <w:szCs w:val="28"/>
        </w:rPr>
        <w:t>,</w:t>
      </w:r>
      <w:r w:rsidRPr="002565F1">
        <w:rPr>
          <w:sz w:val="28"/>
          <w:szCs w:val="28"/>
        </w:rPr>
        <w:t xml:space="preserve"> </w:t>
      </w:r>
      <w:r w:rsidR="4493C4F0" w:rsidRPr="002565F1">
        <w:rPr>
          <w:sz w:val="28"/>
          <w:szCs w:val="28"/>
        </w:rPr>
        <w:t>p</w:t>
      </w:r>
      <w:r w:rsidRPr="002565F1">
        <w:rPr>
          <w:sz w:val="28"/>
          <w:szCs w:val="28"/>
        </w:rPr>
        <w:t>ilsoņiem ir jābūt iespējai izdarīt izvēli publiskajā telpā, kas ir brīva no manipulācijām un iejaukšanās, un kur plašsaziņas līdzekļi un pilsoniskā sabiedrība var spēlēt savu lomu demokrātiskas kontroles un līdzsvara nodrošināšanā un atbildības palielināšanā.</w:t>
      </w:r>
      <w:r w:rsidR="00BE367E" w:rsidRPr="002565F1">
        <w:rPr>
          <w:rStyle w:val="FootnoteReference"/>
          <w:sz w:val="28"/>
          <w:szCs w:val="28"/>
        </w:rPr>
        <w:footnoteReference w:id="32"/>
      </w:r>
    </w:p>
    <w:p w14:paraId="76D58F69" w14:textId="53709BCF" w:rsidR="00E60068" w:rsidRPr="002565F1" w:rsidRDefault="17772F70" w:rsidP="00BE367E">
      <w:pPr>
        <w:spacing w:line="240" w:lineRule="auto"/>
        <w:rPr>
          <w:sz w:val="28"/>
          <w:szCs w:val="28"/>
        </w:rPr>
      </w:pPr>
      <w:r w:rsidRPr="002565F1">
        <w:rPr>
          <w:sz w:val="28"/>
          <w:szCs w:val="28"/>
        </w:rPr>
        <w:t>2018.gada septembrī veiktās Eirobarometra a</w:t>
      </w:r>
      <w:r w:rsidR="00DE2DAD" w:rsidRPr="002565F1">
        <w:rPr>
          <w:sz w:val="28"/>
          <w:szCs w:val="28"/>
        </w:rPr>
        <w:t>ptaujas</w:t>
      </w:r>
      <w:r w:rsidRPr="002565F1">
        <w:rPr>
          <w:sz w:val="28"/>
          <w:szCs w:val="28"/>
        </w:rPr>
        <w:t xml:space="preserve"> rādītāji liecina, ka k</w:t>
      </w:r>
      <w:r w:rsidR="00E60068" w:rsidRPr="002565F1">
        <w:rPr>
          <w:sz w:val="28"/>
          <w:szCs w:val="28"/>
        </w:rPr>
        <w:t>opumā 68% Latvijas iedzīvotāju ir apmierināti ar iespēju katram pilsonim piedalīties politiskajā dzīvē (piemēram, kandidējot vēlēšanās, kļūstot par politiskās partijas biedru).</w:t>
      </w:r>
      <w:r w:rsidR="00E60068" w:rsidRPr="002565F1">
        <w:rPr>
          <w:rStyle w:val="FootnoteReference"/>
          <w:sz w:val="28"/>
          <w:szCs w:val="28"/>
        </w:rPr>
        <w:footnoteReference w:id="33"/>
      </w:r>
      <w:r w:rsidR="00E60068" w:rsidRPr="002565F1">
        <w:rPr>
          <w:sz w:val="28"/>
          <w:szCs w:val="28"/>
        </w:rPr>
        <w:t xml:space="preserve"> Tikai 64%</w:t>
      </w:r>
      <w:r w:rsidR="3B62B718" w:rsidRPr="002565F1">
        <w:rPr>
          <w:sz w:val="28"/>
          <w:szCs w:val="28"/>
        </w:rPr>
        <w:t xml:space="preserve"> </w:t>
      </w:r>
      <w:r w:rsidR="00E60068" w:rsidRPr="002565F1">
        <w:rPr>
          <w:sz w:val="28"/>
          <w:szCs w:val="28"/>
        </w:rPr>
        <w:t>respondentu ir apmierināti ar iespēju pilsoniskajai sabiedrībai piedalīties demokrātijas veicināšanā un aizsardzībā.</w:t>
      </w:r>
      <w:r w:rsidR="00E60068" w:rsidRPr="002565F1">
        <w:rPr>
          <w:rStyle w:val="FootnoteReference"/>
          <w:sz w:val="28"/>
          <w:szCs w:val="28"/>
        </w:rPr>
        <w:footnoteReference w:id="34"/>
      </w:r>
      <w:r w:rsidR="00DE2DAD" w:rsidRPr="002565F1">
        <w:rPr>
          <w:sz w:val="28"/>
          <w:szCs w:val="28"/>
        </w:rPr>
        <w:t xml:space="preserve"> </w:t>
      </w:r>
      <w:r w:rsidR="1DE65BB6" w:rsidRPr="002565F1">
        <w:rPr>
          <w:sz w:val="28"/>
          <w:szCs w:val="28"/>
        </w:rPr>
        <w:t xml:space="preserve">Savukārt </w:t>
      </w:r>
      <w:r w:rsidR="00E60068" w:rsidRPr="002565F1">
        <w:rPr>
          <w:sz w:val="28"/>
          <w:szCs w:val="28"/>
        </w:rPr>
        <w:t>vien 65% aptaujas dalībnieku uzskatīja, ka pilsoniskās sabiedrības (apvienību, NVO) loma demokrātijas un kopīgu vērtību veidošanā un aizsardzībā, tostarp lietpratīgu un plurālistisku demokrātisku debašu veicināšanā, ir vērtējama kā svarīga (par ļoti svarīgu to uzskatīja tikai 19% respondentu).</w:t>
      </w:r>
      <w:r w:rsidR="00E60068" w:rsidRPr="002565F1">
        <w:rPr>
          <w:rStyle w:val="FootnoteReference"/>
          <w:sz w:val="28"/>
          <w:szCs w:val="28"/>
        </w:rPr>
        <w:footnoteReference w:id="35"/>
      </w:r>
    </w:p>
    <w:p w14:paraId="36F8DCB5" w14:textId="7305C064" w:rsidR="00C265EC" w:rsidRPr="002565F1" w:rsidRDefault="00FD23FE" w:rsidP="00BE367E">
      <w:pPr>
        <w:spacing w:line="240" w:lineRule="auto"/>
        <w:rPr>
          <w:rFonts w:eastAsiaTheme="minorEastAsia"/>
          <w:sz w:val="28"/>
          <w:szCs w:val="28"/>
          <w:lang w:eastAsia="en-US"/>
        </w:rPr>
      </w:pPr>
      <w:r w:rsidRPr="002565F1">
        <w:rPr>
          <w:rFonts w:eastAsiaTheme="minorEastAsia"/>
          <w:sz w:val="28"/>
          <w:szCs w:val="28"/>
          <w:lang w:eastAsia="en-US"/>
        </w:rPr>
        <w:t xml:space="preserve">Kopumā iedzīvotāju līdzdalību lēmumu pieņemšanā var raksturot kā </w:t>
      </w:r>
      <w:r w:rsidR="00A25F63" w:rsidRPr="002565F1">
        <w:rPr>
          <w:rFonts w:eastAsiaTheme="minorEastAsia"/>
          <w:sz w:val="28"/>
          <w:szCs w:val="28"/>
          <w:lang w:eastAsia="en-US"/>
        </w:rPr>
        <w:t>ļoti zemu</w:t>
      </w:r>
      <w:r w:rsidR="73A105E5" w:rsidRPr="002565F1">
        <w:rPr>
          <w:rFonts w:eastAsiaTheme="minorEastAsia"/>
          <w:sz w:val="28"/>
          <w:szCs w:val="28"/>
          <w:lang w:eastAsia="en-US"/>
        </w:rPr>
        <w:t xml:space="preserve"> –</w:t>
      </w:r>
      <w:r w:rsidR="00A25F63" w:rsidRPr="002565F1">
        <w:rPr>
          <w:rFonts w:eastAsiaTheme="minorEastAsia"/>
          <w:sz w:val="28"/>
          <w:szCs w:val="28"/>
          <w:lang w:eastAsia="en-US"/>
        </w:rPr>
        <w:t xml:space="preserve"> s</w:t>
      </w:r>
      <w:r w:rsidR="006A04A0" w:rsidRPr="002565F1">
        <w:rPr>
          <w:rFonts w:eastAsiaTheme="minorEastAsia"/>
          <w:sz w:val="28"/>
          <w:szCs w:val="28"/>
          <w:lang w:eastAsia="en-US"/>
        </w:rPr>
        <w:t xml:space="preserve">askaņā ar aptaujas datiem, </w:t>
      </w:r>
      <w:r w:rsidR="003D661E" w:rsidRPr="002565F1">
        <w:rPr>
          <w:rFonts w:eastAsiaTheme="minorEastAsia"/>
          <w:sz w:val="28"/>
          <w:szCs w:val="28"/>
          <w:lang w:eastAsia="en-US"/>
        </w:rPr>
        <w:t>Latvijas iedzīvotāju, kuri ir iesaistījušies grupās, kas nākušas klajā ar kāda lēmuma pieņemšanas iniciatīvu, nav daudz: Rīgā</w:t>
      </w:r>
      <w:r w:rsidR="006A04A0" w:rsidRPr="002565F1">
        <w:rPr>
          <w:rFonts w:eastAsiaTheme="minorEastAsia"/>
          <w:sz w:val="28"/>
          <w:szCs w:val="28"/>
          <w:lang w:eastAsia="en-US"/>
        </w:rPr>
        <w:t xml:space="preserve"> </w:t>
      </w:r>
      <w:r w:rsidR="0078580C" w:rsidRPr="002565F1">
        <w:rPr>
          <w:rFonts w:eastAsiaTheme="minorEastAsia"/>
          <w:sz w:val="28"/>
          <w:szCs w:val="28"/>
          <w:lang w:eastAsia="en-US"/>
        </w:rPr>
        <w:t xml:space="preserve">tie ir bijuši </w:t>
      </w:r>
      <w:r w:rsidR="003D661E" w:rsidRPr="002565F1">
        <w:rPr>
          <w:rFonts w:eastAsiaTheme="minorEastAsia"/>
          <w:sz w:val="28"/>
          <w:szCs w:val="28"/>
          <w:lang w:eastAsia="en-US"/>
        </w:rPr>
        <w:t>1,8</w:t>
      </w:r>
      <w:r w:rsidR="006A04A0" w:rsidRPr="002565F1">
        <w:rPr>
          <w:rFonts w:eastAsiaTheme="minorEastAsia"/>
          <w:sz w:val="28"/>
          <w:szCs w:val="28"/>
          <w:lang w:eastAsia="en-US"/>
        </w:rPr>
        <w:t>%</w:t>
      </w:r>
      <w:r w:rsidR="003D661E" w:rsidRPr="002565F1">
        <w:rPr>
          <w:rFonts w:eastAsiaTheme="minorEastAsia"/>
          <w:sz w:val="28"/>
          <w:szCs w:val="28"/>
          <w:lang w:eastAsia="en-US"/>
        </w:rPr>
        <w:t>, Pierīgā</w:t>
      </w:r>
      <w:r w:rsidR="006A04A0" w:rsidRPr="002565F1">
        <w:rPr>
          <w:rFonts w:eastAsiaTheme="minorEastAsia"/>
          <w:sz w:val="28"/>
          <w:szCs w:val="28"/>
          <w:lang w:eastAsia="en-US"/>
        </w:rPr>
        <w:t xml:space="preserve"> –</w:t>
      </w:r>
      <w:r w:rsidR="003D661E" w:rsidRPr="002565F1">
        <w:rPr>
          <w:rFonts w:eastAsiaTheme="minorEastAsia"/>
          <w:sz w:val="28"/>
          <w:szCs w:val="28"/>
          <w:lang w:eastAsia="en-US"/>
        </w:rPr>
        <w:t xml:space="preserve"> 3,4</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un citos reģionos</w:t>
      </w:r>
      <w:r w:rsidR="006A04A0" w:rsidRPr="002565F1">
        <w:rPr>
          <w:rFonts w:eastAsiaTheme="minorEastAsia"/>
          <w:sz w:val="28"/>
          <w:szCs w:val="28"/>
          <w:lang w:eastAsia="en-US"/>
        </w:rPr>
        <w:t xml:space="preserve"> –</w:t>
      </w:r>
      <w:r w:rsidR="003D661E" w:rsidRPr="002565F1">
        <w:rPr>
          <w:rFonts w:eastAsiaTheme="minorEastAsia"/>
          <w:sz w:val="28"/>
          <w:szCs w:val="28"/>
          <w:lang w:eastAsia="en-US"/>
        </w:rPr>
        <w:t xml:space="preserve"> 3,6</w:t>
      </w:r>
      <w:r w:rsidR="006A04A0" w:rsidRPr="002565F1">
        <w:rPr>
          <w:rFonts w:eastAsiaTheme="minorEastAsia"/>
          <w:sz w:val="28"/>
          <w:szCs w:val="28"/>
          <w:lang w:eastAsia="en-US"/>
        </w:rPr>
        <w:t>%</w:t>
      </w:r>
      <w:r w:rsidR="0078580C" w:rsidRPr="002565F1">
        <w:rPr>
          <w:rFonts w:eastAsiaTheme="minorEastAsia"/>
          <w:sz w:val="28"/>
          <w:szCs w:val="28"/>
          <w:lang w:eastAsia="en-US"/>
        </w:rPr>
        <w:t xml:space="preserve"> iedzīvotāju</w:t>
      </w:r>
      <w:r w:rsidR="003D661E" w:rsidRPr="002565F1">
        <w:rPr>
          <w:rFonts w:eastAsiaTheme="minorEastAsia"/>
          <w:sz w:val="28"/>
          <w:szCs w:val="28"/>
          <w:lang w:eastAsia="en-US"/>
        </w:rPr>
        <w:t xml:space="preserve">. Iespēju iesaistīties šādās darbībās pieļauj apmēram vienāds daudzums iedzīvotāju </w:t>
      </w:r>
      <w:r w:rsidR="003D661E" w:rsidRPr="002565F1">
        <w:rPr>
          <w:rFonts w:eastAsiaTheme="minorEastAsia"/>
          <w:sz w:val="28"/>
          <w:szCs w:val="28"/>
          <w:lang w:eastAsia="en-US"/>
        </w:rPr>
        <w:lastRenderedPageBreak/>
        <w:t>gan Rīgā, gan reģionos</w:t>
      </w:r>
      <w:r w:rsidR="006A04A0" w:rsidRPr="002565F1">
        <w:rPr>
          <w:rFonts w:eastAsiaTheme="minorEastAsia"/>
          <w:sz w:val="28"/>
          <w:szCs w:val="28"/>
          <w:lang w:eastAsia="en-US"/>
        </w:rPr>
        <w:t xml:space="preserve"> –</w:t>
      </w:r>
      <w:r w:rsidR="003D661E" w:rsidRPr="002565F1">
        <w:rPr>
          <w:rFonts w:eastAsiaTheme="minorEastAsia"/>
          <w:sz w:val="28"/>
          <w:szCs w:val="28"/>
          <w:lang w:eastAsia="en-US"/>
        </w:rPr>
        <w:t xml:space="preserve"> attiecīgi 26,1</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Rīgā, 15,2</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Pierīgā un 27,1</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reģionos.</w:t>
      </w:r>
      <w:r w:rsidR="00AF39B5" w:rsidRPr="002565F1">
        <w:rPr>
          <w:rStyle w:val="FootnoteReference"/>
          <w:rFonts w:eastAsiaTheme="minorEastAsia"/>
          <w:sz w:val="28"/>
          <w:szCs w:val="28"/>
          <w:lang w:eastAsia="en-US"/>
        </w:rPr>
        <w:footnoteReference w:id="36"/>
      </w:r>
    </w:p>
    <w:p w14:paraId="029F95BD" w14:textId="0FEF2DEC" w:rsidR="00C571D0" w:rsidRPr="002565F1" w:rsidRDefault="00433F2B" w:rsidP="00BE367E">
      <w:pPr>
        <w:spacing w:line="240" w:lineRule="auto"/>
        <w:rPr>
          <w:sz w:val="28"/>
          <w:szCs w:val="28"/>
        </w:rPr>
      </w:pPr>
      <w:r w:rsidRPr="002565F1">
        <w:rPr>
          <w:rFonts w:eastAsiaTheme="minorEastAsia"/>
          <w:sz w:val="28"/>
          <w:szCs w:val="28"/>
          <w:lang w:eastAsia="en-US"/>
        </w:rPr>
        <w:t>Būtiska loma pilsoniskās sabiedrības attīstībā ir organizētajai pilsoniskajai sabiedrībai</w:t>
      </w:r>
      <w:r w:rsidR="00272A42" w:rsidRPr="002565F1">
        <w:rPr>
          <w:rFonts w:eastAsiaTheme="minorEastAsia"/>
          <w:sz w:val="28"/>
          <w:szCs w:val="28"/>
          <w:lang w:eastAsia="en-US"/>
        </w:rPr>
        <w:t>, galvenokārt –</w:t>
      </w:r>
      <w:r w:rsidRPr="002565F1">
        <w:rPr>
          <w:rFonts w:eastAsiaTheme="minorEastAsia"/>
          <w:sz w:val="28"/>
          <w:szCs w:val="28"/>
          <w:lang w:eastAsia="en-US"/>
        </w:rPr>
        <w:t xml:space="preserve"> biedrībām un nodibinājumiem (NVO sektoram). Pateicoties organizētajai pilsoniskajai sabiedrībai</w:t>
      </w:r>
      <w:r w:rsidR="00B10F53" w:rsidRPr="002565F1">
        <w:rPr>
          <w:rFonts w:eastAsiaTheme="minorEastAsia"/>
          <w:sz w:val="28"/>
          <w:szCs w:val="28"/>
          <w:lang w:eastAsia="en-US"/>
        </w:rPr>
        <w:t>,</w:t>
      </w:r>
      <w:r w:rsidRPr="002565F1">
        <w:rPr>
          <w:rFonts w:eastAsiaTheme="minorEastAsia"/>
          <w:sz w:val="28"/>
          <w:szCs w:val="28"/>
          <w:lang w:eastAsia="en-US"/>
        </w:rPr>
        <w:t xml:space="preserve"> ir iespējams </w:t>
      </w:r>
      <w:r w:rsidRPr="002565F1">
        <w:rPr>
          <w:sz w:val="28"/>
          <w:szCs w:val="28"/>
        </w:rPr>
        <w:t>nodrošināt plašu interešu pārstāvniecību un kvalitatīvu līdzdalību lēmumu pieņemšanā.</w:t>
      </w:r>
    </w:p>
    <w:p w14:paraId="25409FA9" w14:textId="44D5A524" w:rsidR="002B0926" w:rsidRPr="002565F1" w:rsidRDefault="00C571D0" w:rsidP="00BE367E">
      <w:pPr>
        <w:spacing w:line="240" w:lineRule="auto"/>
        <w:rPr>
          <w:sz w:val="28"/>
          <w:szCs w:val="28"/>
        </w:rPr>
      </w:pPr>
      <w:r w:rsidRPr="002565F1">
        <w:rPr>
          <w:sz w:val="28"/>
          <w:szCs w:val="28"/>
        </w:rPr>
        <w:t>NIPSIPP īstenošanas periodā tika izveidots viens no n</w:t>
      </w:r>
      <w:r w:rsidR="002B0926" w:rsidRPr="002565F1">
        <w:rPr>
          <w:sz w:val="28"/>
          <w:szCs w:val="28"/>
        </w:rPr>
        <w:t>ozīmīgāka</w:t>
      </w:r>
      <w:r w:rsidRPr="002565F1">
        <w:rPr>
          <w:sz w:val="28"/>
          <w:szCs w:val="28"/>
        </w:rPr>
        <w:t>jiem</w:t>
      </w:r>
      <w:r w:rsidR="002B0926" w:rsidRPr="002565F1">
        <w:rPr>
          <w:sz w:val="28"/>
          <w:szCs w:val="28"/>
        </w:rPr>
        <w:t xml:space="preserve"> finanšu instrument</w:t>
      </w:r>
      <w:r w:rsidRPr="002565F1">
        <w:rPr>
          <w:sz w:val="28"/>
          <w:szCs w:val="28"/>
        </w:rPr>
        <w:t>iem</w:t>
      </w:r>
      <w:r w:rsidR="002B0926" w:rsidRPr="002565F1">
        <w:rPr>
          <w:sz w:val="28"/>
          <w:szCs w:val="28"/>
        </w:rPr>
        <w:t xml:space="preserve"> pilsoniskās sabiedrības attīstības veicināšanai</w:t>
      </w:r>
      <w:r w:rsidRPr="002565F1">
        <w:rPr>
          <w:sz w:val="28"/>
          <w:szCs w:val="28"/>
        </w:rPr>
        <w:t xml:space="preserve"> </w:t>
      </w:r>
      <w:r w:rsidR="004E018F" w:rsidRPr="002565F1">
        <w:rPr>
          <w:sz w:val="28"/>
          <w:szCs w:val="28"/>
        </w:rPr>
        <w:t>–</w:t>
      </w:r>
      <w:r w:rsidRPr="002565F1">
        <w:rPr>
          <w:sz w:val="28"/>
          <w:szCs w:val="28"/>
        </w:rPr>
        <w:t xml:space="preserve"> </w:t>
      </w:r>
      <w:r w:rsidR="002B0926" w:rsidRPr="002565F1">
        <w:rPr>
          <w:sz w:val="28"/>
          <w:szCs w:val="28"/>
        </w:rPr>
        <w:t xml:space="preserve">valsts budžeta programma </w:t>
      </w:r>
      <w:r w:rsidR="6E3FA57E" w:rsidRPr="002565F1">
        <w:rPr>
          <w:sz w:val="28"/>
          <w:szCs w:val="28"/>
        </w:rPr>
        <w:t>,,</w:t>
      </w:r>
      <w:r w:rsidR="002B0926" w:rsidRPr="002565F1">
        <w:rPr>
          <w:sz w:val="28"/>
          <w:szCs w:val="28"/>
        </w:rPr>
        <w:t>NVO fonds”</w:t>
      </w:r>
      <w:r w:rsidRPr="002565F1">
        <w:rPr>
          <w:sz w:val="28"/>
          <w:szCs w:val="28"/>
        </w:rPr>
        <w:t>, sniedzot iespējas NVO stiprināt kapacitāti, piedalīties interešu aizstāvībā un nodrošināt pilsoniskās sabiedrības attīstībai nozīmīgu pasākumu īstenošanu. Papildu ieguldījumu pilsoniskās sabiedrības attīstībā sniedza NVO reģionu atbalsta programma un atbalsts NVO līdzdalībai starptautiskos projektos. Tiesiskās vides uzlabošanai tika izstrādāti M</w:t>
      </w:r>
      <w:r w:rsidR="000C7837">
        <w:rPr>
          <w:sz w:val="28"/>
          <w:szCs w:val="28"/>
        </w:rPr>
        <w:t>inistru kabineta 2015.gada 22.decembra noteikumi Nr.779</w:t>
      </w:r>
      <w:r w:rsidR="004635F6" w:rsidRPr="002565F1">
        <w:rPr>
          <w:sz w:val="28"/>
          <w:szCs w:val="28"/>
        </w:rPr>
        <w:t xml:space="preserve"> „</w:t>
      </w:r>
      <w:r w:rsidRPr="002565F1">
        <w:rPr>
          <w:sz w:val="28"/>
          <w:szCs w:val="28"/>
        </w:rPr>
        <w:t>Biedrību un nodibinājumu klasificēšanas noteikumi”</w:t>
      </w:r>
      <w:r w:rsidR="004635F6">
        <w:rPr>
          <w:rStyle w:val="FootnoteReference"/>
          <w:sz w:val="28"/>
          <w:szCs w:val="28"/>
        </w:rPr>
        <w:footnoteReference w:id="37"/>
      </w:r>
      <w:r w:rsidR="00352A5D" w:rsidRPr="002565F1">
        <w:rPr>
          <w:sz w:val="28"/>
          <w:szCs w:val="28"/>
        </w:rPr>
        <w:t xml:space="preserve">, kā arī </w:t>
      </w:r>
      <w:r w:rsidR="00F97E31">
        <w:rPr>
          <w:sz w:val="28"/>
          <w:szCs w:val="28"/>
        </w:rPr>
        <w:t xml:space="preserve">Latvijas Republikas Saeima </w:t>
      </w:r>
      <w:r w:rsidR="002E7E90" w:rsidRPr="002565F1">
        <w:rPr>
          <w:sz w:val="28"/>
          <w:szCs w:val="28"/>
        </w:rPr>
        <w:t>2015.gada 18.jūnijā pieņēma Brīvprātīgā darba likumu</w:t>
      </w:r>
      <w:r w:rsidR="0069023A">
        <w:rPr>
          <w:sz w:val="28"/>
          <w:szCs w:val="28"/>
        </w:rPr>
        <w:t xml:space="preserve"> (stājās spēkā 2016.gada 1.janvārī)</w:t>
      </w:r>
      <w:r w:rsidR="002E7E90" w:rsidRPr="002565F1">
        <w:rPr>
          <w:sz w:val="28"/>
          <w:szCs w:val="28"/>
        </w:rPr>
        <w:t>.</w:t>
      </w:r>
      <w:r w:rsidR="002E7E90" w:rsidRPr="002565F1">
        <w:rPr>
          <w:rStyle w:val="FootnoteReference"/>
          <w:sz w:val="28"/>
          <w:szCs w:val="28"/>
        </w:rPr>
        <w:footnoteReference w:id="38"/>
      </w:r>
    </w:p>
    <w:p w14:paraId="6F741E50" w14:textId="532D2414" w:rsidR="004E018F" w:rsidRPr="002565F1" w:rsidRDefault="002E7E90" w:rsidP="00BE367E">
      <w:pPr>
        <w:widowControl w:val="0"/>
        <w:tabs>
          <w:tab w:val="left" w:pos="386"/>
        </w:tabs>
        <w:spacing w:line="240" w:lineRule="auto"/>
        <w:rPr>
          <w:spacing w:val="17"/>
          <w:sz w:val="28"/>
          <w:szCs w:val="28"/>
        </w:rPr>
      </w:pPr>
      <w:r w:rsidRPr="002565F1">
        <w:rPr>
          <w:sz w:val="28"/>
          <w:szCs w:val="28"/>
        </w:rPr>
        <w:t>Meklējot risinājumus pilsoniskās sabiedrības attīstībai un līdzdalības kultūras uzlabošanai, iedzīvotāju diskusijās tika saņemti priekšlikumi</w:t>
      </w:r>
      <w:r w:rsidR="38206F40" w:rsidRPr="002565F1">
        <w:rPr>
          <w:sz w:val="28"/>
          <w:szCs w:val="28"/>
        </w:rPr>
        <w:t>, ka ir nepieciešams</w:t>
      </w:r>
      <w:r w:rsidRPr="002565F1">
        <w:rPr>
          <w:sz w:val="28"/>
          <w:szCs w:val="28"/>
        </w:rPr>
        <w:t xml:space="preserve"> </w:t>
      </w:r>
      <w:r w:rsidR="43BDC863" w:rsidRPr="002565F1">
        <w:rPr>
          <w:sz w:val="28"/>
          <w:szCs w:val="28"/>
        </w:rPr>
        <w:t>stiprin</w:t>
      </w:r>
      <w:r w:rsidR="0B039D77" w:rsidRPr="002565F1">
        <w:rPr>
          <w:sz w:val="28"/>
          <w:szCs w:val="28"/>
        </w:rPr>
        <w:t>āt</w:t>
      </w:r>
      <w:r w:rsidRPr="002565F1">
        <w:rPr>
          <w:spacing w:val="-3"/>
          <w:sz w:val="28"/>
          <w:szCs w:val="28"/>
        </w:rPr>
        <w:t xml:space="preserve"> </w:t>
      </w:r>
      <w:r w:rsidR="43BDC863" w:rsidRPr="002565F1">
        <w:rPr>
          <w:spacing w:val="-1"/>
          <w:sz w:val="28"/>
          <w:szCs w:val="28"/>
        </w:rPr>
        <w:t>brīvprātīg</w:t>
      </w:r>
      <w:r w:rsidR="274DD016" w:rsidRPr="002565F1">
        <w:rPr>
          <w:sz w:val="28"/>
          <w:szCs w:val="28"/>
        </w:rPr>
        <w:t>o</w:t>
      </w:r>
      <w:r w:rsidR="43BDC863" w:rsidRPr="002565F1">
        <w:rPr>
          <w:sz w:val="28"/>
          <w:szCs w:val="28"/>
        </w:rPr>
        <w:t xml:space="preserve"> darb</w:t>
      </w:r>
      <w:r w:rsidR="0FD09781" w:rsidRPr="002565F1">
        <w:rPr>
          <w:sz w:val="28"/>
          <w:szCs w:val="28"/>
        </w:rPr>
        <w:t>u</w:t>
      </w:r>
      <w:r w:rsidRPr="002565F1">
        <w:rPr>
          <w:sz w:val="28"/>
          <w:szCs w:val="28"/>
        </w:rPr>
        <w:t xml:space="preserve">; </w:t>
      </w:r>
      <w:r w:rsidRPr="002565F1">
        <w:rPr>
          <w:spacing w:val="-1"/>
          <w:sz w:val="28"/>
          <w:szCs w:val="28"/>
        </w:rPr>
        <w:t>NVO</w:t>
      </w:r>
      <w:r w:rsidRPr="002565F1">
        <w:rPr>
          <w:sz w:val="28"/>
          <w:szCs w:val="28"/>
        </w:rPr>
        <w:t xml:space="preserve"> </w:t>
      </w:r>
      <w:r w:rsidRPr="002565F1">
        <w:rPr>
          <w:spacing w:val="-1"/>
          <w:sz w:val="28"/>
          <w:szCs w:val="28"/>
        </w:rPr>
        <w:t>nepieciešams</w:t>
      </w:r>
      <w:r w:rsidRPr="002565F1">
        <w:rPr>
          <w:sz w:val="28"/>
          <w:szCs w:val="28"/>
        </w:rPr>
        <w:t xml:space="preserve"> finansējums, lai </w:t>
      </w:r>
      <w:r w:rsidRPr="002565F1">
        <w:rPr>
          <w:spacing w:val="-1"/>
          <w:sz w:val="28"/>
          <w:szCs w:val="28"/>
        </w:rPr>
        <w:t>organizētu</w:t>
      </w:r>
      <w:r w:rsidRPr="002565F1">
        <w:rPr>
          <w:spacing w:val="33"/>
          <w:sz w:val="28"/>
          <w:szCs w:val="28"/>
        </w:rPr>
        <w:t xml:space="preserve"> </w:t>
      </w:r>
      <w:r w:rsidRPr="002565F1">
        <w:rPr>
          <w:spacing w:val="-1"/>
          <w:sz w:val="28"/>
          <w:szCs w:val="28"/>
        </w:rPr>
        <w:t>apmācības ideju</w:t>
      </w:r>
      <w:r w:rsidRPr="002565F1">
        <w:rPr>
          <w:spacing w:val="2"/>
          <w:sz w:val="28"/>
          <w:szCs w:val="28"/>
        </w:rPr>
        <w:t xml:space="preserve"> </w:t>
      </w:r>
      <w:r w:rsidRPr="002565F1">
        <w:rPr>
          <w:spacing w:val="-1"/>
          <w:sz w:val="28"/>
          <w:szCs w:val="28"/>
        </w:rPr>
        <w:t>ģenerēšanai/</w:t>
      </w:r>
      <w:r w:rsidRPr="002565F1">
        <w:rPr>
          <w:sz w:val="28"/>
          <w:szCs w:val="28"/>
        </w:rPr>
        <w:t xml:space="preserve"> </w:t>
      </w:r>
      <w:r w:rsidRPr="002565F1">
        <w:rPr>
          <w:spacing w:val="-1"/>
          <w:sz w:val="28"/>
          <w:szCs w:val="28"/>
        </w:rPr>
        <w:t xml:space="preserve">pieredzes </w:t>
      </w:r>
      <w:r w:rsidRPr="002565F1">
        <w:rPr>
          <w:sz w:val="28"/>
          <w:szCs w:val="28"/>
        </w:rPr>
        <w:t>apmaiņas</w:t>
      </w:r>
      <w:r w:rsidRPr="002565F1">
        <w:rPr>
          <w:spacing w:val="51"/>
          <w:sz w:val="28"/>
          <w:szCs w:val="28"/>
        </w:rPr>
        <w:t xml:space="preserve"> </w:t>
      </w:r>
      <w:r w:rsidRPr="002565F1">
        <w:rPr>
          <w:spacing w:val="-1"/>
          <w:sz w:val="28"/>
          <w:szCs w:val="28"/>
        </w:rPr>
        <w:t>braucieniem ideju</w:t>
      </w:r>
      <w:r w:rsidRPr="002565F1">
        <w:rPr>
          <w:sz w:val="28"/>
          <w:szCs w:val="28"/>
        </w:rPr>
        <w:t xml:space="preserve"> un</w:t>
      </w:r>
      <w:r w:rsidRPr="002565F1">
        <w:rPr>
          <w:spacing w:val="2"/>
          <w:sz w:val="28"/>
          <w:szCs w:val="28"/>
        </w:rPr>
        <w:t xml:space="preserve"> </w:t>
      </w:r>
      <w:r w:rsidRPr="002565F1">
        <w:rPr>
          <w:sz w:val="28"/>
          <w:szCs w:val="28"/>
        </w:rPr>
        <w:t>risinājumu dažādīb</w:t>
      </w:r>
      <w:r w:rsidR="00A1739D" w:rsidRPr="002565F1">
        <w:rPr>
          <w:sz w:val="28"/>
          <w:szCs w:val="28"/>
        </w:rPr>
        <w:t>ai</w:t>
      </w:r>
      <w:r w:rsidRPr="002565F1">
        <w:rPr>
          <w:sz w:val="28"/>
          <w:szCs w:val="28"/>
        </w:rPr>
        <w:t>; p</w:t>
      </w:r>
      <w:r w:rsidRPr="002565F1">
        <w:rPr>
          <w:spacing w:val="-1"/>
          <w:sz w:val="28"/>
          <w:szCs w:val="28"/>
        </w:rPr>
        <w:t>asākumu</w:t>
      </w:r>
      <w:r w:rsidRPr="002565F1">
        <w:rPr>
          <w:spacing w:val="21"/>
          <w:sz w:val="28"/>
          <w:szCs w:val="28"/>
        </w:rPr>
        <w:t xml:space="preserve"> </w:t>
      </w:r>
      <w:r w:rsidRPr="002565F1">
        <w:rPr>
          <w:spacing w:val="-1"/>
          <w:sz w:val="28"/>
          <w:szCs w:val="28"/>
        </w:rPr>
        <w:t>organizēšanu</w:t>
      </w:r>
      <w:r w:rsidRPr="002565F1">
        <w:rPr>
          <w:spacing w:val="21"/>
          <w:sz w:val="28"/>
          <w:szCs w:val="28"/>
        </w:rPr>
        <w:t xml:space="preserve"> </w:t>
      </w:r>
      <w:r w:rsidRPr="002565F1">
        <w:rPr>
          <w:spacing w:val="-1"/>
          <w:sz w:val="28"/>
          <w:szCs w:val="28"/>
        </w:rPr>
        <w:t>deleģēt</w:t>
      </w:r>
      <w:r w:rsidRPr="002565F1">
        <w:rPr>
          <w:spacing w:val="21"/>
          <w:sz w:val="28"/>
          <w:szCs w:val="28"/>
        </w:rPr>
        <w:t xml:space="preserve"> </w:t>
      </w:r>
      <w:r w:rsidRPr="002565F1">
        <w:rPr>
          <w:spacing w:val="-1"/>
          <w:sz w:val="28"/>
          <w:szCs w:val="28"/>
        </w:rPr>
        <w:t>vairāku</w:t>
      </w:r>
      <w:r w:rsidRPr="002565F1">
        <w:rPr>
          <w:spacing w:val="53"/>
          <w:sz w:val="28"/>
          <w:szCs w:val="28"/>
        </w:rPr>
        <w:t xml:space="preserve"> </w:t>
      </w:r>
      <w:r w:rsidRPr="002565F1">
        <w:rPr>
          <w:spacing w:val="-1"/>
          <w:sz w:val="28"/>
          <w:szCs w:val="28"/>
        </w:rPr>
        <w:t>organizāciju</w:t>
      </w:r>
      <w:r w:rsidRPr="002565F1">
        <w:rPr>
          <w:spacing w:val="33"/>
          <w:sz w:val="28"/>
          <w:szCs w:val="28"/>
        </w:rPr>
        <w:t xml:space="preserve"> </w:t>
      </w:r>
      <w:r w:rsidRPr="002565F1">
        <w:rPr>
          <w:sz w:val="28"/>
          <w:szCs w:val="28"/>
        </w:rPr>
        <w:t>apvienībām,</w:t>
      </w:r>
      <w:r w:rsidRPr="002565F1">
        <w:rPr>
          <w:spacing w:val="33"/>
          <w:sz w:val="28"/>
          <w:szCs w:val="28"/>
        </w:rPr>
        <w:t xml:space="preserve"> </w:t>
      </w:r>
      <w:r w:rsidRPr="002565F1">
        <w:rPr>
          <w:sz w:val="28"/>
          <w:szCs w:val="28"/>
        </w:rPr>
        <w:t>lai</w:t>
      </w:r>
      <w:r w:rsidRPr="002565F1">
        <w:rPr>
          <w:spacing w:val="33"/>
          <w:sz w:val="28"/>
          <w:szCs w:val="28"/>
        </w:rPr>
        <w:t xml:space="preserve"> </w:t>
      </w:r>
      <w:r w:rsidRPr="002565F1">
        <w:rPr>
          <w:spacing w:val="-1"/>
          <w:sz w:val="28"/>
          <w:szCs w:val="28"/>
        </w:rPr>
        <w:t>pasākumi</w:t>
      </w:r>
      <w:r w:rsidRPr="002565F1">
        <w:rPr>
          <w:spacing w:val="34"/>
          <w:sz w:val="28"/>
          <w:szCs w:val="28"/>
        </w:rPr>
        <w:t xml:space="preserve"> </w:t>
      </w:r>
      <w:r w:rsidRPr="002565F1">
        <w:rPr>
          <w:sz w:val="28"/>
          <w:szCs w:val="28"/>
        </w:rPr>
        <w:t>būtu</w:t>
      </w:r>
      <w:r w:rsidRPr="002565F1">
        <w:rPr>
          <w:spacing w:val="35"/>
          <w:sz w:val="28"/>
          <w:szCs w:val="28"/>
        </w:rPr>
        <w:t xml:space="preserve"> </w:t>
      </w:r>
      <w:r w:rsidRPr="002565F1">
        <w:rPr>
          <w:spacing w:val="-1"/>
          <w:sz w:val="28"/>
          <w:szCs w:val="28"/>
        </w:rPr>
        <w:t>efektīvāki.</w:t>
      </w:r>
      <w:r w:rsidRPr="002565F1">
        <w:rPr>
          <w:spacing w:val="21"/>
          <w:sz w:val="28"/>
          <w:szCs w:val="28"/>
        </w:rPr>
        <w:t xml:space="preserve"> </w:t>
      </w:r>
      <w:r w:rsidRPr="002565F1">
        <w:rPr>
          <w:sz w:val="28"/>
          <w:szCs w:val="28"/>
        </w:rPr>
        <w:t>Kā</w:t>
      </w:r>
      <w:r w:rsidRPr="002565F1">
        <w:rPr>
          <w:spacing w:val="20"/>
          <w:sz w:val="28"/>
          <w:szCs w:val="28"/>
        </w:rPr>
        <w:t xml:space="preserve"> </w:t>
      </w:r>
      <w:r w:rsidRPr="002565F1">
        <w:rPr>
          <w:sz w:val="28"/>
          <w:szCs w:val="28"/>
        </w:rPr>
        <w:t>priekšlikums</w:t>
      </w:r>
      <w:r w:rsidRPr="002565F1">
        <w:rPr>
          <w:spacing w:val="22"/>
          <w:sz w:val="28"/>
          <w:szCs w:val="28"/>
        </w:rPr>
        <w:t xml:space="preserve"> </w:t>
      </w:r>
      <w:r w:rsidRPr="002565F1">
        <w:rPr>
          <w:sz w:val="28"/>
          <w:szCs w:val="28"/>
        </w:rPr>
        <w:t>tika</w:t>
      </w:r>
      <w:r w:rsidRPr="002565F1">
        <w:rPr>
          <w:spacing w:val="20"/>
          <w:sz w:val="28"/>
          <w:szCs w:val="28"/>
        </w:rPr>
        <w:t xml:space="preserve"> </w:t>
      </w:r>
      <w:r w:rsidRPr="002565F1">
        <w:rPr>
          <w:sz w:val="28"/>
          <w:szCs w:val="28"/>
        </w:rPr>
        <w:t>izteikts</w:t>
      </w:r>
      <w:r w:rsidRPr="002565F1">
        <w:rPr>
          <w:spacing w:val="21"/>
          <w:sz w:val="28"/>
          <w:szCs w:val="28"/>
        </w:rPr>
        <w:t xml:space="preserve"> </w:t>
      </w:r>
      <w:r w:rsidRPr="002565F1">
        <w:rPr>
          <w:spacing w:val="-1"/>
          <w:sz w:val="28"/>
          <w:szCs w:val="28"/>
        </w:rPr>
        <w:t>nevis</w:t>
      </w:r>
      <w:r w:rsidRPr="002565F1">
        <w:rPr>
          <w:spacing w:val="27"/>
          <w:sz w:val="28"/>
          <w:szCs w:val="28"/>
        </w:rPr>
        <w:t xml:space="preserve"> </w:t>
      </w:r>
      <w:r w:rsidRPr="002565F1">
        <w:rPr>
          <w:sz w:val="28"/>
          <w:szCs w:val="28"/>
        </w:rPr>
        <w:t xml:space="preserve">piešķirt </w:t>
      </w:r>
      <w:r w:rsidRPr="002565F1">
        <w:rPr>
          <w:spacing w:val="11"/>
          <w:sz w:val="28"/>
          <w:szCs w:val="28"/>
        </w:rPr>
        <w:t xml:space="preserve">resursus </w:t>
      </w:r>
      <w:r w:rsidRPr="002565F1">
        <w:rPr>
          <w:spacing w:val="-1"/>
          <w:sz w:val="28"/>
          <w:szCs w:val="28"/>
        </w:rPr>
        <w:t>atsevišķām</w:t>
      </w:r>
      <w:r w:rsidRPr="002565F1">
        <w:rPr>
          <w:spacing w:val="11"/>
          <w:sz w:val="28"/>
          <w:szCs w:val="28"/>
        </w:rPr>
        <w:t xml:space="preserve"> </w:t>
      </w:r>
      <w:r w:rsidRPr="002565F1">
        <w:rPr>
          <w:spacing w:val="-1"/>
          <w:sz w:val="28"/>
          <w:szCs w:val="28"/>
        </w:rPr>
        <w:t>organizācijām,</w:t>
      </w:r>
      <w:r w:rsidRPr="002565F1">
        <w:rPr>
          <w:spacing w:val="12"/>
          <w:sz w:val="28"/>
          <w:szCs w:val="28"/>
        </w:rPr>
        <w:t xml:space="preserve"> </w:t>
      </w:r>
      <w:r w:rsidRPr="002565F1">
        <w:rPr>
          <w:spacing w:val="-1"/>
          <w:sz w:val="28"/>
          <w:szCs w:val="28"/>
        </w:rPr>
        <w:t>bet mudināt</w:t>
      </w:r>
      <w:r w:rsidRPr="002565F1">
        <w:rPr>
          <w:spacing w:val="57"/>
          <w:sz w:val="28"/>
          <w:szCs w:val="28"/>
        </w:rPr>
        <w:t xml:space="preserve"> </w:t>
      </w:r>
      <w:r w:rsidRPr="002565F1">
        <w:rPr>
          <w:sz w:val="28"/>
          <w:szCs w:val="28"/>
        </w:rPr>
        <w:t>tās</w:t>
      </w:r>
      <w:r w:rsidRPr="002565F1">
        <w:rPr>
          <w:spacing w:val="57"/>
          <w:sz w:val="28"/>
          <w:szCs w:val="28"/>
        </w:rPr>
        <w:t xml:space="preserve"> </w:t>
      </w:r>
      <w:r w:rsidRPr="002565F1">
        <w:rPr>
          <w:sz w:val="28"/>
          <w:szCs w:val="28"/>
        </w:rPr>
        <w:t>apvienoties</w:t>
      </w:r>
      <w:r w:rsidRPr="002565F1">
        <w:rPr>
          <w:spacing w:val="57"/>
          <w:sz w:val="28"/>
          <w:szCs w:val="28"/>
        </w:rPr>
        <w:t xml:space="preserve"> </w:t>
      </w:r>
      <w:r w:rsidRPr="002565F1">
        <w:rPr>
          <w:sz w:val="28"/>
          <w:szCs w:val="28"/>
        </w:rPr>
        <w:t>viena</w:t>
      </w:r>
      <w:r w:rsidRPr="002565F1">
        <w:rPr>
          <w:spacing w:val="55"/>
          <w:sz w:val="28"/>
          <w:szCs w:val="28"/>
        </w:rPr>
        <w:t xml:space="preserve"> </w:t>
      </w:r>
      <w:r w:rsidRPr="002565F1">
        <w:rPr>
          <w:sz w:val="28"/>
          <w:szCs w:val="28"/>
        </w:rPr>
        <w:t>kopīga</w:t>
      </w:r>
      <w:r w:rsidRPr="002565F1">
        <w:rPr>
          <w:spacing w:val="58"/>
          <w:sz w:val="28"/>
          <w:szCs w:val="28"/>
        </w:rPr>
        <w:t xml:space="preserve"> </w:t>
      </w:r>
      <w:r w:rsidRPr="002565F1">
        <w:rPr>
          <w:spacing w:val="-1"/>
          <w:sz w:val="28"/>
          <w:szCs w:val="28"/>
        </w:rPr>
        <w:t>mērķa</w:t>
      </w:r>
      <w:r w:rsidRPr="002565F1">
        <w:rPr>
          <w:spacing w:val="20"/>
          <w:sz w:val="28"/>
          <w:szCs w:val="28"/>
        </w:rPr>
        <w:t xml:space="preserve"> </w:t>
      </w:r>
      <w:r w:rsidRPr="002565F1">
        <w:rPr>
          <w:spacing w:val="-1"/>
          <w:sz w:val="28"/>
          <w:szCs w:val="28"/>
        </w:rPr>
        <w:t>sasniegšanai,</w:t>
      </w:r>
      <w:r w:rsidRPr="002565F1">
        <w:rPr>
          <w:spacing w:val="38"/>
          <w:sz w:val="28"/>
          <w:szCs w:val="28"/>
        </w:rPr>
        <w:t xml:space="preserve"> </w:t>
      </w:r>
      <w:r w:rsidRPr="002565F1">
        <w:rPr>
          <w:spacing w:val="-1"/>
          <w:sz w:val="28"/>
          <w:szCs w:val="28"/>
        </w:rPr>
        <w:t>saņemot</w:t>
      </w:r>
      <w:r w:rsidRPr="002565F1">
        <w:rPr>
          <w:spacing w:val="41"/>
          <w:sz w:val="28"/>
          <w:szCs w:val="28"/>
        </w:rPr>
        <w:t xml:space="preserve"> </w:t>
      </w:r>
      <w:r w:rsidRPr="002565F1">
        <w:rPr>
          <w:spacing w:val="-1"/>
          <w:sz w:val="28"/>
          <w:szCs w:val="28"/>
        </w:rPr>
        <w:t>lielāku</w:t>
      </w:r>
      <w:r w:rsidRPr="002565F1">
        <w:rPr>
          <w:spacing w:val="37"/>
          <w:sz w:val="28"/>
          <w:szCs w:val="28"/>
        </w:rPr>
        <w:t xml:space="preserve"> </w:t>
      </w:r>
      <w:r w:rsidRPr="002565F1">
        <w:rPr>
          <w:spacing w:val="-1"/>
          <w:sz w:val="28"/>
          <w:szCs w:val="28"/>
        </w:rPr>
        <w:t>atbalstu</w:t>
      </w:r>
      <w:r w:rsidRPr="002565F1">
        <w:rPr>
          <w:spacing w:val="38"/>
          <w:sz w:val="28"/>
          <w:szCs w:val="28"/>
        </w:rPr>
        <w:t xml:space="preserve"> </w:t>
      </w:r>
      <w:r w:rsidRPr="002565F1">
        <w:rPr>
          <w:spacing w:val="-2"/>
          <w:sz w:val="28"/>
          <w:szCs w:val="28"/>
        </w:rPr>
        <w:t>un</w:t>
      </w:r>
      <w:r w:rsidRPr="002565F1">
        <w:rPr>
          <w:spacing w:val="57"/>
          <w:sz w:val="28"/>
          <w:szCs w:val="28"/>
        </w:rPr>
        <w:t xml:space="preserve"> </w:t>
      </w:r>
      <w:r w:rsidRPr="002565F1">
        <w:rPr>
          <w:spacing w:val="-1"/>
          <w:sz w:val="28"/>
          <w:szCs w:val="28"/>
        </w:rPr>
        <w:t>efektīvāk sasniedzot</w:t>
      </w:r>
      <w:r w:rsidRPr="002565F1">
        <w:rPr>
          <w:sz w:val="28"/>
          <w:szCs w:val="28"/>
        </w:rPr>
        <w:t xml:space="preserve"> savu</w:t>
      </w:r>
      <w:r w:rsidRPr="002565F1">
        <w:rPr>
          <w:spacing w:val="1"/>
          <w:sz w:val="28"/>
          <w:szCs w:val="28"/>
        </w:rPr>
        <w:t xml:space="preserve"> </w:t>
      </w:r>
      <w:r w:rsidRPr="002565F1">
        <w:rPr>
          <w:spacing w:val="-1"/>
          <w:sz w:val="28"/>
          <w:szCs w:val="28"/>
        </w:rPr>
        <w:t>mērķi;</w:t>
      </w:r>
      <w:r w:rsidR="00811D19" w:rsidRPr="002565F1">
        <w:rPr>
          <w:sz w:val="28"/>
          <w:szCs w:val="28"/>
        </w:rPr>
        <w:t xml:space="preserve">  </w:t>
      </w:r>
      <w:r w:rsidRPr="002565F1">
        <w:rPr>
          <w:spacing w:val="-1"/>
          <w:sz w:val="28"/>
          <w:szCs w:val="28"/>
        </w:rPr>
        <w:t>NVO</w:t>
      </w:r>
      <w:r w:rsidRPr="002565F1">
        <w:rPr>
          <w:spacing w:val="-6"/>
          <w:sz w:val="28"/>
          <w:szCs w:val="28"/>
        </w:rPr>
        <w:t xml:space="preserve"> </w:t>
      </w:r>
      <w:r w:rsidRPr="002565F1">
        <w:rPr>
          <w:spacing w:val="-1"/>
          <w:sz w:val="28"/>
          <w:szCs w:val="28"/>
        </w:rPr>
        <w:t>sektoram</w:t>
      </w:r>
      <w:r w:rsidRPr="002565F1">
        <w:rPr>
          <w:spacing w:val="-5"/>
          <w:sz w:val="28"/>
          <w:szCs w:val="28"/>
        </w:rPr>
        <w:t xml:space="preserve"> </w:t>
      </w:r>
      <w:r w:rsidRPr="002565F1">
        <w:rPr>
          <w:spacing w:val="-1"/>
          <w:sz w:val="28"/>
          <w:szCs w:val="28"/>
        </w:rPr>
        <w:t>vajadzētu</w:t>
      </w:r>
      <w:r w:rsidRPr="002565F1">
        <w:rPr>
          <w:spacing w:val="-3"/>
          <w:sz w:val="28"/>
          <w:szCs w:val="28"/>
        </w:rPr>
        <w:t xml:space="preserve"> </w:t>
      </w:r>
      <w:r w:rsidRPr="002565F1">
        <w:rPr>
          <w:spacing w:val="-1"/>
          <w:sz w:val="28"/>
          <w:szCs w:val="28"/>
        </w:rPr>
        <w:t>aktīvāk</w:t>
      </w:r>
      <w:r w:rsidRPr="002565F1">
        <w:rPr>
          <w:spacing w:val="-5"/>
          <w:sz w:val="28"/>
          <w:szCs w:val="28"/>
        </w:rPr>
        <w:t xml:space="preserve"> </w:t>
      </w:r>
      <w:r w:rsidRPr="002565F1">
        <w:rPr>
          <w:spacing w:val="-1"/>
          <w:sz w:val="28"/>
          <w:szCs w:val="28"/>
        </w:rPr>
        <w:t>sadarboties</w:t>
      </w:r>
      <w:r w:rsidRPr="002565F1">
        <w:rPr>
          <w:spacing w:val="-5"/>
          <w:sz w:val="28"/>
          <w:szCs w:val="28"/>
        </w:rPr>
        <w:t xml:space="preserve"> </w:t>
      </w:r>
      <w:r w:rsidRPr="002565F1">
        <w:rPr>
          <w:sz w:val="28"/>
          <w:szCs w:val="28"/>
        </w:rPr>
        <w:t>savā</w:t>
      </w:r>
      <w:r w:rsidRPr="002565F1">
        <w:rPr>
          <w:spacing w:val="65"/>
          <w:sz w:val="28"/>
          <w:szCs w:val="28"/>
        </w:rPr>
        <w:t xml:space="preserve"> </w:t>
      </w:r>
      <w:r w:rsidRPr="002565F1">
        <w:rPr>
          <w:spacing w:val="-1"/>
          <w:sz w:val="28"/>
          <w:szCs w:val="28"/>
        </w:rPr>
        <w:t>starpā,</w:t>
      </w:r>
      <w:r w:rsidRPr="002565F1">
        <w:rPr>
          <w:spacing w:val="11"/>
          <w:sz w:val="28"/>
          <w:szCs w:val="28"/>
        </w:rPr>
        <w:t xml:space="preserve"> </w:t>
      </w:r>
      <w:r w:rsidRPr="002565F1">
        <w:rPr>
          <w:spacing w:val="-1"/>
          <w:sz w:val="28"/>
          <w:szCs w:val="28"/>
        </w:rPr>
        <w:t>veidojot</w:t>
      </w:r>
      <w:r w:rsidRPr="002565F1">
        <w:rPr>
          <w:spacing w:val="12"/>
          <w:sz w:val="28"/>
          <w:szCs w:val="28"/>
        </w:rPr>
        <w:t xml:space="preserve"> </w:t>
      </w:r>
      <w:r w:rsidRPr="002565F1">
        <w:rPr>
          <w:sz w:val="28"/>
          <w:szCs w:val="28"/>
        </w:rPr>
        <w:t>un</w:t>
      </w:r>
      <w:r w:rsidRPr="002565F1">
        <w:rPr>
          <w:spacing w:val="11"/>
          <w:sz w:val="28"/>
          <w:szCs w:val="28"/>
        </w:rPr>
        <w:t xml:space="preserve"> </w:t>
      </w:r>
      <w:r w:rsidRPr="002565F1">
        <w:rPr>
          <w:spacing w:val="-1"/>
          <w:sz w:val="28"/>
          <w:szCs w:val="28"/>
        </w:rPr>
        <w:t>uzturot</w:t>
      </w:r>
      <w:r w:rsidRPr="002565F1">
        <w:rPr>
          <w:spacing w:val="12"/>
          <w:sz w:val="28"/>
          <w:szCs w:val="28"/>
        </w:rPr>
        <w:t xml:space="preserve"> </w:t>
      </w:r>
      <w:r w:rsidRPr="002565F1">
        <w:rPr>
          <w:spacing w:val="-1"/>
          <w:sz w:val="28"/>
          <w:szCs w:val="28"/>
        </w:rPr>
        <w:t>pilsoniskās</w:t>
      </w:r>
      <w:r w:rsidRPr="002565F1">
        <w:rPr>
          <w:spacing w:val="12"/>
          <w:sz w:val="28"/>
          <w:szCs w:val="28"/>
        </w:rPr>
        <w:t xml:space="preserve"> </w:t>
      </w:r>
      <w:r w:rsidRPr="002565F1">
        <w:rPr>
          <w:spacing w:val="-1"/>
          <w:sz w:val="28"/>
          <w:szCs w:val="28"/>
        </w:rPr>
        <w:t>aktivitātes,</w:t>
      </w:r>
      <w:r w:rsidRPr="002565F1">
        <w:rPr>
          <w:spacing w:val="71"/>
          <w:sz w:val="28"/>
          <w:szCs w:val="28"/>
        </w:rPr>
        <w:t xml:space="preserve"> </w:t>
      </w:r>
      <w:r w:rsidRPr="002565F1">
        <w:rPr>
          <w:sz w:val="28"/>
          <w:szCs w:val="28"/>
        </w:rPr>
        <w:t xml:space="preserve">lai tās ir </w:t>
      </w:r>
      <w:r w:rsidRPr="002565F1">
        <w:rPr>
          <w:spacing w:val="-1"/>
          <w:sz w:val="28"/>
          <w:szCs w:val="28"/>
        </w:rPr>
        <w:t>plašākas</w:t>
      </w:r>
      <w:r w:rsidRPr="002565F1">
        <w:rPr>
          <w:sz w:val="28"/>
          <w:szCs w:val="28"/>
        </w:rPr>
        <w:t xml:space="preserve"> </w:t>
      </w:r>
      <w:r w:rsidRPr="002565F1">
        <w:rPr>
          <w:spacing w:val="-1"/>
          <w:sz w:val="28"/>
          <w:szCs w:val="28"/>
        </w:rPr>
        <w:t>tikai</w:t>
      </w:r>
      <w:r w:rsidRPr="002565F1">
        <w:rPr>
          <w:sz w:val="28"/>
          <w:szCs w:val="28"/>
        </w:rPr>
        <w:t xml:space="preserve"> par </w:t>
      </w:r>
      <w:r w:rsidRPr="002565F1">
        <w:rPr>
          <w:spacing w:val="-1"/>
          <w:sz w:val="28"/>
          <w:szCs w:val="28"/>
        </w:rPr>
        <w:t>interešu</w:t>
      </w:r>
      <w:r w:rsidRPr="002565F1">
        <w:rPr>
          <w:sz w:val="28"/>
          <w:szCs w:val="28"/>
        </w:rPr>
        <w:t xml:space="preserve"> </w:t>
      </w:r>
      <w:r w:rsidRPr="002565F1">
        <w:rPr>
          <w:spacing w:val="-1"/>
          <w:sz w:val="28"/>
          <w:szCs w:val="28"/>
        </w:rPr>
        <w:t>izglītību;</w:t>
      </w:r>
      <w:r w:rsidR="00811D19" w:rsidRPr="002565F1">
        <w:rPr>
          <w:sz w:val="28"/>
          <w:szCs w:val="28"/>
        </w:rPr>
        <w:t xml:space="preserve"> </w:t>
      </w:r>
      <w:r w:rsidR="00811D19" w:rsidRPr="002565F1">
        <w:rPr>
          <w:spacing w:val="-1"/>
          <w:sz w:val="28"/>
          <w:szCs w:val="28"/>
        </w:rPr>
        <w:t>v</w:t>
      </w:r>
      <w:r w:rsidRPr="002565F1">
        <w:rPr>
          <w:spacing w:val="-1"/>
          <w:sz w:val="28"/>
          <w:szCs w:val="28"/>
        </w:rPr>
        <w:t>alsts</w:t>
      </w:r>
      <w:r w:rsidRPr="002565F1">
        <w:rPr>
          <w:spacing w:val="2"/>
          <w:sz w:val="28"/>
          <w:szCs w:val="28"/>
        </w:rPr>
        <w:t xml:space="preserve"> </w:t>
      </w:r>
      <w:r w:rsidRPr="002565F1">
        <w:rPr>
          <w:sz w:val="28"/>
          <w:szCs w:val="28"/>
        </w:rPr>
        <w:t>un</w:t>
      </w:r>
      <w:r w:rsidRPr="002565F1">
        <w:rPr>
          <w:spacing w:val="2"/>
          <w:sz w:val="28"/>
          <w:szCs w:val="28"/>
        </w:rPr>
        <w:t xml:space="preserve"> </w:t>
      </w:r>
      <w:r w:rsidRPr="002565F1">
        <w:rPr>
          <w:spacing w:val="-1"/>
          <w:sz w:val="28"/>
          <w:szCs w:val="28"/>
        </w:rPr>
        <w:t>pašvaldības</w:t>
      </w:r>
      <w:r w:rsidRPr="002565F1">
        <w:rPr>
          <w:spacing w:val="2"/>
          <w:sz w:val="28"/>
          <w:szCs w:val="28"/>
        </w:rPr>
        <w:t xml:space="preserve"> </w:t>
      </w:r>
      <w:r w:rsidRPr="002565F1">
        <w:rPr>
          <w:spacing w:val="-1"/>
          <w:sz w:val="28"/>
          <w:szCs w:val="28"/>
        </w:rPr>
        <w:t>iestādēm</w:t>
      </w:r>
      <w:r w:rsidRPr="002565F1">
        <w:rPr>
          <w:spacing w:val="2"/>
          <w:sz w:val="28"/>
          <w:szCs w:val="28"/>
        </w:rPr>
        <w:t xml:space="preserve"> </w:t>
      </w:r>
      <w:r w:rsidRPr="002565F1">
        <w:rPr>
          <w:sz w:val="28"/>
          <w:szCs w:val="28"/>
        </w:rPr>
        <w:t>jābūt</w:t>
      </w:r>
      <w:r w:rsidRPr="002565F1">
        <w:rPr>
          <w:spacing w:val="4"/>
          <w:sz w:val="28"/>
          <w:szCs w:val="28"/>
        </w:rPr>
        <w:t xml:space="preserve"> </w:t>
      </w:r>
      <w:r w:rsidRPr="002565F1">
        <w:rPr>
          <w:spacing w:val="-1"/>
          <w:sz w:val="28"/>
          <w:szCs w:val="28"/>
        </w:rPr>
        <w:t>atvērtām,</w:t>
      </w:r>
      <w:r w:rsidRPr="002565F1">
        <w:rPr>
          <w:spacing w:val="57"/>
          <w:sz w:val="28"/>
          <w:szCs w:val="28"/>
        </w:rPr>
        <w:t xml:space="preserve"> </w:t>
      </w:r>
      <w:r w:rsidRPr="002565F1">
        <w:rPr>
          <w:spacing w:val="-1"/>
          <w:sz w:val="28"/>
          <w:szCs w:val="28"/>
        </w:rPr>
        <w:t>atbalstošām</w:t>
      </w:r>
      <w:r w:rsidRPr="002565F1">
        <w:rPr>
          <w:spacing w:val="17"/>
          <w:sz w:val="28"/>
          <w:szCs w:val="28"/>
        </w:rPr>
        <w:t xml:space="preserve"> </w:t>
      </w:r>
      <w:r w:rsidRPr="002565F1">
        <w:rPr>
          <w:sz w:val="28"/>
          <w:szCs w:val="28"/>
        </w:rPr>
        <w:t>un</w:t>
      </w:r>
      <w:r w:rsidRPr="002565F1">
        <w:rPr>
          <w:spacing w:val="16"/>
          <w:sz w:val="28"/>
          <w:szCs w:val="28"/>
        </w:rPr>
        <w:t xml:space="preserve"> </w:t>
      </w:r>
      <w:r w:rsidRPr="002565F1">
        <w:rPr>
          <w:sz w:val="28"/>
          <w:szCs w:val="28"/>
        </w:rPr>
        <w:t>nenosodošām.</w:t>
      </w:r>
    </w:p>
    <w:p w14:paraId="20650BC7" w14:textId="325D80DC" w:rsidR="004E018F" w:rsidRPr="002565F1" w:rsidRDefault="00811D19" w:rsidP="00BE367E">
      <w:pPr>
        <w:spacing w:line="240" w:lineRule="auto"/>
        <w:rPr>
          <w:sz w:val="28"/>
          <w:szCs w:val="28"/>
        </w:rPr>
      </w:pPr>
      <w:r w:rsidRPr="002565F1">
        <w:rPr>
          <w:sz w:val="28"/>
          <w:szCs w:val="28"/>
        </w:rPr>
        <w:t xml:space="preserve">Uzdevuma izpildei plānā paredzēts </w:t>
      </w:r>
      <w:r w:rsidR="625A203E" w:rsidRPr="002565F1">
        <w:rPr>
          <w:sz w:val="28"/>
          <w:szCs w:val="28"/>
        </w:rPr>
        <w:t xml:space="preserve">turpināt </w:t>
      </w:r>
      <w:r w:rsidRPr="002565F1">
        <w:rPr>
          <w:sz w:val="28"/>
          <w:szCs w:val="28"/>
        </w:rPr>
        <w:t>valsts budžeta programmu</w:t>
      </w:r>
      <w:r w:rsidR="00EA271E" w:rsidRPr="002565F1">
        <w:rPr>
          <w:sz w:val="28"/>
          <w:szCs w:val="28"/>
        </w:rPr>
        <w:t xml:space="preserve"> „</w:t>
      </w:r>
      <w:r w:rsidRPr="002565F1">
        <w:rPr>
          <w:sz w:val="28"/>
          <w:szCs w:val="28"/>
        </w:rPr>
        <w:t xml:space="preserve">NVO fonds”, </w:t>
      </w:r>
      <w:r w:rsidR="006A3DF6" w:rsidRPr="002565F1">
        <w:rPr>
          <w:sz w:val="28"/>
          <w:szCs w:val="28"/>
        </w:rPr>
        <w:t>sekmējot iedzīvotāju sadarbību, līdzdalību un savstarpēju uzticēšanos, nodrošināt atbalstu NVO reģionu līmenī, kā arī nodrošināt līdzfinansējumu dalībai starptautiskos projektos un veicināt brīvprātīgo darbu.</w:t>
      </w:r>
      <w:bookmarkStart w:id="40" w:name="_Toc51242416"/>
      <w:bookmarkStart w:id="41" w:name="_Toc53647306"/>
      <w:r w:rsidR="00EA271E">
        <w:rPr>
          <w:sz w:val="28"/>
          <w:szCs w:val="28"/>
        </w:rPr>
        <w:t xml:space="preserve"> Vienlaikus l</w:t>
      </w:r>
      <w:r w:rsidR="00EA271E" w:rsidRPr="00F72820">
        <w:rPr>
          <w:sz w:val="28"/>
          <w:szCs w:val="28"/>
        </w:rPr>
        <w:t>īdzdalības budžet</w:t>
      </w:r>
      <w:r w:rsidR="00EA271E">
        <w:rPr>
          <w:sz w:val="28"/>
          <w:szCs w:val="28"/>
        </w:rPr>
        <w:t>a ieviešana pašvaldībās</w:t>
      </w:r>
      <w:r w:rsidR="007C4042">
        <w:rPr>
          <w:rStyle w:val="FootnoteReference"/>
          <w:sz w:val="28"/>
          <w:szCs w:val="28"/>
        </w:rPr>
        <w:footnoteReference w:id="39"/>
      </w:r>
      <w:r w:rsidR="00EA271E">
        <w:rPr>
          <w:sz w:val="28"/>
          <w:szCs w:val="28"/>
        </w:rPr>
        <w:t xml:space="preserve"> </w:t>
      </w:r>
      <w:r w:rsidR="00EA271E" w:rsidRPr="00F72820">
        <w:rPr>
          <w:sz w:val="28"/>
          <w:szCs w:val="28"/>
        </w:rPr>
        <w:t>snie</w:t>
      </w:r>
      <w:r w:rsidR="00EA271E">
        <w:rPr>
          <w:sz w:val="28"/>
          <w:szCs w:val="28"/>
        </w:rPr>
        <w:t>gs</w:t>
      </w:r>
      <w:r w:rsidR="00EA271E" w:rsidRPr="00F72820">
        <w:rPr>
          <w:sz w:val="28"/>
          <w:szCs w:val="28"/>
        </w:rPr>
        <w:t xml:space="preserve"> iespēju iedzīvotājiem noteikt to, kā tiek iztērēta daļa no pašvaldības budžeta. Līdzdalības budžets ir viena no iespējām, kā veicināt sabiedrības līdzdalību pašvaldību </w:t>
      </w:r>
      <w:r w:rsidR="00EA271E" w:rsidRPr="00F72820">
        <w:rPr>
          <w:sz w:val="28"/>
          <w:szCs w:val="28"/>
        </w:rPr>
        <w:lastRenderedPageBreak/>
        <w:t>darbībā, t.sk. veicinot abu pušu sadarbību, ņemot vērā, ka iedzīvotājs būs tas, kurš piedāvās risinājumu kādai sev, savai kopienai vai teritorijai (apkaimei, ciemam) nozīmīgai problēmai. Tāpat līdzdalības budžets mazinās iedzīvotājos sajūtu par to, ka pašvaldība nesniedz pietiekamu atgriezenisko saiti, jo metode paredz mērķtiecīgu pašvaldības komunikāciju un sadarbību ar pašvaldības iedzīvotājiem.</w:t>
      </w:r>
    </w:p>
    <w:p w14:paraId="08E8D30F" w14:textId="77777777" w:rsidR="004E018F" w:rsidRPr="002565F1" w:rsidRDefault="004E018F" w:rsidP="00BE367E">
      <w:pPr>
        <w:spacing w:line="240" w:lineRule="auto"/>
        <w:ind w:left="426" w:hanging="426"/>
        <w:jc w:val="left"/>
        <w:rPr>
          <w:sz w:val="28"/>
          <w:szCs w:val="28"/>
        </w:rPr>
      </w:pPr>
    </w:p>
    <w:p w14:paraId="1AC6C883" w14:textId="4910B10D" w:rsidR="00C67D55" w:rsidRPr="002565F1" w:rsidRDefault="00C67D55" w:rsidP="00BE367E">
      <w:pPr>
        <w:pStyle w:val="Heading3"/>
        <w:spacing w:line="240" w:lineRule="auto"/>
      </w:pPr>
      <w:bookmarkStart w:id="42" w:name="_Toc69370297"/>
      <w:r w:rsidRPr="002565F1">
        <w:t>2.3.</w:t>
      </w:r>
      <w:r w:rsidR="004325A5" w:rsidRPr="002565F1">
        <w:t> </w:t>
      </w:r>
      <w:r w:rsidRPr="002565F1">
        <w:t>Veidot kvalitatīvu</w:t>
      </w:r>
      <w:r w:rsidR="001E1B60" w:rsidRPr="002565F1">
        <w:t xml:space="preserve">, </w:t>
      </w:r>
      <w:r w:rsidRPr="002565F1">
        <w:t>drošu</w:t>
      </w:r>
      <w:r w:rsidR="001E1B60" w:rsidRPr="002565F1">
        <w:t xml:space="preserve"> un iekļaujošu</w:t>
      </w:r>
      <w:r w:rsidRPr="002565F1">
        <w:t xml:space="preserve"> demokrātiskās līdzdalības un informācijas telpu</w:t>
      </w:r>
      <w:bookmarkEnd w:id="40"/>
      <w:bookmarkEnd w:id="41"/>
      <w:bookmarkEnd w:id="42"/>
    </w:p>
    <w:p w14:paraId="70E5B42A" w14:textId="77777777" w:rsidR="00BE367E" w:rsidRPr="002565F1" w:rsidRDefault="00BE367E" w:rsidP="00DB59D2">
      <w:pPr>
        <w:spacing w:line="240" w:lineRule="auto"/>
        <w:ind w:firstLine="0"/>
        <w:rPr>
          <w:sz w:val="28"/>
          <w:szCs w:val="28"/>
        </w:rPr>
      </w:pPr>
    </w:p>
    <w:p w14:paraId="117339AC" w14:textId="14222814" w:rsidR="00FD23FE" w:rsidRPr="002565F1" w:rsidRDefault="00FD23FE" w:rsidP="004601BC">
      <w:pPr>
        <w:spacing w:line="240" w:lineRule="auto"/>
        <w:rPr>
          <w:sz w:val="28"/>
          <w:szCs w:val="28"/>
        </w:rPr>
      </w:pPr>
      <w:r w:rsidRPr="002565F1">
        <w:rPr>
          <w:sz w:val="28"/>
          <w:szCs w:val="28"/>
        </w:rPr>
        <w:t xml:space="preserve">21.gadsimtā varam runāt par līdzdalības formu </w:t>
      </w:r>
      <w:r w:rsidR="00A5107B">
        <w:rPr>
          <w:sz w:val="28"/>
          <w:szCs w:val="28"/>
        </w:rPr>
        <w:t>daudzveidības palielināšanos</w:t>
      </w:r>
      <w:r w:rsidRPr="002565F1">
        <w:rPr>
          <w:sz w:val="28"/>
          <w:szCs w:val="28"/>
        </w:rPr>
        <w:t xml:space="preserve"> un jauno informācijas un komunikācijas tehnoloģiju sniegtajām priekšrocībām. Īpaši tas attiecināms uz dažādu sociālo tīklu platformu sniegtajām iespējām iedzīvotāju savstarpējās sadarbības un līdzdalības veicināšanai. Tās darbojas dažādās jomās – pilsoniskajā un politiskajā </w:t>
      </w:r>
      <w:proofErr w:type="spellStart"/>
      <w:r w:rsidRPr="002565F1">
        <w:rPr>
          <w:sz w:val="28"/>
          <w:szCs w:val="28"/>
        </w:rPr>
        <w:t>aktīvismā</w:t>
      </w:r>
      <w:proofErr w:type="spellEnd"/>
      <w:r w:rsidRPr="002565F1">
        <w:rPr>
          <w:sz w:val="28"/>
          <w:szCs w:val="28"/>
        </w:rPr>
        <w:t xml:space="preserve">, dažādās kolektīvās organizācijas formās, tās ļauj īstenot arī </w:t>
      </w:r>
      <w:r w:rsidR="00D428E3" w:rsidRPr="002565F1">
        <w:rPr>
          <w:sz w:val="28"/>
          <w:szCs w:val="28"/>
        </w:rPr>
        <w:t xml:space="preserve">neliela </w:t>
      </w:r>
      <w:r w:rsidRPr="002565F1">
        <w:rPr>
          <w:sz w:val="28"/>
          <w:szCs w:val="28"/>
        </w:rPr>
        <w:t xml:space="preserve">mēroga </w:t>
      </w:r>
      <w:proofErr w:type="spellStart"/>
      <w:r w:rsidRPr="002565F1">
        <w:rPr>
          <w:sz w:val="28"/>
          <w:szCs w:val="28"/>
        </w:rPr>
        <w:t>pašorganiz</w:t>
      </w:r>
      <w:r w:rsidR="004927C9" w:rsidRPr="002565F1">
        <w:rPr>
          <w:sz w:val="28"/>
          <w:szCs w:val="28"/>
        </w:rPr>
        <w:t>ēšan</w:t>
      </w:r>
      <w:r w:rsidRPr="002565F1">
        <w:rPr>
          <w:sz w:val="28"/>
          <w:szCs w:val="28"/>
        </w:rPr>
        <w:t>ās</w:t>
      </w:r>
      <w:proofErr w:type="spellEnd"/>
      <w:r w:rsidRPr="002565F1">
        <w:rPr>
          <w:sz w:val="28"/>
          <w:szCs w:val="28"/>
        </w:rPr>
        <w:t xml:space="preserve"> formas ar dažādiem mērķiem – palīdzēt, atbrīvoties no lietām vai dalīties ar tām, uzraudzīt </w:t>
      </w:r>
      <w:r w:rsidR="004927C9" w:rsidRPr="002565F1">
        <w:rPr>
          <w:sz w:val="28"/>
          <w:szCs w:val="28"/>
        </w:rPr>
        <w:t xml:space="preserve">apkaimē </w:t>
      </w:r>
      <w:r w:rsidRPr="002565F1">
        <w:rPr>
          <w:sz w:val="28"/>
          <w:szCs w:val="28"/>
        </w:rPr>
        <w:t>notiekošo, konsultēties par labākajiem risinājumiem u. tml.</w:t>
      </w:r>
      <w:r w:rsidRPr="002565F1">
        <w:rPr>
          <w:rStyle w:val="FootnoteReference"/>
          <w:sz w:val="28"/>
          <w:szCs w:val="28"/>
        </w:rPr>
        <w:footnoteReference w:id="40"/>
      </w:r>
    </w:p>
    <w:p w14:paraId="2DD1D694" w14:textId="168CAB31" w:rsidR="00F25C5A" w:rsidRPr="002565F1" w:rsidRDefault="00F25C5A" w:rsidP="004601BC">
      <w:pPr>
        <w:spacing w:line="240" w:lineRule="auto"/>
        <w:rPr>
          <w:sz w:val="28"/>
          <w:szCs w:val="28"/>
        </w:rPr>
      </w:pPr>
      <w:r w:rsidRPr="002565F1">
        <w:rPr>
          <w:sz w:val="28"/>
          <w:szCs w:val="28"/>
        </w:rPr>
        <w:t>Demokrātijas rādītāji gan Eiropā, gan visā pasaulē pēdējos gados ir kritušies. Tā rezultātā iedzīvotāju vidū ir samazinājies uztic</w:t>
      </w:r>
      <w:r w:rsidR="004927C9" w:rsidRPr="002565F1">
        <w:rPr>
          <w:sz w:val="28"/>
          <w:szCs w:val="28"/>
        </w:rPr>
        <w:t>ēšanās</w:t>
      </w:r>
      <w:r w:rsidRPr="002565F1">
        <w:rPr>
          <w:sz w:val="28"/>
          <w:szCs w:val="28"/>
        </w:rPr>
        <w:t xml:space="preserve"> līmenis ne tikai valdībām un valsts institūcijām, bet arī plašsaziņas līdzekļiem</w:t>
      </w:r>
      <w:r w:rsidR="00A65E55" w:rsidRPr="002565F1">
        <w:rPr>
          <w:sz w:val="28"/>
          <w:szCs w:val="28"/>
        </w:rPr>
        <w:t xml:space="preserve">. Dezinformācija ir nopietns drauds demokrātijai, </w:t>
      </w:r>
      <w:r w:rsidR="006209A7" w:rsidRPr="002565F1">
        <w:rPr>
          <w:sz w:val="28"/>
          <w:szCs w:val="28"/>
        </w:rPr>
        <w:t xml:space="preserve">tā </w:t>
      </w:r>
      <w:r w:rsidR="00A65E55" w:rsidRPr="002565F1">
        <w:rPr>
          <w:sz w:val="28"/>
          <w:szCs w:val="28"/>
        </w:rPr>
        <w:t xml:space="preserve">ietekmē cilvēku uzskatus un </w:t>
      </w:r>
      <w:r w:rsidR="006209A7" w:rsidRPr="002565F1">
        <w:rPr>
          <w:sz w:val="28"/>
          <w:szCs w:val="28"/>
        </w:rPr>
        <w:t xml:space="preserve">veiktās </w:t>
      </w:r>
      <w:r w:rsidR="00A65E55" w:rsidRPr="002565F1">
        <w:rPr>
          <w:sz w:val="28"/>
          <w:szCs w:val="28"/>
        </w:rPr>
        <w:t>izvēles.</w:t>
      </w:r>
      <w:r w:rsidR="00BE367E" w:rsidRPr="002565F1">
        <w:rPr>
          <w:rStyle w:val="FootnoteReference"/>
          <w:sz w:val="28"/>
          <w:szCs w:val="28"/>
        </w:rPr>
        <w:footnoteReference w:id="41"/>
      </w:r>
    </w:p>
    <w:p w14:paraId="0A7A0D1A" w14:textId="30014514" w:rsidR="00EE4E9B" w:rsidRPr="002565F1" w:rsidRDefault="00A65E55" w:rsidP="004601BC">
      <w:pPr>
        <w:spacing w:line="240" w:lineRule="auto"/>
        <w:rPr>
          <w:sz w:val="28"/>
          <w:szCs w:val="28"/>
        </w:rPr>
      </w:pPr>
      <w:r w:rsidRPr="002565F1">
        <w:rPr>
          <w:sz w:val="28"/>
          <w:szCs w:val="28"/>
        </w:rPr>
        <w:t>2018.gadā 74% Latvijas iedzīvotāju norādīja, ka viņus satrauc dezinformācija un sagrozīta informācija internetā pirms vietēja, valsts un Eiropas līmeņa vēlēšanu norises.</w:t>
      </w:r>
      <w:r w:rsidR="001426F8" w:rsidRPr="002565F1">
        <w:rPr>
          <w:rStyle w:val="FootnoteReference"/>
          <w:sz w:val="28"/>
          <w:szCs w:val="28"/>
        </w:rPr>
        <w:footnoteReference w:id="42"/>
      </w:r>
      <w:r w:rsidRPr="002565F1">
        <w:rPr>
          <w:sz w:val="28"/>
          <w:szCs w:val="28"/>
        </w:rPr>
        <w:t xml:space="preserve"> </w:t>
      </w:r>
      <w:r w:rsidR="001426F8" w:rsidRPr="002565F1">
        <w:rPr>
          <w:sz w:val="28"/>
          <w:szCs w:val="28"/>
        </w:rPr>
        <w:t>52% Latvijas iedzīvotāju uzskata, ka valsts institūcijām būtu jāpalīdz iedzīvotājiem sekmīgāk atpazīt dezinformāciju.</w:t>
      </w:r>
      <w:r w:rsidR="001426F8" w:rsidRPr="002565F1">
        <w:rPr>
          <w:rStyle w:val="FootnoteReference"/>
          <w:sz w:val="28"/>
          <w:szCs w:val="28"/>
        </w:rPr>
        <w:footnoteReference w:id="43"/>
      </w:r>
      <w:r w:rsidR="001426F8" w:rsidRPr="002565F1">
        <w:rPr>
          <w:sz w:val="28"/>
          <w:szCs w:val="28"/>
        </w:rPr>
        <w:t xml:space="preserve"> </w:t>
      </w:r>
      <w:r w:rsidRPr="002565F1">
        <w:rPr>
          <w:sz w:val="28"/>
          <w:szCs w:val="28"/>
        </w:rPr>
        <w:t xml:space="preserve">Savukārt 67% Latvijas iedzīvotāju uzskata, ka personas dati, ko cilvēki atstāj internetā, tiek izmantoti </w:t>
      </w:r>
      <w:proofErr w:type="spellStart"/>
      <w:r w:rsidRPr="002565F1">
        <w:rPr>
          <w:sz w:val="28"/>
          <w:szCs w:val="28"/>
        </w:rPr>
        <w:t>mērķorientētu</w:t>
      </w:r>
      <w:proofErr w:type="spellEnd"/>
      <w:r w:rsidRPr="002565F1">
        <w:rPr>
          <w:sz w:val="28"/>
          <w:szCs w:val="28"/>
        </w:rPr>
        <w:t xml:space="preserve"> politisku vēstījumu radīšanai, tād</w:t>
      </w:r>
      <w:r w:rsidR="00A25F63" w:rsidRPr="002565F1">
        <w:rPr>
          <w:sz w:val="28"/>
          <w:szCs w:val="28"/>
        </w:rPr>
        <w:t>ē</w:t>
      </w:r>
      <w:r w:rsidRPr="002565F1">
        <w:rPr>
          <w:sz w:val="28"/>
          <w:szCs w:val="28"/>
        </w:rPr>
        <w:t>jādi ap</w:t>
      </w:r>
      <w:r w:rsidR="00E764BF" w:rsidRPr="002565F1">
        <w:rPr>
          <w:sz w:val="28"/>
          <w:szCs w:val="28"/>
        </w:rPr>
        <w:t>dr</w:t>
      </w:r>
      <w:r w:rsidRPr="002565F1">
        <w:rPr>
          <w:sz w:val="28"/>
          <w:szCs w:val="28"/>
        </w:rPr>
        <w:t>audot brīvu un godīgu konkurenci politisko partiju starpā. 50% Latvijas sabiedrības uztrauc politisko debašu ierobežojumi, un cenzūra tiešsaistes sociālajos tīklos.</w:t>
      </w:r>
      <w:r w:rsidRPr="002565F1">
        <w:rPr>
          <w:rStyle w:val="FootnoteReference"/>
          <w:sz w:val="28"/>
          <w:szCs w:val="28"/>
        </w:rPr>
        <w:footnoteReference w:id="44"/>
      </w:r>
      <w:r w:rsidRPr="002565F1">
        <w:rPr>
          <w:sz w:val="28"/>
          <w:szCs w:val="28"/>
        </w:rPr>
        <w:t xml:space="preserve"> Jānorāda, ka 58% Latvijas respondentu nav apmierināti ar cīņu pret dezinformāciju medijos (piemēram, nepatiesām, pārspīlētām vai sagrozītām ziņām). Tomēr kopumā ar mediju daudzveidību Latvijā ir apmierināti 73% respondentu. Tas izpaužas arī izmaiņās Latvijas pilsoņu uzticēšanās līmenī drukātajai presei un televīzijai – no 36</w:t>
      </w:r>
      <w:r w:rsidR="00033269" w:rsidRPr="002565F1">
        <w:rPr>
          <w:sz w:val="28"/>
          <w:szCs w:val="28"/>
        </w:rPr>
        <w:t>%</w:t>
      </w:r>
      <w:r w:rsidRPr="002565F1">
        <w:rPr>
          <w:sz w:val="28"/>
          <w:szCs w:val="28"/>
        </w:rPr>
        <w:t xml:space="preserve"> līdz 48% ir pieaudzis Latvijas pilsoņu, kuri uzticas drukātajai presei</w:t>
      </w:r>
      <w:r w:rsidR="6286FE19" w:rsidRPr="002565F1">
        <w:rPr>
          <w:sz w:val="28"/>
          <w:szCs w:val="28"/>
        </w:rPr>
        <w:t xml:space="preserve">, </w:t>
      </w:r>
      <w:r w:rsidR="6286FE19" w:rsidRPr="002565F1">
        <w:rPr>
          <w:sz w:val="28"/>
          <w:szCs w:val="28"/>
        </w:rPr>
        <w:lastRenderedPageBreak/>
        <w:t>īpatsvars</w:t>
      </w:r>
      <w:r w:rsidRPr="002565F1">
        <w:rPr>
          <w:sz w:val="28"/>
          <w:szCs w:val="28"/>
        </w:rPr>
        <w:t xml:space="preserve">. Savukārt internetam uzticas tikai 34%, bet interneta sociālajiem tīkliem </w:t>
      </w:r>
      <w:r w:rsidR="002B14D8" w:rsidRPr="002565F1">
        <w:rPr>
          <w:sz w:val="28"/>
          <w:szCs w:val="28"/>
        </w:rPr>
        <w:t>–</w:t>
      </w:r>
      <w:r w:rsidR="00EE6E7F" w:rsidRPr="002565F1">
        <w:rPr>
          <w:sz w:val="28"/>
          <w:szCs w:val="28"/>
        </w:rPr>
        <w:t xml:space="preserve"> </w:t>
      </w:r>
      <w:r w:rsidRPr="002565F1">
        <w:rPr>
          <w:sz w:val="28"/>
          <w:szCs w:val="28"/>
        </w:rPr>
        <w:t>vien 22% Latvijas pilsoņu.</w:t>
      </w:r>
      <w:r w:rsidRPr="002565F1">
        <w:rPr>
          <w:rStyle w:val="FootnoteReference"/>
          <w:sz w:val="28"/>
          <w:szCs w:val="28"/>
        </w:rPr>
        <w:footnoteReference w:id="45"/>
      </w:r>
    </w:p>
    <w:p w14:paraId="4B5A82B6" w14:textId="65C1785F" w:rsidR="00A25F63" w:rsidRPr="002565F1" w:rsidRDefault="002B14D8" w:rsidP="004601BC">
      <w:pPr>
        <w:spacing w:line="240" w:lineRule="auto"/>
        <w:rPr>
          <w:sz w:val="28"/>
          <w:szCs w:val="28"/>
        </w:rPr>
      </w:pPr>
      <w:r w:rsidRPr="002565F1">
        <w:rPr>
          <w:sz w:val="28"/>
          <w:szCs w:val="28"/>
        </w:rPr>
        <w:t>Pēdējā gadu desmitā</w:t>
      </w:r>
      <w:r w:rsidR="009213F8" w:rsidRPr="002565F1">
        <w:rPr>
          <w:sz w:val="28"/>
          <w:szCs w:val="28"/>
        </w:rPr>
        <w:t xml:space="preserve"> </w:t>
      </w:r>
      <w:r w:rsidR="00D30327" w:rsidRPr="002565F1">
        <w:rPr>
          <w:sz w:val="28"/>
          <w:szCs w:val="28"/>
        </w:rPr>
        <w:t xml:space="preserve">liela daļa </w:t>
      </w:r>
      <w:r w:rsidR="009213F8" w:rsidRPr="002565F1">
        <w:rPr>
          <w:sz w:val="28"/>
          <w:szCs w:val="28"/>
        </w:rPr>
        <w:t>informatīvā</w:t>
      </w:r>
      <w:r w:rsidR="00D30327" w:rsidRPr="002565F1">
        <w:rPr>
          <w:sz w:val="28"/>
          <w:szCs w:val="28"/>
        </w:rPr>
        <w:t>s</w:t>
      </w:r>
      <w:r w:rsidR="009213F8" w:rsidRPr="002565F1">
        <w:rPr>
          <w:sz w:val="28"/>
          <w:szCs w:val="28"/>
        </w:rPr>
        <w:t xml:space="preserve"> telpa</w:t>
      </w:r>
      <w:r w:rsidR="00D30327" w:rsidRPr="002565F1">
        <w:rPr>
          <w:sz w:val="28"/>
          <w:szCs w:val="28"/>
        </w:rPr>
        <w:t>s</w:t>
      </w:r>
      <w:r w:rsidR="009213F8" w:rsidRPr="002565F1">
        <w:rPr>
          <w:sz w:val="28"/>
          <w:szCs w:val="28"/>
        </w:rPr>
        <w:t xml:space="preserve"> ir pār</w:t>
      </w:r>
      <w:r w:rsidR="00A050F9" w:rsidRPr="002565F1">
        <w:rPr>
          <w:sz w:val="28"/>
          <w:szCs w:val="28"/>
        </w:rPr>
        <w:t>vietojusies</w:t>
      </w:r>
      <w:r w:rsidR="009213F8" w:rsidRPr="002565F1">
        <w:rPr>
          <w:sz w:val="28"/>
          <w:szCs w:val="28"/>
        </w:rPr>
        <w:t xml:space="preserve"> uz digitālo vidi, īpaši tas bija vērojams C</w:t>
      </w:r>
      <w:r w:rsidR="0A9BBD38" w:rsidRPr="002565F1">
        <w:rPr>
          <w:sz w:val="28"/>
          <w:szCs w:val="28"/>
        </w:rPr>
        <w:t>ovid</w:t>
      </w:r>
      <w:r w:rsidR="009213F8" w:rsidRPr="002565F1">
        <w:rPr>
          <w:sz w:val="28"/>
          <w:szCs w:val="28"/>
        </w:rPr>
        <w:t xml:space="preserve">-19 pandēmijas laikā. Lai arī digitālā vide sniedz vairākas priekšrocības, tajā ir </w:t>
      </w:r>
      <w:r w:rsidR="00AD4DE6" w:rsidRPr="002565F1">
        <w:rPr>
          <w:sz w:val="28"/>
          <w:szCs w:val="28"/>
        </w:rPr>
        <w:t xml:space="preserve">arī </w:t>
      </w:r>
      <w:r w:rsidR="009213F8" w:rsidRPr="002565F1">
        <w:rPr>
          <w:sz w:val="28"/>
          <w:szCs w:val="28"/>
        </w:rPr>
        <w:t>vieglāk manipulēt, iet</w:t>
      </w:r>
      <w:r w:rsidR="002F4B5E" w:rsidRPr="002565F1">
        <w:rPr>
          <w:sz w:val="28"/>
          <w:szCs w:val="28"/>
        </w:rPr>
        <w:t>e</w:t>
      </w:r>
      <w:r w:rsidR="009213F8" w:rsidRPr="002565F1">
        <w:rPr>
          <w:sz w:val="28"/>
          <w:szCs w:val="28"/>
        </w:rPr>
        <w:t>kmēt indivīda uzskatus un domas. Līdz ar to par izaicinājumu kļūst arī demokrātijas vērtību saglabāšana interneta vidē.</w:t>
      </w:r>
      <w:r w:rsidR="001426F8" w:rsidRPr="002565F1">
        <w:rPr>
          <w:rStyle w:val="FootnoteReference"/>
          <w:sz w:val="28"/>
          <w:szCs w:val="28"/>
        </w:rPr>
        <w:footnoteReference w:id="46"/>
      </w:r>
      <w:r w:rsidR="001426F8" w:rsidRPr="002565F1">
        <w:rPr>
          <w:sz w:val="28"/>
          <w:szCs w:val="28"/>
        </w:rPr>
        <w:t xml:space="preserve"> Saskaņā ar Eirobarometra aptaujas datiem 56% respondentu norāda, ka vēlētos aktīvāk kontrolēt, kā tiek izmantoti viņu personas dati (piemēram, informācija par </w:t>
      </w:r>
      <w:proofErr w:type="spellStart"/>
      <w:r w:rsidR="001426F8" w:rsidRPr="002565F1">
        <w:rPr>
          <w:sz w:val="28"/>
          <w:szCs w:val="28"/>
        </w:rPr>
        <w:t>energopatēriņu</w:t>
      </w:r>
      <w:proofErr w:type="spellEnd"/>
      <w:r w:rsidR="001426F8" w:rsidRPr="002565F1">
        <w:rPr>
          <w:sz w:val="28"/>
          <w:szCs w:val="28"/>
        </w:rPr>
        <w:t>, tiešsaistes iepirkšanās paradumiem, veselību utt.).</w:t>
      </w:r>
      <w:r w:rsidR="001426F8" w:rsidRPr="002565F1">
        <w:rPr>
          <w:rStyle w:val="FootnoteReference"/>
          <w:sz w:val="28"/>
          <w:szCs w:val="28"/>
        </w:rPr>
        <w:footnoteReference w:id="47"/>
      </w:r>
      <w:r w:rsidR="001426F8" w:rsidRPr="002565F1">
        <w:rPr>
          <w:sz w:val="28"/>
          <w:szCs w:val="28"/>
        </w:rPr>
        <w:t xml:space="preserve"> Kopumā 58% respondentu vēlētos iegūt drošu, vienotu digitālu</w:t>
      </w:r>
      <w:r w:rsidR="004E018F" w:rsidRPr="002565F1">
        <w:rPr>
          <w:sz w:val="28"/>
          <w:szCs w:val="28"/>
        </w:rPr>
        <w:t xml:space="preserve"> identifikācijas rīku</w:t>
      </w:r>
      <w:r w:rsidR="001426F8" w:rsidRPr="002565F1">
        <w:rPr>
          <w:sz w:val="28"/>
          <w:szCs w:val="28"/>
        </w:rPr>
        <w:t>, ar ko varētu pieslēgties visiem tiešsaistes pakalpojumiem (gan publiskiem, gan privātiem) un kontrolēt savu datu izmantošanu.</w:t>
      </w:r>
      <w:r w:rsidR="001426F8" w:rsidRPr="002565F1">
        <w:rPr>
          <w:rStyle w:val="FootnoteReference"/>
          <w:sz w:val="28"/>
          <w:szCs w:val="28"/>
        </w:rPr>
        <w:footnoteReference w:id="48"/>
      </w:r>
    </w:p>
    <w:p w14:paraId="7CA215C2" w14:textId="622D2CF6" w:rsidR="001426F8" w:rsidRPr="002565F1" w:rsidRDefault="00A25F63" w:rsidP="004601BC">
      <w:pPr>
        <w:spacing w:line="240" w:lineRule="auto"/>
        <w:rPr>
          <w:sz w:val="28"/>
          <w:szCs w:val="28"/>
          <w:highlight w:val="yellow"/>
        </w:rPr>
      </w:pPr>
      <w:r w:rsidRPr="002565F1">
        <w:rPr>
          <w:sz w:val="28"/>
          <w:szCs w:val="28"/>
        </w:rPr>
        <w:t>Lai gan Latvijā interneta lietojuma rādītāji ir augsti, daļa sabiedrības pieder kategorija</w:t>
      </w:r>
      <w:r w:rsidR="00E71D66" w:rsidRPr="002565F1">
        <w:rPr>
          <w:sz w:val="28"/>
          <w:szCs w:val="28"/>
        </w:rPr>
        <w:t>i</w:t>
      </w:r>
      <w:r w:rsidRPr="002565F1">
        <w:rPr>
          <w:sz w:val="28"/>
          <w:szCs w:val="28"/>
        </w:rPr>
        <w:t xml:space="preserve">, kam līdzdalības iespējas digitālā vidē un tiešsaistes </w:t>
      </w:r>
      <w:proofErr w:type="spellStart"/>
      <w:r w:rsidRPr="002565F1">
        <w:rPr>
          <w:sz w:val="28"/>
          <w:szCs w:val="28"/>
        </w:rPr>
        <w:t>aktīvisms</w:t>
      </w:r>
      <w:proofErr w:type="spellEnd"/>
      <w:r w:rsidRPr="002565F1">
        <w:rPr>
          <w:sz w:val="28"/>
          <w:szCs w:val="28"/>
        </w:rPr>
        <w:t xml:space="preserve"> nav pieejam</w:t>
      </w:r>
      <w:r w:rsidR="77B8DE29" w:rsidRPr="002565F1">
        <w:rPr>
          <w:sz w:val="28"/>
          <w:szCs w:val="28"/>
        </w:rPr>
        <w:t>s</w:t>
      </w:r>
      <w:r w:rsidRPr="002565F1">
        <w:rPr>
          <w:sz w:val="28"/>
          <w:szCs w:val="28"/>
        </w:rPr>
        <w:t>. Tas iezīmē vienu no problēmām – digitālo plaisu, kas veidojas gan vecuma, gan izglītības un ienākumu līdzekļu atšķirību dēļ. Tā liedz visiem sabiedrības locekļiem vienlīdz aktīvi iesaistīties, kā arī būt vienādi informētiem par iespēju iesaistīties.</w:t>
      </w:r>
      <w:r w:rsidRPr="002565F1">
        <w:rPr>
          <w:rStyle w:val="FootnoteReference"/>
          <w:sz w:val="28"/>
          <w:szCs w:val="28"/>
        </w:rPr>
        <w:footnoteReference w:id="49"/>
      </w:r>
    </w:p>
    <w:p w14:paraId="7B0B60FA" w14:textId="7A22CA35" w:rsidR="00B61490" w:rsidRPr="002565F1" w:rsidRDefault="00207DDA" w:rsidP="004601BC">
      <w:pPr>
        <w:spacing w:line="240" w:lineRule="auto"/>
        <w:rPr>
          <w:rFonts w:eastAsiaTheme="minorEastAsia"/>
          <w:sz w:val="28"/>
          <w:szCs w:val="28"/>
          <w:lang w:eastAsia="en-US"/>
        </w:rPr>
      </w:pPr>
      <w:r w:rsidRPr="002565F1">
        <w:rPr>
          <w:rFonts w:eastAsiaTheme="minorEastAsia"/>
          <w:sz w:val="28"/>
          <w:szCs w:val="28"/>
          <w:lang w:eastAsia="en-US"/>
        </w:rPr>
        <w:t xml:space="preserve">Vērtējot Latvijas iedzīvotāju plašsaziņas līdzekļu lietošanas paradumus, eksperti ir konstatējuši, ka pārsvarā </w:t>
      </w:r>
      <w:r w:rsidR="00B61490" w:rsidRPr="002565F1">
        <w:rPr>
          <w:rFonts w:eastAsiaTheme="minorEastAsia"/>
          <w:sz w:val="28"/>
          <w:szCs w:val="28"/>
          <w:lang w:eastAsia="en-US"/>
        </w:rPr>
        <w:t>dominē pasīvs informācijas saņemšanas paradums</w:t>
      </w:r>
      <w:r w:rsidRPr="002565F1">
        <w:rPr>
          <w:rFonts w:eastAsiaTheme="minorEastAsia"/>
          <w:sz w:val="28"/>
          <w:szCs w:val="28"/>
          <w:lang w:eastAsia="en-US"/>
        </w:rPr>
        <w:t>,</w:t>
      </w:r>
      <w:r w:rsidR="00B61490" w:rsidRPr="002565F1">
        <w:rPr>
          <w:rFonts w:eastAsiaTheme="minorEastAsia"/>
          <w:sz w:val="28"/>
          <w:szCs w:val="28"/>
          <w:lang w:eastAsia="en-US"/>
        </w:rPr>
        <w:t xml:space="preserve"> nekritiska pieeja ikdienā izmantotajiem medijiem</w:t>
      </w:r>
      <w:r w:rsidRPr="002565F1">
        <w:rPr>
          <w:rFonts w:eastAsiaTheme="minorEastAsia"/>
          <w:sz w:val="28"/>
          <w:szCs w:val="28"/>
          <w:lang w:eastAsia="en-US"/>
        </w:rPr>
        <w:t xml:space="preserve">, netiek izmantoti alternatīvi informācijas avoti, kā arī </w:t>
      </w:r>
      <w:r w:rsidR="00B61490" w:rsidRPr="002565F1">
        <w:rPr>
          <w:rFonts w:eastAsiaTheme="minorEastAsia"/>
          <w:sz w:val="28"/>
          <w:szCs w:val="28"/>
          <w:lang w:eastAsia="en-US"/>
        </w:rPr>
        <w:t>informācij</w:t>
      </w:r>
      <w:r w:rsidRPr="002565F1">
        <w:rPr>
          <w:rFonts w:eastAsiaTheme="minorEastAsia"/>
          <w:sz w:val="28"/>
          <w:szCs w:val="28"/>
          <w:lang w:eastAsia="en-US"/>
        </w:rPr>
        <w:t>a</w:t>
      </w:r>
      <w:r w:rsidR="00B61490" w:rsidRPr="002565F1">
        <w:rPr>
          <w:rFonts w:eastAsiaTheme="minorEastAsia"/>
          <w:sz w:val="28"/>
          <w:szCs w:val="28"/>
          <w:lang w:eastAsia="en-US"/>
        </w:rPr>
        <w:t xml:space="preserve"> </w:t>
      </w:r>
      <w:r w:rsidRPr="002565F1">
        <w:rPr>
          <w:rFonts w:eastAsiaTheme="minorEastAsia"/>
          <w:sz w:val="28"/>
          <w:szCs w:val="28"/>
          <w:lang w:eastAsia="en-US"/>
        </w:rPr>
        <w:t>tiek iegūta</w:t>
      </w:r>
      <w:r w:rsidR="00B61490" w:rsidRPr="002565F1">
        <w:rPr>
          <w:rFonts w:eastAsiaTheme="minorEastAsia"/>
          <w:sz w:val="28"/>
          <w:szCs w:val="28"/>
          <w:lang w:eastAsia="en-US"/>
        </w:rPr>
        <w:t xml:space="preserve"> vienas valodas informatīv</w:t>
      </w:r>
      <w:r w:rsidRPr="002565F1">
        <w:rPr>
          <w:rFonts w:eastAsiaTheme="minorEastAsia"/>
          <w:sz w:val="28"/>
          <w:szCs w:val="28"/>
          <w:lang w:eastAsia="en-US"/>
        </w:rPr>
        <w:t>ajā</w:t>
      </w:r>
      <w:r w:rsidR="00B61490" w:rsidRPr="002565F1">
        <w:rPr>
          <w:rFonts w:eastAsiaTheme="minorEastAsia"/>
          <w:sz w:val="28"/>
          <w:szCs w:val="28"/>
          <w:lang w:eastAsia="en-US"/>
        </w:rPr>
        <w:t xml:space="preserve"> telp</w:t>
      </w:r>
      <w:r w:rsidRPr="002565F1">
        <w:rPr>
          <w:rFonts w:eastAsiaTheme="minorEastAsia"/>
          <w:sz w:val="28"/>
          <w:szCs w:val="28"/>
          <w:lang w:eastAsia="en-US"/>
        </w:rPr>
        <w:t>ā</w:t>
      </w:r>
      <w:r w:rsidR="00B61490" w:rsidRPr="002565F1">
        <w:rPr>
          <w:rFonts w:eastAsiaTheme="minorEastAsia"/>
          <w:sz w:val="28"/>
          <w:szCs w:val="28"/>
          <w:lang w:eastAsia="en-US"/>
        </w:rPr>
        <w:t xml:space="preserve">. Tādējādi pastāv priekšnoteikumi mediju izmantošanai propagandas nolūkā un manipulācijai ar </w:t>
      </w:r>
      <w:r w:rsidR="004A4FDF" w:rsidRPr="002565F1">
        <w:rPr>
          <w:rFonts w:eastAsiaTheme="minorEastAsia"/>
          <w:sz w:val="28"/>
          <w:szCs w:val="28"/>
          <w:lang w:eastAsia="en-US"/>
        </w:rPr>
        <w:t xml:space="preserve">cilvēku </w:t>
      </w:r>
      <w:r w:rsidR="00B61490" w:rsidRPr="002565F1">
        <w:rPr>
          <w:rFonts w:eastAsiaTheme="minorEastAsia"/>
          <w:sz w:val="28"/>
          <w:szCs w:val="28"/>
          <w:lang w:eastAsia="en-US"/>
        </w:rPr>
        <w:t>uzskatiem un vērtībām.</w:t>
      </w:r>
      <w:r w:rsidR="00B61490" w:rsidRPr="002565F1">
        <w:rPr>
          <w:rStyle w:val="FootnoteReference"/>
          <w:sz w:val="28"/>
          <w:szCs w:val="28"/>
          <w:lang w:eastAsia="en-US"/>
        </w:rPr>
        <w:footnoteReference w:id="50"/>
      </w:r>
    </w:p>
    <w:p w14:paraId="00C3A1F3" w14:textId="5C58231C" w:rsidR="00355672" w:rsidRPr="002565F1" w:rsidRDefault="76C70D6F" w:rsidP="5D6F6981">
      <w:pPr>
        <w:spacing w:line="240" w:lineRule="auto"/>
        <w:rPr>
          <w:rFonts w:eastAsiaTheme="minorEastAsia"/>
          <w:sz w:val="28"/>
          <w:szCs w:val="28"/>
          <w:lang w:eastAsia="en-US"/>
        </w:rPr>
      </w:pPr>
      <w:r w:rsidRPr="002565F1">
        <w:rPr>
          <w:sz w:val="28"/>
          <w:szCs w:val="28"/>
        </w:rPr>
        <w:t xml:space="preserve">Latvijas informatīvā telpa tiek uzskatīta par vienu no </w:t>
      </w:r>
      <w:r w:rsidRPr="002565F1">
        <w:rPr>
          <w:rFonts w:eastAsiaTheme="minorEastAsia"/>
          <w:sz w:val="28"/>
          <w:szCs w:val="28"/>
          <w:lang w:eastAsia="en-US"/>
        </w:rPr>
        <w:t xml:space="preserve">Krievijas nemilitārajiem apdraudējumiem visvairāk pakļautajām. To lielā mērā sekmē labās krievu valodas zināšanas un mediju patēriņa ieradumi Latvijas sabiedrībā. Ir konstatēti vairāki vēstījumi, kas laikā no 2008.-2014.gadam ir bijuši mērķtiecīgi vērsti uz Latvijas sabiedrību. Piemēram, </w:t>
      </w:r>
      <w:r w:rsidR="68C21130" w:rsidRPr="002565F1">
        <w:rPr>
          <w:rFonts w:eastAsiaTheme="minorEastAsia"/>
          <w:sz w:val="28"/>
          <w:szCs w:val="28"/>
          <w:lang w:eastAsia="en-US"/>
        </w:rPr>
        <w:t>,,</w:t>
      </w:r>
      <w:r w:rsidRPr="002565F1">
        <w:rPr>
          <w:rFonts w:eastAsiaTheme="minorEastAsia"/>
          <w:sz w:val="28"/>
          <w:szCs w:val="28"/>
          <w:lang w:eastAsia="en-US"/>
        </w:rPr>
        <w:t xml:space="preserve">Latvijā tiek diskriminēti krievvalodīgie iedzīvotāji”, </w:t>
      </w:r>
      <w:r w:rsidR="4C43871E" w:rsidRPr="002565F1">
        <w:rPr>
          <w:rFonts w:eastAsiaTheme="minorEastAsia"/>
          <w:sz w:val="28"/>
          <w:szCs w:val="28"/>
          <w:lang w:eastAsia="en-US"/>
        </w:rPr>
        <w:t>,,</w:t>
      </w:r>
      <w:r w:rsidRPr="002565F1">
        <w:rPr>
          <w:rFonts w:eastAsiaTheme="minorEastAsia"/>
          <w:sz w:val="28"/>
          <w:szCs w:val="28"/>
          <w:lang w:eastAsia="en-US"/>
        </w:rPr>
        <w:t xml:space="preserve">Latvija pārraksta Otrā pasaules kara vēsturi”, </w:t>
      </w:r>
      <w:r w:rsidR="66B6CCDF" w:rsidRPr="002565F1">
        <w:rPr>
          <w:rFonts w:eastAsiaTheme="minorEastAsia"/>
          <w:sz w:val="28"/>
          <w:szCs w:val="28"/>
          <w:lang w:eastAsia="en-US"/>
        </w:rPr>
        <w:t>,,</w:t>
      </w:r>
      <w:r w:rsidR="578BD7CB" w:rsidRPr="002565F1">
        <w:rPr>
          <w:rFonts w:eastAsiaTheme="minorEastAsia"/>
          <w:sz w:val="28"/>
          <w:szCs w:val="28"/>
          <w:lang w:eastAsia="en-US"/>
        </w:rPr>
        <w:t>Latvija ir neveiksmīga valsts</w:t>
      </w:r>
      <w:r w:rsidRPr="002565F1">
        <w:rPr>
          <w:rFonts w:eastAsiaTheme="minorEastAsia"/>
          <w:sz w:val="28"/>
          <w:szCs w:val="28"/>
          <w:lang w:eastAsia="en-US"/>
        </w:rPr>
        <w:t>”,</w:t>
      </w:r>
      <w:r w:rsidR="578BD7CB" w:rsidRPr="002565F1">
        <w:rPr>
          <w:rFonts w:eastAsiaTheme="minorEastAsia"/>
          <w:sz w:val="28"/>
          <w:szCs w:val="28"/>
          <w:lang w:eastAsia="en-US"/>
        </w:rPr>
        <w:t xml:space="preserve"> </w:t>
      </w:r>
      <w:r w:rsidR="3EF6FD16" w:rsidRPr="002565F1">
        <w:rPr>
          <w:rFonts w:eastAsiaTheme="minorEastAsia"/>
          <w:sz w:val="28"/>
          <w:szCs w:val="28"/>
          <w:lang w:eastAsia="en-US"/>
        </w:rPr>
        <w:t>,,</w:t>
      </w:r>
      <w:r w:rsidR="578BD7CB" w:rsidRPr="002565F1">
        <w:rPr>
          <w:rFonts w:eastAsiaTheme="minorEastAsia"/>
          <w:sz w:val="28"/>
          <w:szCs w:val="28"/>
          <w:lang w:eastAsia="en-US"/>
        </w:rPr>
        <w:t>Latvijas Rietumu partneri nav uzticami”.</w:t>
      </w:r>
      <w:r w:rsidR="00C90E44" w:rsidRPr="002565F1">
        <w:rPr>
          <w:rStyle w:val="FootnoteReference"/>
          <w:sz w:val="28"/>
          <w:szCs w:val="28"/>
          <w:lang w:eastAsia="en-US"/>
        </w:rPr>
        <w:footnoteReference w:id="51"/>
      </w:r>
      <w:r w:rsidRPr="002565F1">
        <w:rPr>
          <w:rFonts w:eastAsiaTheme="minorEastAsia"/>
          <w:sz w:val="28"/>
          <w:szCs w:val="28"/>
          <w:lang w:eastAsia="en-US"/>
        </w:rPr>
        <w:t xml:space="preserve"> </w:t>
      </w:r>
      <w:r w:rsidR="578BD7CB" w:rsidRPr="002565F1">
        <w:rPr>
          <w:rFonts w:eastAsiaTheme="minorEastAsia"/>
          <w:sz w:val="28"/>
          <w:szCs w:val="28"/>
          <w:lang w:eastAsia="en-US"/>
        </w:rPr>
        <w:t xml:space="preserve">Saskaņā ar </w:t>
      </w:r>
      <w:r w:rsidR="578BD7CB" w:rsidRPr="002565F1">
        <w:rPr>
          <w:rFonts w:eastAsiaTheme="minorEastAsia"/>
          <w:sz w:val="28"/>
          <w:szCs w:val="28"/>
          <w:lang w:eastAsia="en-US"/>
        </w:rPr>
        <w:lastRenderedPageBreak/>
        <w:t xml:space="preserve">Drošības un stratēģisko pētījumu centra pētījuma datiem, 96,6% </w:t>
      </w:r>
      <w:r w:rsidR="2A0376F1" w:rsidRPr="002565F1">
        <w:rPr>
          <w:rFonts w:eastAsiaTheme="minorEastAsia"/>
          <w:sz w:val="28"/>
          <w:szCs w:val="28"/>
          <w:lang w:eastAsia="en-US"/>
        </w:rPr>
        <w:t>Latvijas iedzīvotāju</w:t>
      </w:r>
      <w:r w:rsidR="578BD7CB" w:rsidRPr="002565F1">
        <w:rPr>
          <w:rFonts w:eastAsiaTheme="minorEastAsia"/>
          <w:sz w:val="28"/>
          <w:szCs w:val="28"/>
          <w:lang w:eastAsia="en-US"/>
        </w:rPr>
        <w:t>, kuri mājās lieto krievu valodu, medijus lieto krievu valodā un tikai 51,8% no tiem lieto arī plašsaziņas līdzekļus latviešu valodā.</w:t>
      </w:r>
      <w:r w:rsidR="00C90E44" w:rsidRPr="002565F1">
        <w:rPr>
          <w:rStyle w:val="FootnoteReference"/>
          <w:sz w:val="28"/>
          <w:szCs w:val="28"/>
          <w:lang w:eastAsia="en-US"/>
        </w:rPr>
        <w:footnoteReference w:id="52"/>
      </w:r>
      <w:r w:rsidR="578BD7CB" w:rsidRPr="002565F1">
        <w:rPr>
          <w:rFonts w:eastAsiaTheme="minorEastAsia"/>
          <w:sz w:val="28"/>
          <w:szCs w:val="28"/>
          <w:lang w:eastAsia="en-US"/>
        </w:rPr>
        <w:t xml:space="preserve"> Pret Krievijas propagandas vēstījumiem uzņēmīgāki ir tie respondenti, kuri ne tikai pastiprināti izmanto krievvalodīgos plašsaziņas līdzekļus, </w:t>
      </w:r>
      <w:r w:rsidR="2CA8337F" w:rsidRPr="002565F1">
        <w:rPr>
          <w:rFonts w:eastAsiaTheme="minorEastAsia"/>
          <w:sz w:val="28"/>
          <w:szCs w:val="28"/>
          <w:lang w:eastAsia="en-US"/>
        </w:rPr>
        <w:t xml:space="preserve">kā </w:t>
      </w:r>
      <w:r w:rsidR="578BD7CB" w:rsidRPr="002565F1">
        <w:rPr>
          <w:rFonts w:eastAsiaTheme="minorEastAsia"/>
          <w:sz w:val="28"/>
          <w:szCs w:val="28"/>
          <w:lang w:eastAsia="en-US"/>
        </w:rPr>
        <w:t xml:space="preserve">arī </w:t>
      </w:r>
      <w:r w:rsidR="43188994" w:rsidRPr="002565F1">
        <w:rPr>
          <w:rFonts w:eastAsiaTheme="minorEastAsia"/>
          <w:sz w:val="28"/>
          <w:szCs w:val="28"/>
          <w:lang w:eastAsia="en-US"/>
        </w:rPr>
        <w:t xml:space="preserve">šie respondenti </w:t>
      </w:r>
      <w:r w:rsidR="578BD7CB" w:rsidRPr="002565F1">
        <w:rPr>
          <w:rFonts w:eastAsiaTheme="minorEastAsia"/>
          <w:sz w:val="28"/>
          <w:szCs w:val="28"/>
          <w:lang w:eastAsia="en-US"/>
        </w:rPr>
        <w:t>ir neapmierinātāki ar Latvijas publiskās pārvaldes darbību.</w:t>
      </w:r>
      <w:r w:rsidR="00C90E44" w:rsidRPr="002565F1">
        <w:rPr>
          <w:rStyle w:val="FootnoteReference"/>
          <w:sz w:val="28"/>
          <w:szCs w:val="28"/>
          <w:lang w:eastAsia="en-US"/>
        </w:rPr>
        <w:footnoteReference w:id="53"/>
      </w:r>
    </w:p>
    <w:p w14:paraId="6D92685D" w14:textId="278A01D8" w:rsidR="00C718F6" w:rsidRPr="002565F1" w:rsidRDefault="00355672" w:rsidP="004601BC">
      <w:pPr>
        <w:spacing w:line="240" w:lineRule="auto"/>
        <w:contextualSpacing/>
        <w:rPr>
          <w:sz w:val="28"/>
          <w:szCs w:val="28"/>
        </w:rPr>
      </w:pPr>
      <w:r w:rsidRPr="002565F1">
        <w:rPr>
          <w:rFonts w:eastAsiaTheme="minorEastAsia"/>
          <w:sz w:val="28"/>
          <w:szCs w:val="28"/>
          <w:lang w:eastAsia="en-US"/>
        </w:rPr>
        <w:t>NIPSIPP īstenošana sniedza nozīmīgu ieguldījumu informatīvās telpas stiprināšanā.</w:t>
      </w:r>
      <w:r w:rsidR="00C718F6" w:rsidRPr="002565F1">
        <w:rPr>
          <w:sz w:val="28"/>
          <w:szCs w:val="28"/>
        </w:rPr>
        <w:t xml:space="preserve"> Tā rezultātā Latvijas sabiedriskie mediji varēja, piemēram, uzsākt portāla LSM.lv izveidi un darbību, nodrošināt Latvijas Radio 4 apraidi Latgales reģionā, izveidot radioraidījumu „21.gs. latvietis” un radīt LTV raidījumu „</w:t>
      </w:r>
      <w:proofErr w:type="spellStart"/>
      <w:r w:rsidR="00C718F6" w:rsidRPr="002565F1">
        <w:rPr>
          <w:sz w:val="28"/>
          <w:szCs w:val="28"/>
        </w:rPr>
        <w:t>Kolna</w:t>
      </w:r>
      <w:proofErr w:type="spellEnd"/>
      <w:r w:rsidR="00C718F6" w:rsidRPr="002565F1">
        <w:rPr>
          <w:sz w:val="28"/>
          <w:szCs w:val="28"/>
        </w:rPr>
        <w:t xml:space="preserve"> sāta”.</w:t>
      </w:r>
    </w:p>
    <w:p w14:paraId="6E0AD9A3" w14:textId="1CCEDB34" w:rsidR="00C90E44" w:rsidRPr="002565F1" w:rsidRDefault="07331DFE" w:rsidP="004E018F">
      <w:pPr>
        <w:spacing w:line="240" w:lineRule="auto"/>
        <w:rPr>
          <w:rFonts w:eastAsiaTheme="minorEastAsia"/>
          <w:sz w:val="28"/>
          <w:szCs w:val="28"/>
          <w:lang w:eastAsia="en-US"/>
        </w:rPr>
      </w:pPr>
      <w:r w:rsidRPr="002565F1">
        <w:rPr>
          <w:rFonts w:eastAsiaTheme="minorEastAsia"/>
          <w:sz w:val="28"/>
          <w:szCs w:val="28"/>
          <w:lang w:eastAsia="en-US"/>
        </w:rPr>
        <w:t xml:space="preserve"> Šī uzdevuma ietvaros īstenotie pasākumi kalpoja par pamatu </w:t>
      </w:r>
      <w:r w:rsidR="0F95D68C" w:rsidRPr="002565F1">
        <w:rPr>
          <w:rFonts w:eastAsiaTheme="minorEastAsia"/>
          <w:sz w:val="28"/>
          <w:szCs w:val="28"/>
          <w:lang w:eastAsia="en-US"/>
        </w:rPr>
        <w:t>Latvijas plašsazi</w:t>
      </w:r>
      <w:r w:rsidR="41514172" w:rsidRPr="002565F1">
        <w:rPr>
          <w:rFonts w:eastAsiaTheme="minorEastAsia"/>
          <w:sz w:val="28"/>
          <w:szCs w:val="28"/>
          <w:lang w:eastAsia="en-US"/>
        </w:rPr>
        <w:t>ņas līdzekļu (</w:t>
      </w:r>
      <w:r w:rsidRPr="002565F1">
        <w:rPr>
          <w:rFonts w:eastAsiaTheme="minorEastAsia"/>
          <w:sz w:val="28"/>
          <w:szCs w:val="28"/>
          <w:lang w:eastAsia="en-US"/>
        </w:rPr>
        <w:t>mediju</w:t>
      </w:r>
      <w:r w:rsidR="38A443B6" w:rsidRPr="002565F1">
        <w:rPr>
          <w:rFonts w:eastAsiaTheme="minorEastAsia"/>
          <w:sz w:val="28"/>
          <w:szCs w:val="28"/>
          <w:lang w:eastAsia="en-US"/>
        </w:rPr>
        <w:t>)</w:t>
      </w:r>
      <w:r w:rsidRPr="002565F1">
        <w:rPr>
          <w:rFonts w:eastAsiaTheme="minorEastAsia"/>
          <w:sz w:val="28"/>
          <w:szCs w:val="28"/>
          <w:lang w:eastAsia="en-US"/>
        </w:rPr>
        <w:t xml:space="preserve"> politikas </w:t>
      </w:r>
      <w:r w:rsidR="0327F63F" w:rsidRPr="002565F1">
        <w:rPr>
          <w:rFonts w:eastAsiaTheme="minorEastAsia"/>
          <w:sz w:val="28"/>
          <w:szCs w:val="28"/>
          <w:lang w:eastAsia="en-US"/>
        </w:rPr>
        <w:t>izveidei un attīstībai.</w:t>
      </w:r>
    </w:p>
    <w:p w14:paraId="7247F201" w14:textId="4A33B2D9" w:rsidR="00FB722C" w:rsidRPr="002565F1" w:rsidRDefault="6CEC26FA" w:rsidP="004E018F">
      <w:pPr>
        <w:widowControl w:val="0"/>
        <w:tabs>
          <w:tab w:val="left" w:pos="386"/>
        </w:tabs>
        <w:spacing w:line="240" w:lineRule="auto"/>
        <w:ind w:right="106"/>
        <w:rPr>
          <w:sz w:val="28"/>
          <w:szCs w:val="28"/>
        </w:rPr>
      </w:pPr>
      <w:r w:rsidRPr="002565F1">
        <w:rPr>
          <w:rFonts w:eastAsiaTheme="minorEastAsia"/>
          <w:sz w:val="28"/>
          <w:szCs w:val="28"/>
          <w:lang w:eastAsia="en-US"/>
        </w:rPr>
        <w:t>Iedzīvotāju diskusijās iegūtie viedokļi</w:t>
      </w:r>
      <w:r w:rsidR="7D14947F" w:rsidRPr="002565F1">
        <w:rPr>
          <w:rFonts w:eastAsiaTheme="minorEastAsia"/>
          <w:sz w:val="28"/>
          <w:szCs w:val="28"/>
          <w:lang w:eastAsia="en-US"/>
        </w:rPr>
        <w:t xml:space="preserve"> norāda, ka ir</w:t>
      </w:r>
      <w:r w:rsidRPr="002565F1">
        <w:rPr>
          <w:rFonts w:eastAsiaTheme="minorEastAsia"/>
          <w:sz w:val="28"/>
          <w:szCs w:val="28"/>
          <w:lang w:eastAsia="en-US"/>
        </w:rPr>
        <w:t xml:space="preserve"> </w:t>
      </w:r>
      <w:r w:rsidRPr="002565F1">
        <w:rPr>
          <w:sz w:val="28"/>
          <w:szCs w:val="28"/>
        </w:rPr>
        <w:t>jādomā, kā novērst to, ka cilvēki dzīvo dažādos informācijas</w:t>
      </w:r>
      <w:r w:rsidR="0035314A" w:rsidRPr="002565F1">
        <w:rPr>
          <w:sz w:val="28"/>
          <w:szCs w:val="28"/>
        </w:rPr>
        <w:t xml:space="preserve"> „</w:t>
      </w:r>
      <w:r w:rsidRPr="002565F1">
        <w:rPr>
          <w:sz w:val="28"/>
          <w:szCs w:val="28"/>
        </w:rPr>
        <w:t>burbuļos</w:t>
      </w:r>
      <w:r w:rsidR="004E018F" w:rsidRPr="002565F1">
        <w:rPr>
          <w:sz w:val="28"/>
          <w:szCs w:val="28"/>
        </w:rPr>
        <w:t>”</w:t>
      </w:r>
      <w:r w:rsidRPr="002565F1">
        <w:rPr>
          <w:sz w:val="28"/>
          <w:szCs w:val="28"/>
        </w:rPr>
        <w:t xml:space="preserve"> </w:t>
      </w:r>
      <w:r w:rsidR="1111505B" w:rsidRPr="002565F1">
        <w:rPr>
          <w:sz w:val="28"/>
          <w:szCs w:val="28"/>
        </w:rPr>
        <w:t xml:space="preserve">jeb segmentētās informācijas </w:t>
      </w:r>
      <w:r w:rsidRPr="002565F1">
        <w:rPr>
          <w:sz w:val="28"/>
          <w:szCs w:val="28"/>
        </w:rPr>
        <w:t xml:space="preserve">telpās un līdz ar to nelieto vienu valodu; jāatbalsta kritiskās domāšanas un emocionālās inteliģences stiprināšana visās vecuma grupās; </w:t>
      </w:r>
      <w:r w:rsidR="69B77A13" w:rsidRPr="002565F1">
        <w:rPr>
          <w:sz w:val="28"/>
          <w:szCs w:val="28"/>
        </w:rPr>
        <w:t xml:space="preserve">jāstiprina </w:t>
      </w:r>
      <w:r w:rsidRPr="002565F1">
        <w:rPr>
          <w:sz w:val="28"/>
          <w:szCs w:val="28"/>
        </w:rPr>
        <w:t>reģionāl</w:t>
      </w:r>
      <w:r w:rsidR="4609912B" w:rsidRPr="002565F1">
        <w:rPr>
          <w:sz w:val="28"/>
          <w:szCs w:val="28"/>
        </w:rPr>
        <w:t>ie</w:t>
      </w:r>
      <w:r w:rsidRPr="002565F1">
        <w:rPr>
          <w:sz w:val="28"/>
          <w:szCs w:val="28"/>
        </w:rPr>
        <w:t xml:space="preserve"> medij</w:t>
      </w:r>
      <w:r w:rsidR="69BD57E8" w:rsidRPr="002565F1">
        <w:rPr>
          <w:sz w:val="28"/>
          <w:szCs w:val="28"/>
        </w:rPr>
        <w:t>i</w:t>
      </w:r>
      <w:r w:rsidRPr="002565F1">
        <w:rPr>
          <w:sz w:val="28"/>
          <w:szCs w:val="28"/>
        </w:rPr>
        <w:t xml:space="preserve"> </w:t>
      </w:r>
      <w:r w:rsidR="2308E8EC" w:rsidRPr="002565F1">
        <w:rPr>
          <w:sz w:val="28"/>
          <w:szCs w:val="28"/>
        </w:rPr>
        <w:t>un pierobežas mediju telpa</w:t>
      </w:r>
      <w:r w:rsidRPr="002565F1">
        <w:rPr>
          <w:sz w:val="28"/>
          <w:szCs w:val="28"/>
        </w:rPr>
        <w:t>, jo tie veido</w:t>
      </w:r>
      <w:r w:rsidR="58C5CC41" w:rsidRPr="002565F1">
        <w:rPr>
          <w:sz w:val="28"/>
          <w:szCs w:val="28"/>
        </w:rPr>
        <w:t xml:space="preserve"> un stiprina</w:t>
      </w:r>
      <w:r w:rsidRPr="002565F1">
        <w:rPr>
          <w:sz w:val="28"/>
          <w:szCs w:val="28"/>
        </w:rPr>
        <w:t xml:space="preserve"> nacionālo un lokālo identitāti, </w:t>
      </w:r>
      <w:r w:rsidR="72DA9D89" w:rsidRPr="002565F1">
        <w:rPr>
          <w:sz w:val="28"/>
          <w:szCs w:val="28"/>
        </w:rPr>
        <w:t>uz</w:t>
      </w:r>
      <w:r w:rsidRPr="002565F1">
        <w:rPr>
          <w:sz w:val="28"/>
          <w:szCs w:val="28"/>
        </w:rPr>
        <w:t>runā un iesaist</w:t>
      </w:r>
      <w:r w:rsidR="66417C3C" w:rsidRPr="002565F1">
        <w:rPr>
          <w:sz w:val="28"/>
          <w:szCs w:val="28"/>
        </w:rPr>
        <w:t>a</w:t>
      </w:r>
      <w:r w:rsidRPr="002565F1">
        <w:rPr>
          <w:sz w:val="28"/>
          <w:szCs w:val="28"/>
        </w:rPr>
        <w:t xml:space="preserve"> cilvēkus pašvaldību problēmu risināšanā; jāveido mediju saturs latviešu valodā visām vecuma un valodas zināšanu, kā arī dažādu interešu grupām, lai tas ir atbilstošs un pieejams; valsts iestādēm vajadzētu sūtīt informāciju iedzīvotājiem </w:t>
      </w:r>
      <w:r w:rsidR="340045C7" w:rsidRPr="002565F1">
        <w:rPr>
          <w:sz w:val="28"/>
          <w:szCs w:val="28"/>
        </w:rPr>
        <w:t xml:space="preserve">uztveramā </w:t>
      </w:r>
      <w:r w:rsidRPr="002565F1">
        <w:rPr>
          <w:sz w:val="28"/>
          <w:szCs w:val="28"/>
        </w:rPr>
        <w:t xml:space="preserve">valodā, piemēram, </w:t>
      </w:r>
      <w:r w:rsidRPr="002565F1">
        <w:rPr>
          <w:w w:val="99"/>
          <w:sz w:val="28"/>
          <w:szCs w:val="28"/>
        </w:rPr>
        <w:t>lai</w:t>
      </w:r>
      <w:r w:rsidRPr="002565F1">
        <w:rPr>
          <w:sz w:val="28"/>
          <w:szCs w:val="28"/>
        </w:rPr>
        <w:t xml:space="preserve"> teksts nav sarežģīts un viegli </w:t>
      </w:r>
      <w:r w:rsidR="40AE7671" w:rsidRPr="002565F1">
        <w:rPr>
          <w:sz w:val="28"/>
          <w:szCs w:val="28"/>
        </w:rPr>
        <w:t xml:space="preserve">uztverams; </w:t>
      </w:r>
      <w:r w:rsidRPr="002565F1">
        <w:rPr>
          <w:sz w:val="28"/>
          <w:szCs w:val="28"/>
        </w:rPr>
        <w:t>stiprināt sabiedriskos medijus sociālajos tīklos; jāstiprina un jāizglīto žurnālisti, lai viņi spēj piedāvāt kvalitatīvu informāciju.</w:t>
      </w:r>
      <w:r w:rsidR="00424D58">
        <w:rPr>
          <w:sz w:val="28"/>
          <w:szCs w:val="28"/>
        </w:rPr>
        <w:t xml:space="preserve"> Vienlaikus jāmin, ka ne mazāk svarīga perspektīva iedzīvotāju diskusijās bija jautājums par to</w:t>
      </w:r>
      <w:r w:rsidR="00B0519C">
        <w:rPr>
          <w:sz w:val="28"/>
          <w:szCs w:val="28"/>
        </w:rPr>
        <w:t>,</w:t>
      </w:r>
      <w:r w:rsidR="00424D58">
        <w:rPr>
          <w:sz w:val="28"/>
          <w:szCs w:val="28"/>
        </w:rPr>
        <w:t xml:space="preserve"> kā tiek veidots dialogs ar iedzīvotājiem no valsts un pašvaldību iestāžu puses.</w:t>
      </w:r>
    </w:p>
    <w:p w14:paraId="7F965B06" w14:textId="33F8219A" w:rsidR="00FB722C" w:rsidRPr="002565F1" w:rsidRDefault="6CEC26FA" w:rsidP="007A520B">
      <w:pPr>
        <w:widowControl w:val="0"/>
        <w:tabs>
          <w:tab w:val="left" w:pos="386"/>
        </w:tabs>
        <w:spacing w:line="240" w:lineRule="auto"/>
        <w:ind w:right="106"/>
        <w:rPr>
          <w:sz w:val="28"/>
          <w:szCs w:val="28"/>
        </w:rPr>
      </w:pPr>
      <w:r w:rsidRPr="002565F1">
        <w:rPr>
          <w:sz w:val="28"/>
          <w:szCs w:val="28"/>
        </w:rPr>
        <w:t xml:space="preserve">Lai nodrošinātu kvalitatīvu informāciju, uzdevuma izpildei plānā tiks sekmēta pētījumu veikšana par saliedētas sabiedrības attīstības un demokrātijas jautājumiem, īstenoti </w:t>
      </w:r>
      <w:proofErr w:type="spellStart"/>
      <w:r w:rsidRPr="002565F1">
        <w:rPr>
          <w:sz w:val="28"/>
          <w:szCs w:val="28"/>
        </w:rPr>
        <w:t>medijpratības</w:t>
      </w:r>
      <w:proofErr w:type="spellEnd"/>
      <w:r w:rsidR="15317D9A" w:rsidRPr="002565F1">
        <w:rPr>
          <w:sz w:val="28"/>
          <w:szCs w:val="28"/>
        </w:rPr>
        <w:t>,</w:t>
      </w:r>
      <w:r w:rsidRPr="002565F1">
        <w:rPr>
          <w:sz w:val="28"/>
          <w:szCs w:val="28"/>
        </w:rPr>
        <w:t xml:space="preserve"> pilsoniskā dialoga un digitālo prasmju attīstības pasākumi, veicināta uzticamas tiesiskās informācijas pieejamība un nodrošināta sabiedrības iesaiste politikas veidošanas pasākumos.</w:t>
      </w:r>
    </w:p>
    <w:p w14:paraId="462EF289" w14:textId="77777777" w:rsidR="00FB722C" w:rsidRPr="002565F1" w:rsidRDefault="00FB722C" w:rsidP="00DB59D2">
      <w:pPr>
        <w:tabs>
          <w:tab w:val="left" w:pos="386"/>
        </w:tabs>
        <w:spacing w:line="240" w:lineRule="auto"/>
        <w:ind w:right="105" w:firstLine="0"/>
        <w:rPr>
          <w:sz w:val="28"/>
          <w:szCs w:val="28"/>
        </w:rPr>
      </w:pPr>
    </w:p>
    <w:p w14:paraId="1D1E02CC" w14:textId="77777777" w:rsidR="004635F6" w:rsidRDefault="004635F6">
      <w:pPr>
        <w:spacing w:after="160" w:line="259" w:lineRule="auto"/>
        <w:ind w:firstLine="0"/>
        <w:jc w:val="left"/>
        <w:rPr>
          <w:rFonts w:eastAsiaTheme="majorEastAsia" w:cstheme="majorBidi"/>
          <w:b/>
          <w:sz w:val="28"/>
          <w:szCs w:val="32"/>
        </w:rPr>
      </w:pPr>
      <w:r>
        <w:br w:type="page"/>
      </w:r>
    </w:p>
    <w:p w14:paraId="6D2E259D" w14:textId="4D464DA8" w:rsidR="00FB722C" w:rsidRPr="002565F1" w:rsidRDefault="00FB722C" w:rsidP="00BE367E">
      <w:pPr>
        <w:pStyle w:val="Heading1"/>
        <w:spacing w:line="240" w:lineRule="auto"/>
        <w:rPr>
          <w:rFonts w:eastAsiaTheme="minorHAnsi"/>
          <w:lang w:eastAsia="en-US"/>
        </w:rPr>
      </w:pPr>
      <w:bookmarkStart w:id="43" w:name="_Toc69370298"/>
      <w:r w:rsidRPr="002565F1">
        <w:lastRenderedPageBreak/>
        <w:t>3.Integrācija</w:t>
      </w:r>
      <w:bookmarkEnd w:id="43"/>
    </w:p>
    <w:p w14:paraId="2E8B5D38" w14:textId="77777777" w:rsidR="00A65E55" w:rsidRPr="002565F1" w:rsidRDefault="00A65E55" w:rsidP="00294F7F">
      <w:pPr>
        <w:spacing w:line="240" w:lineRule="auto"/>
        <w:ind w:firstLine="0"/>
        <w:rPr>
          <w:sz w:val="28"/>
          <w:szCs w:val="28"/>
        </w:rPr>
      </w:pPr>
    </w:p>
    <w:p w14:paraId="23721401" w14:textId="69C55A01" w:rsidR="00596C25" w:rsidRPr="002565F1" w:rsidRDefault="00596C25" w:rsidP="00BE367E">
      <w:pPr>
        <w:spacing w:line="240" w:lineRule="auto"/>
      </w:pPr>
      <w:bookmarkStart w:id="44" w:name="_Toc51242417"/>
      <w:bookmarkStart w:id="45" w:name="_Toc53647307"/>
      <w:r w:rsidRPr="002565F1">
        <w:rPr>
          <w:b/>
          <w:bCs/>
          <w:sz w:val="28"/>
          <w:szCs w:val="28"/>
        </w:rPr>
        <w:t>Rīcības virziena</w:t>
      </w:r>
      <w:r w:rsidRPr="002565F1">
        <w:rPr>
          <w:b/>
          <w:sz w:val="28"/>
          <w:szCs w:val="28"/>
        </w:rPr>
        <w:t xml:space="preserve"> ietvaros tiks veicināta dažādu sabiedrības grupu savstarpējā sadarbība, uzticēšanās un solidaritāte, uzlabotas līdzdalības iespējas un mazināti aizspriedumi.</w:t>
      </w:r>
      <w:bookmarkEnd w:id="44"/>
      <w:bookmarkEnd w:id="45"/>
    </w:p>
    <w:p w14:paraId="05518F67" w14:textId="77777777" w:rsidR="00FB722C" w:rsidRPr="002565F1" w:rsidRDefault="00FB722C" w:rsidP="00BE367E">
      <w:pPr>
        <w:pStyle w:val="Heading3"/>
        <w:spacing w:line="240" w:lineRule="auto"/>
        <w:rPr>
          <w:rFonts w:cs="Times New Roman"/>
          <w:b w:val="0"/>
          <w:bCs/>
          <w:szCs w:val="28"/>
        </w:rPr>
      </w:pPr>
      <w:bookmarkStart w:id="46" w:name="_Toc51242418"/>
      <w:bookmarkStart w:id="47" w:name="_Toc53647308"/>
    </w:p>
    <w:p w14:paraId="723B7501" w14:textId="379C6167" w:rsidR="00C67D55" w:rsidRPr="002565F1" w:rsidRDefault="00C67D55" w:rsidP="00BE367E">
      <w:pPr>
        <w:pStyle w:val="Heading3"/>
        <w:spacing w:line="240" w:lineRule="auto"/>
      </w:pPr>
      <w:bookmarkStart w:id="48" w:name="_Toc69370299"/>
      <w:r w:rsidRPr="002565F1">
        <w:t>3.1.Veicināt Latvijā dzīvojošo ārvalstu pilsoņu integrāciju sabiedrībā</w:t>
      </w:r>
      <w:bookmarkEnd w:id="46"/>
      <w:bookmarkEnd w:id="47"/>
      <w:bookmarkEnd w:id="48"/>
    </w:p>
    <w:p w14:paraId="6BDE6221" w14:textId="77777777" w:rsidR="00BE367E" w:rsidRPr="002565F1" w:rsidRDefault="00BE367E" w:rsidP="00294F7F">
      <w:pPr>
        <w:spacing w:line="240" w:lineRule="auto"/>
        <w:ind w:firstLine="0"/>
        <w:rPr>
          <w:sz w:val="28"/>
          <w:szCs w:val="28"/>
        </w:rPr>
      </w:pPr>
    </w:p>
    <w:p w14:paraId="29DEA509" w14:textId="3C60FC9C" w:rsidR="002F4B5E" w:rsidRPr="002565F1" w:rsidRDefault="10282A98" w:rsidP="00BE367E">
      <w:pPr>
        <w:spacing w:line="240" w:lineRule="auto"/>
        <w:rPr>
          <w:sz w:val="28"/>
          <w:szCs w:val="28"/>
          <w:shd w:val="clear" w:color="auto" w:fill="FFFFFF"/>
        </w:rPr>
      </w:pPr>
      <w:r w:rsidRPr="002565F1">
        <w:rPr>
          <w:sz w:val="28"/>
          <w:szCs w:val="28"/>
        </w:rPr>
        <w:t>Latvijā 2020.gada 1.janvārī bija reģistrēti 1 907 675 iedzīvotāj</w:t>
      </w:r>
      <w:r w:rsidR="3FD21D9E" w:rsidRPr="002565F1">
        <w:rPr>
          <w:sz w:val="28"/>
          <w:szCs w:val="28"/>
        </w:rPr>
        <w:t>i</w:t>
      </w:r>
      <w:r w:rsidRPr="002565F1">
        <w:rPr>
          <w:sz w:val="28"/>
          <w:szCs w:val="28"/>
        </w:rPr>
        <w:t xml:space="preserve">, no tiem 266 625 nebija Latvijas pilsonības. </w:t>
      </w:r>
      <w:r w:rsidRPr="002565F1">
        <w:rPr>
          <w:sz w:val="28"/>
          <w:szCs w:val="28"/>
          <w:shd w:val="clear" w:color="auto" w:fill="FFFFFF"/>
        </w:rPr>
        <w:t>Skaitliski nozīmīga ir trešo valstu pilsoņu kopa – uz 2020.gada 1.jūliju Latvijā bija reģistrēti 78 896 trešo valstu pilsoņi.</w:t>
      </w:r>
      <w:r w:rsidR="008B6A37" w:rsidRPr="002565F1">
        <w:rPr>
          <w:rStyle w:val="FootnoteReference"/>
          <w:sz w:val="28"/>
          <w:szCs w:val="28"/>
          <w:shd w:val="clear" w:color="auto" w:fill="FFFFFF"/>
        </w:rPr>
        <w:footnoteReference w:id="54"/>
      </w:r>
    </w:p>
    <w:p w14:paraId="514B15E0" w14:textId="488F50A9" w:rsidR="008B6A37" w:rsidRPr="002565F1" w:rsidRDefault="008B6A37" w:rsidP="00BE367E">
      <w:pPr>
        <w:spacing w:line="240" w:lineRule="auto"/>
        <w:rPr>
          <w:sz w:val="28"/>
          <w:szCs w:val="28"/>
        </w:rPr>
      </w:pPr>
      <w:r w:rsidRPr="002565F1">
        <w:rPr>
          <w:sz w:val="28"/>
          <w:szCs w:val="28"/>
          <w:shd w:val="clear" w:color="auto" w:fill="FFFFFF"/>
        </w:rPr>
        <w:t xml:space="preserve">2017.gadā veiktais pētījums atklāj, ka </w:t>
      </w:r>
      <w:r w:rsidRPr="002565F1">
        <w:rPr>
          <w:sz w:val="28"/>
          <w:szCs w:val="28"/>
        </w:rPr>
        <w:t>dažādās dzīves situācijās trešo valstu pilsoņi visbiežāk sarunājas krievu valodā. Tas skaidrojams ar to, ka lielai daļai trešo valstu pilsoņu krievu valoda ir dzimtā valoda. Visbiežāk krievu valoda tiek izmantota publiskajā telpā – uz ielas, veikalā, sabiedriskajā transportā (66%), sazinoties ar draugiem, paziņām (62%) un ar ģimenes locekļiem, ar kuriem dzīvo kopā (62%).</w:t>
      </w:r>
      <w:r w:rsidR="00B0519C">
        <w:rPr>
          <w:sz w:val="28"/>
          <w:szCs w:val="28"/>
        </w:rPr>
        <w:t xml:space="preserve"> </w:t>
      </w:r>
      <w:r w:rsidRPr="002565F1">
        <w:rPr>
          <w:sz w:val="28"/>
          <w:szCs w:val="28"/>
        </w:rPr>
        <w:t>Arī saziņā ar latviešiem trešo valstu pilsoņi lielākoties izmanto krievu valodu, latviešu valodu izmanto tikai 36%.</w:t>
      </w:r>
      <w:r w:rsidRPr="002565F1">
        <w:rPr>
          <w:rStyle w:val="FootnoteReference"/>
          <w:sz w:val="28"/>
          <w:szCs w:val="28"/>
        </w:rPr>
        <w:footnoteReference w:id="55"/>
      </w:r>
      <w:r w:rsidR="004635F6">
        <w:rPr>
          <w:sz w:val="28"/>
          <w:szCs w:val="28"/>
        </w:rPr>
        <w:t xml:space="preserve"> </w:t>
      </w:r>
      <w:r w:rsidR="004635F6" w:rsidRPr="00041835">
        <w:rPr>
          <w:sz w:val="28"/>
          <w:szCs w:val="28"/>
        </w:rPr>
        <w:t>Trešo valstu pilsoņi ar plašākām valodu zināšanām praktiski vienlīdz bieži runā arī angļu valodā, piemēram, trešo valstu pilsoņi, kuri studē augstskolās, mācību vidē visbiežāk sarunājas angļu valodā (33%). Citās valodās, piemēram, ķīniešu, spāņu u.c., trešo valstu pilsoņi runā šaurā lokā – ģimenē (17%) un</w:t>
      </w:r>
      <w:r w:rsidR="00041835" w:rsidRPr="00041835">
        <w:rPr>
          <w:sz w:val="28"/>
          <w:szCs w:val="28"/>
        </w:rPr>
        <w:t xml:space="preserve"> ar</w:t>
      </w:r>
      <w:r w:rsidR="004635F6" w:rsidRPr="00041835">
        <w:rPr>
          <w:sz w:val="28"/>
          <w:szCs w:val="28"/>
        </w:rPr>
        <w:t xml:space="preserve"> saviem draugiem vai paziņām </w:t>
      </w:r>
      <w:r w:rsidR="004635F6" w:rsidRPr="00555963">
        <w:rPr>
          <w:sz w:val="28"/>
          <w:szCs w:val="28"/>
        </w:rPr>
        <w:t>(12%).</w:t>
      </w:r>
      <w:r w:rsidR="00041835" w:rsidRPr="00555963">
        <w:rPr>
          <w:rStyle w:val="FootnoteReference"/>
          <w:sz w:val="28"/>
          <w:szCs w:val="28"/>
        </w:rPr>
        <w:footnoteReference w:id="56"/>
      </w:r>
      <w:r w:rsidR="007A2B70" w:rsidRPr="00555963">
        <w:rPr>
          <w:sz w:val="28"/>
          <w:szCs w:val="28"/>
        </w:rPr>
        <w:t xml:space="preserve"> Konkurējošās valodas, ja tās veido pašpietiekamu vidi,</w:t>
      </w:r>
      <w:r w:rsidR="00B0519C" w:rsidRPr="00555963">
        <w:rPr>
          <w:sz w:val="28"/>
          <w:szCs w:val="28"/>
        </w:rPr>
        <w:t xml:space="preserve"> </w:t>
      </w:r>
      <w:r w:rsidR="007A2B70" w:rsidRPr="00555963">
        <w:rPr>
          <w:sz w:val="28"/>
          <w:szCs w:val="28"/>
        </w:rPr>
        <w:t xml:space="preserve">neveicina latviešu valodas apguvi un </w:t>
      </w:r>
      <w:r w:rsidR="00B0519C" w:rsidRPr="00555963">
        <w:rPr>
          <w:sz w:val="28"/>
          <w:szCs w:val="28"/>
        </w:rPr>
        <w:t xml:space="preserve">ir šķērslis integrācijas procesam. </w:t>
      </w:r>
      <w:r w:rsidRPr="00555963">
        <w:rPr>
          <w:sz w:val="28"/>
          <w:szCs w:val="28"/>
        </w:rPr>
        <w:t>Latviešu valodas</w:t>
      </w:r>
      <w:r w:rsidRPr="002565F1">
        <w:rPr>
          <w:sz w:val="28"/>
          <w:szCs w:val="28"/>
        </w:rPr>
        <w:t xml:space="preserve"> apguvi ietekmē trešo valstu pilsoņu ilgtermiņa plāni – jo ilgāk ir plānots uzturēties Latvijā, jo lielāka iespēja, ka tiks apgūta latviešu valoda. Aptaujas rezultāti rāda, ka no tiem, kas plāno uzturēties Latvijā mazāk kā gadu, latviešu valodu ir mācījušies 41%. Savukārt no tiem, kas plāno uzturēties Latvijā ilgāk kā gadu – latviešu valodu apguvuši 78%.</w:t>
      </w:r>
      <w:r w:rsidRPr="002565F1">
        <w:rPr>
          <w:rStyle w:val="FootnoteReference"/>
          <w:sz w:val="28"/>
          <w:szCs w:val="28"/>
        </w:rPr>
        <w:footnoteReference w:id="57"/>
      </w:r>
      <w:r w:rsidRPr="002565F1">
        <w:rPr>
          <w:sz w:val="28"/>
          <w:szCs w:val="28"/>
        </w:rPr>
        <w:t xml:space="preserve"> Vērtējot savas latviešu valodas zināšanas, 49% trešo valstu pilsoņu norāda, ka zina to </w:t>
      </w:r>
      <w:proofErr w:type="spellStart"/>
      <w:r w:rsidRPr="002565F1">
        <w:rPr>
          <w:sz w:val="28"/>
          <w:szCs w:val="28"/>
        </w:rPr>
        <w:t>pamatzināšanu</w:t>
      </w:r>
      <w:proofErr w:type="spellEnd"/>
      <w:r w:rsidRPr="002565F1">
        <w:rPr>
          <w:sz w:val="28"/>
          <w:szCs w:val="28"/>
        </w:rPr>
        <w:t xml:space="preserve"> līmenī, bet 35% latviešu valodu nezina. Tikai 1% trešo valstu pilsoņu savas latviešu valodas zināšanas uzskata par ļoti labām.</w:t>
      </w:r>
      <w:r w:rsidRPr="002565F1">
        <w:rPr>
          <w:rStyle w:val="FootnoteReference"/>
          <w:sz w:val="28"/>
          <w:szCs w:val="28"/>
        </w:rPr>
        <w:footnoteReference w:id="58"/>
      </w:r>
    </w:p>
    <w:p w14:paraId="7E0060F4" w14:textId="6534B4AD" w:rsidR="00F3711C" w:rsidRPr="002565F1" w:rsidRDefault="00F3711C" w:rsidP="00BE367E">
      <w:pPr>
        <w:spacing w:line="240" w:lineRule="auto"/>
        <w:rPr>
          <w:sz w:val="28"/>
          <w:szCs w:val="28"/>
        </w:rPr>
      </w:pPr>
      <w:r w:rsidRPr="002565F1">
        <w:rPr>
          <w:sz w:val="28"/>
          <w:szCs w:val="28"/>
        </w:rPr>
        <w:t xml:space="preserve">Saskaņā ar 2017.gada Eirobarometra aptaujas datiem 88% respondentu uzskata, ka latviešu valodas prasme ir svarīgs faktors sekmīgai imigrantu integrācijai Latvijā. Savukārt piederības sajūtu Latvijai kā svarīgu veiksmīgas </w:t>
      </w:r>
      <w:r w:rsidRPr="002565F1">
        <w:rPr>
          <w:sz w:val="28"/>
          <w:szCs w:val="28"/>
        </w:rPr>
        <w:lastRenderedPageBreak/>
        <w:t xml:space="preserve">integrācijas faktoru norāda vien 74% respondentu, bet Latvijas pilsonības iegūšanu – 65% </w:t>
      </w:r>
      <w:r w:rsidR="49927518" w:rsidRPr="002565F1">
        <w:rPr>
          <w:sz w:val="28"/>
          <w:szCs w:val="28"/>
        </w:rPr>
        <w:t>re</w:t>
      </w:r>
      <w:r w:rsidR="359B25AC" w:rsidRPr="002565F1">
        <w:rPr>
          <w:sz w:val="28"/>
          <w:szCs w:val="28"/>
        </w:rPr>
        <w:t>s</w:t>
      </w:r>
      <w:r w:rsidR="49927518" w:rsidRPr="002565F1">
        <w:rPr>
          <w:sz w:val="28"/>
          <w:szCs w:val="28"/>
        </w:rPr>
        <w:t>pondentu</w:t>
      </w:r>
      <w:r w:rsidRPr="002565F1">
        <w:rPr>
          <w:sz w:val="28"/>
          <w:szCs w:val="28"/>
        </w:rPr>
        <w:t>.</w:t>
      </w:r>
      <w:r w:rsidRPr="002565F1">
        <w:rPr>
          <w:rStyle w:val="FootnoteReference"/>
          <w:sz w:val="28"/>
          <w:szCs w:val="28"/>
        </w:rPr>
        <w:footnoteReference w:id="59"/>
      </w:r>
    </w:p>
    <w:p w14:paraId="1928AE2C" w14:textId="6FC7B4FA" w:rsidR="00B524CB" w:rsidRPr="002565F1" w:rsidRDefault="00B524CB" w:rsidP="00BE367E">
      <w:pPr>
        <w:spacing w:line="240" w:lineRule="auto"/>
        <w:rPr>
          <w:sz w:val="28"/>
          <w:szCs w:val="28"/>
        </w:rPr>
      </w:pPr>
      <w:r w:rsidRPr="002565F1">
        <w:rPr>
          <w:sz w:val="28"/>
          <w:szCs w:val="28"/>
        </w:rPr>
        <w:t xml:space="preserve">Latvijā dalība integrācijas pasākumos ir brīvprātīga. Tomēr tādi sākotnējās integrācijas pasākumi kā </w:t>
      </w:r>
      <w:proofErr w:type="spellStart"/>
      <w:r w:rsidRPr="002565F1">
        <w:rPr>
          <w:sz w:val="28"/>
          <w:szCs w:val="28"/>
        </w:rPr>
        <w:t>kultūrorientācijas</w:t>
      </w:r>
      <w:proofErr w:type="spellEnd"/>
      <w:r w:rsidRPr="002565F1">
        <w:rPr>
          <w:sz w:val="28"/>
          <w:szCs w:val="28"/>
        </w:rPr>
        <w:t xml:space="preserve"> ievadkursi un latviešu valodas kursi ir pieejami tikai kā atsevišķas iniciatīvas, piemēram, Patvēruma, migrācijas un integrācijas fonda projektu ietvaros vai bezmaksas valodu kursos dažādās pašvaldībās.</w:t>
      </w:r>
    </w:p>
    <w:p w14:paraId="072CC476" w14:textId="5B76BF86" w:rsidR="003D7C4C" w:rsidRPr="002565F1" w:rsidRDefault="0062074A" w:rsidP="00BE367E">
      <w:pPr>
        <w:spacing w:line="240" w:lineRule="auto"/>
        <w:rPr>
          <w:sz w:val="28"/>
          <w:szCs w:val="28"/>
        </w:rPr>
      </w:pPr>
      <w:r w:rsidRPr="002565F1">
        <w:rPr>
          <w:sz w:val="28"/>
          <w:szCs w:val="28"/>
        </w:rPr>
        <w:t>Integrācija Latvijas sabiedrībā ir aktuāls jautājums ne tikai trešo valstu pilsoņiem, bet arī personām, kurām nepieciešama starptautiskā aizsardzība</w:t>
      </w:r>
      <w:r w:rsidR="004B4AC2" w:rsidRPr="002565F1">
        <w:rPr>
          <w:sz w:val="28"/>
          <w:szCs w:val="28"/>
        </w:rPr>
        <w:t>:</w:t>
      </w:r>
      <w:r w:rsidRPr="002565F1">
        <w:rPr>
          <w:sz w:val="28"/>
          <w:szCs w:val="28"/>
        </w:rPr>
        <w:t xml:space="preserve"> </w:t>
      </w:r>
      <w:r w:rsidR="00BE367E" w:rsidRPr="002565F1">
        <w:rPr>
          <w:sz w:val="28"/>
          <w:szCs w:val="28"/>
        </w:rPr>
        <w:t>bēgļiem</w:t>
      </w:r>
      <w:r w:rsidRPr="002565F1">
        <w:rPr>
          <w:sz w:val="28"/>
          <w:szCs w:val="28"/>
        </w:rPr>
        <w:t xml:space="preserve"> un </w:t>
      </w:r>
      <w:r w:rsidR="00BE367E" w:rsidRPr="002565F1">
        <w:rPr>
          <w:sz w:val="28"/>
          <w:szCs w:val="28"/>
        </w:rPr>
        <w:t>alternatīvo</w:t>
      </w:r>
      <w:r w:rsidRPr="002565F1">
        <w:rPr>
          <w:sz w:val="28"/>
          <w:szCs w:val="28"/>
        </w:rPr>
        <w:t xml:space="preserve"> statusu ieguvušām personām. Salīdzinājumā ar trešo valstu pilsoņiem, personām, kurām nepieciešama starptautiskā aizsardzība</w:t>
      </w:r>
      <w:r w:rsidR="6F0CDDE2" w:rsidRPr="002565F1">
        <w:rPr>
          <w:sz w:val="28"/>
          <w:szCs w:val="28"/>
        </w:rPr>
        <w:t xml:space="preserve">, latviešu valodas </w:t>
      </w:r>
      <w:r w:rsidR="00BE367E" w:rsidRPr="002565F1">
        <w:rPr>
          <w:sz w:val="28"/>
          <w:szCs w:val="28"/>
        </w:rPr>
        <w:t>zināšanu</w:t>
      </w:r>
      <w:r w:rsidR="6F0CDDE2" w:rsidRPr="002565F1">
        <w:rPr>
          <w:sz w:val="28"/>
          <w:szCs w:val="28"/>
        </w:rPr>
        <w:t xml:space="preserve"> </w:t>
      </w:r>
      <w:r w:rsidR="00BE367E" w:rsidRPr="002565F1">
        <w:rPr>
          <w:sz w:val="28"/>
          <w:szCs w:val="28"/>
        </w:rPr>
        <w:t>trūkums</w:t>
      </w:r>
      <w:r w:rsidR="6F0CDDE2" w:rsidRPr="002565F1">
        <w:rPr>
          <w:sz w:val="28"/>
          <w:szCs w:val="28"/>
        </w:rPr>
        <w:t xml:space="preserve"> rada </w:t>
      </w:r>
      <w:r w:rsidR="00BE367E" w:rsidRPr="002565F1">
        <w:rPr>
          <w:sz w:val="28"/>
          <w:szCs w:val="28"/>
        </w:rPr>
        <w:t>lielākus</w:t>
      </w:r>
      <w:r w:rsidR="6F0CDDE2" w:rsidRPr="002565F1">
        <w:rPr>
          <w:sz w:val="28"/>
          <w:szCs w:val="28"/>
        </w:rPr>
        <w:t xml:space="preserve"> </w:t>
      </w:r>
      <w:proofErr w:type="spellStart"/>
      <w:r w:rsidR="6F0CDDE2" w:rsidRPr="002565F1">
        <w:rPr>
          <w:sz w:val="28"/>
          <w:szCs w:val="28"/>
        </w:rPr>
        <w:t>šķēršļus</w:t>
      </w:r>
      <w:proofErr w:type="spellEnd"/>
      <w:r w:rsidR="6F0CDDE2" w:rsidRPr="002565F1">
        <w:rPr>
          <w:sz w:val="28"/>
          <w:szCs w:val="28"/>
        </w:rPr>
        <w:t xml:space="preserve">, lai </w:t>
      </w:r>
      <w:r w:rsidR="00BE367E" w:rsidRPr="002565F1">
        <w:rPr>
          <w:sz w:val="28"/>
          <w:szCs w:val="28"/>
        </w:rPr>
        <w:t>iekļautos</w:t>
      </w:r>
      <w:r w:rsidR="6F0CDDE2" w:rsidRPr="002565F1">
        <w:rPr>
          <w:sz w:val="28"/>
          <w:szCs w:val="28"/>
        </w:rPr>
        <w:t xml:space="preserve"> Latvijas </w:t>
      </w:r>
      <w:r w:rsidR="00BE367E" w:rsidRPr="002565F1">
        <w:rPr>
          <w:sz w:val="28"/>
          <w:szCs w:val="28"/>
        </w:rPr>
        <w:t>sabiedrībā</w:t>
      </w:r>
      <w:r w:rsidR="004B4AC2" w:rsidRPr="002565F1">
        <w:rPr>
          <w:sz w:val="28"/>
          <w:szCs w:val="28"/>
        </w:rPr>
        <w:t xml:space="preserve">. </w:t>
      </w:r>
      <w:r w:rsidR="007274D8" w:rsidRPr="002565F1">
        <w:rPr>
          <w:sz w:val="28"/>
          <w:szCs w:val="28"/>
        </w:rPr>
        <w:t xml:space="preserve">Saskaņā ar Migrantu integrācijas politikas indeksa vērtējumu </w:t>
      </w:r>
      <w:r w:rsidR="003D7C4C" w:rsidRPr="002565F1">
        <w:rPr>
          <w:sz w:val="28"/>
          <w:szCs w:val="28"/>
        </w:rPr>
        <w:t>Latvijas politika imigrantu integrācijas atbalstam vērtējama kā drīzāk nelabvēlīga, saņemot vien 37 no iespējamiem 100 punktiem</w:t>
      </w:r>
      <w:r w:rsidR="007274D8" w:rsidRPr="002565F1">
        <w:rPr>
          <w:sz w:val="28"/>
          <w:szCs w:val="28"/>
        </w:rPr>
        <w:t>.</w:t>
      </w:r>
      <w:r w:rsidR="003D7C4C" w:rsidRPr="002565F1">
        <w:rPr>
          <w:sz w:val="28"/>
          <w:szCs w:val="28"/>
        </w:rPr>
        <w:t xml:space="preserve"> Vissliktāk </w:t>
      </w:r>
      <w:r w:rsidR="00C8137E">
        <w:rPr>
          <w:sz w:val="28"/>
          <w:szCs w:val="28"/>
        </w:rPr>
        <w:t xml:space="preserve">ir </w:t>
      </w:r>
      <w:r w:rsidR="003D7C4C" w:rsidRPr="002565F1">
        <w:rPr>
          <w:sz w:val="28"/>
          <w:szCs w:val="28"/>
        </w:rPr>
        <w:t>novērtēta</w:t>
      </w:r>
      <w:r w:rsidR="007274D8" w:rsidRPr="002565F1">
        <w:rPr>
          <w:sz w:val="28"/>
          <w:szCs w:val="28"/>
        </w:rPr>
        <w:t xml:space="preserve"> </w:t>
      </w:r>
      <w:r w:rsidR="003D7C4C" w:rsidRPr="002565F1">
        <w:rPr>
          <w:sz w:val="28"/>
          <w:szCs w:val="28"/>
        </w:rPr>
        <w:t>politiskās līdzdalības dimensija, taču kā drīzāk nelabvēlīgas vērtējamas arī darba tirgus mobilitātes, izglītības un veselības aprūpes dimensijas un piekļuve pilsonībai.</w:t>
      </w:r>
      <w:r w:rsidR="007274D8" w:rsidRPr="002565F1">
        <w:rPr>
          <w:rStyle w:val="FootnoteReference"/>
          <w:sz w:val="28"/>
          <w:szCs w:val="28"/>
        </w:rPr>
        <w:footnoteReference w:id="60"/>
      </w:r>
    </w:p>
    <w:p w14:paraId="74F2332D" w14:textId="759E5650" w:rsidR="00B067AB" w:rsidRPr="002565F1" w:rsidRDefault="00596C25" w:rsidP="00BE367E">
      <w:pPr>
        <w:pStyle w:val="liknoteik"/>
        <w:spacing w:before="0" w:beforeAutospacing="0" w:after="0" w:afterAutospacing="0"/>
        <w:ind w:firstLine="720"/>
        <w:jc w:val="both"/>
        <w:rPr>
          <w:sz w:val="28"/>
          <w:szCs w:val="28"/>
          <w:lang w:val="lv-LV"/>
        </w:rPr>
      </w:pPr>
      <w:r w:rsidRPr="002565F1">
        <w:rPr>
          <w:sz w:val="28"/>
          <w:szCs w:val="28"/>
          <w:lang w:val="lv-LV"/>
        </w:rPr>
        <w:t xml:space="preserve">NIPSIPP </w:t>
      </w:r>
      <w:r w:rsidR="001D16E1" w:rsidRPr="002565F1">
        <w:rPr>
          <w:sz w:val="28"/>
          <w:szCs w:val="28"/>
          <w:lang w:val="lv-LV"/>
        </w:rPr>
        <w:t>nodrošināja ES līdzekļu piesaisti trešo valstu pilsoņu integrācijas pasākumu īstenošanai, galvenokārt nodrošinot agrīnās integrācijas pasākumus – ievadkursus par Latviju, latviešu valodas kursus un konsultatīvu atbalstu integrācijas centrā. 2015.gad</w:t>
      </w:r>
      <w:r w:rsidR="00145578">
        <w:rPr>
          <w:sz w:val="28"/>
          <w:szCs w:val="28"/>
          <w:lang w:val="lv-LV"/>
        </w:rPr>
        <w:t>ā</w:t>
      </w:r>
      <w:r w:rsidR="001D16E1" w:rsidRPr="002565F1">
        <w:rPr>
          <w:sz w:val="28"/>
          <w:szCs w:val="28"/>
          <w:lang w:val="lv-LV"/>
        </w:rPr>
        <w:t xml:space="preserve"> tika izstrādāts </w:t>
      </w:r>
      <w:r w:rsidR="00C8137E">
        <w:rPr>
          <w:sz w:val="28"/>
          <w:szCs w:val="28"/>
          <w:lang w:val="lv-LV"/>
        </w:rPr>
        <w:t xml:space="preserve">un Ministru kabinetā pieņemts </w:t>
      </w:r>
      <w:r w:rsidR="3C39A2EF" w:rsidRPr="002565F1">
        <w:rPr>
          <w:sz w:val="28"/>
          <w:szCs w:val="28"/>
          <w:lang w:val="lv-LV"/>
        </w:rPr>
        <w:t>,,</w:t>
      </w:r>
      <w:r w:rsidR="001D16E1" w:rsidRPr="002565F1">
        <w:rPr>
          <w:sz w:val="28"/>
          <w:szCs w:val="28"/>
          <w:lang w:val="lv-LV"/>
        </w:rPr>
        <w:t>Rīcības plāns personu, kurām nepieciešama starptautiskā aizsardzība, pārvietošanai un uzņemšanai Latvijā”</w:t>
      </w:r>
      <w:r w:rsidR="00C8137E">
        <w:rPr>
          <w:sz w:val="28"/>
          <w:szCs w:val="28"/>
          <w:lang w:val="lv-LV"/>
        </w:rPr>
        <w:t xml:space="preserve"> (Ministru kabineta</w:t>
      </w:r>
      <w:r w:rsidR="005E19B8">
        <w:rPr>
          <w:sz w:val="28"/>
          <w:szCs w:val="28"/>
          <w:lang w:val="lv-LV"/>
        </w:rPr>
        <w:t xml:space="preserve"> 2015.gada 2.decembra rīkojums Nr.759</w:t>
      </w:r>
      <w:r w:rsidR="00C8137E">
        <w:rPr>
          <w:sz w:val="28"/>
          <w:szCs w:val="28"/>
          <w:lang w:val="lv-LV"/>
        </w:rPr>
        <w:t>)</w:t>
      </w:r>
      <w:r w:rsidR="001D16E1" w:rsidRPr="002565F1">
        <w:rPr>
          <w:rStyle w:val="FootnoteReference"/>
          <w:sz w:val="28"/>
          <w:szCs w:val="28"/>
          <w:lang w:val="lv-LV"/>
        </w:rPr>
        <w:footnoteReference w:id="61"/>
      </w:r>
      <w:r w:rsidR="001D16E1" w:rsidRPr="002565F1">
        <w:rPr>
          <w:sz w:val="28"/>
          <w:szCs w:val="28"/>
          <w:lang w:val="lv-LV"/>
        </w:rPr>
        <w:t xml:space="preserve">. </w:t>
      </w:r>
      <w:r w:rsidR="00AD7A14" w:rsidRPr="002565F1">
        <w:rPr>
          <w:sz w:val="28"/>
          <w:szCs w:val="28"/>
          <w:lang w:val="lv-LV"/>
        </w:rPr>
        <w:t xml:space="preserve">Atbilstoši </w:t>
      </w:r>
      <w:r w:rsidR="009B56BC">
        <w:rPr>
          <w:sz w:val="28"/>
          <w:szCs w:val="28"/>
          <w:lang w:val="lv-LV"/>
        </w:rPr>
        <w:t xml:space="preserve">Ministru kabineta </w:t>
      </w:r>
      <w:r w:rsidR="00AD7A14" w:rsidRPr="002565F1">
        <w:rPr>
          <w:sz w:val="28"/>
          <w:szCs w:val="28"/>
          <w:lang w:val="lv-LV"/>
        </w:rPr>
        <w:t xml:space="preserve">2017.gada 14.novembra </w:t>
      </w:r>
      <w:proofErr w:type="spellStart"/>
      <w:r w:rsidR="00AD7A14" w:rsidRPr="002565F1">
        <w:rPr>
          <w:sz w:val="28"/>
          <w:szCs w:val="28"/>
          <w:lang w:val="lv-LV"/>
        </w:rPr>
        <w:t>protokollēmumam</w:t>
      </w:r>
      <w:proofErr w:type="spellEnd"/>
      <w:r w:rsidR="00AD7A14" w:rsidRPr="002565F1">
        <w:rPr>
          <w:sz w:val="28"/>
          <w:szCs w:val="28"/>
          <w:lang w:val="lv-LV"/>
        </w:rPr>
        <w:t xml:space="preserve"> par informatīvo ziņojumu </w:t>
      </w:r>
      <w:r w:rsidR="7F7F7763" w:rsidRPr="002565F1">
        <w:rPr>
          <w:sz w:val="28"/>
          <w:szCs w:val="28"/>
          <w:lang w:val="lv-LV"/>
        </w:rPr>
        <w:t>,,</w:t>
      </w:r>
      <w:r w:rsidR="00AD7A14" w:rsidRPr="002565F1">
        <w:rPr>
          <w:sz w:val="28"/>
          <w:szCs w:val="28"/>
          <w:lang w:val="lv-LV"/>
        </w:rPr>
        <w:t>Par Rīcības plānā personu, kurām nepieciešama starptautiskā aizsardzība, pārvietošanai un uzņemšanai Latvijā, paredzēto pasākumu izpildi</w:t>
      </w:r>
      <w:r w:rsidR="004E018F" w:rsidRPr="002565F1">
        <w:rPr>
          <w:sz w:val="28"/>
          <w:szCs w:val="28"/>
          <w:lang w:val="lv-LV"/>
        </w:rPr>
        <w:t>”</w:t>
      </w:r>
      <w:r w:rsidR="003C5337">
        <w:rPr>
          <w:sz w:val="28"/>
          <w:szCs w:val="28"/>
          <w:lang w:val="lv-LV"/>
        </w:rPr>
        <w:t xml:space="preserve"> </w:t>
      </w:r>
      <w:r w:rsidR="003C5337" w:rsidRPr="003C5337">
        <w:rPr>
          <w:sz w:val="28"/>
          <w:szCs w:val="28"/>
          <w:lang w:val="lv-LV"/>
        </w:rPr>
        <w:t>(prot. Nr.</w:t>
      </w:r>
      <w:r w:rsidR="00A47F98">
        <w:rPr>
          <w:sz w:val="28"/>
          <w:szCs w:val="28"/>
          <w:lang w:val="lv-LV"/>
        </w:rPr>
        <w:t>57</w:t>
      </w:r>
      <w:r w:rsidR="003C5337" w:rsidRPr="003C5337">
        <w:rPr>
          <w:sz w:val="28"/>
          <w:szCs w:val="28"/>
          <w:lang w:val="lv-LV"/>
        </w:rPr>
        <w:t xml:space="preserve"> </w:t>
      </w:r>
      <w:r w:rsidR="00A47F98">
        <w:rPr>
          <w:sz w:val="28"/>
          <w:szCs w:val="28"/>
          <w:lang w:val="lv-LV"/>
        </w:rPr>
        <w:t>49</w:t>
      </w:r>
      <w:r w:rsidR="003C5337" w:rsidRPr="003C5337">
        <w:rPr>
          <w:sz w:val="28"/>
          <w:szCs w:val="28"/>
          <w:lang w:val="lv-LV"/>
        </w:rPr>
        <w:t>.§)</w:t>
      </w:r>
      <w:r w:rsidR="00AD7A14" w:rsidRPr="002565F1">
        <w:rPr>
          <w:sz w:val="28"/>
          <w:szCs w:val="28"/>
          <w:lang w:val="lv-LV"/>
        </w:rPr>
        <w:t>, rīcības plāna izpildē iesaistītajām institūcijām jānodrošina plānā paredzēto uzdevumu izpild</w:t>
      </w:r>
      <w:r w:rsidR="00BF7C38">
        <w:rPr>
          <w:sz w:val="28"/>
          <w:szCs w:val="28"/>
          <w:lang w:val="lv-LV"/>
        </w:rPr>
        <w:t>e</w:t>
      </w:r>
      <w:r w:rsidR="00AD7A14" w:rsidRPr="002565F1">
        <w:rPr>
          <w:sz w:val="28"/>
          <w:szCs w:val="28"/>
          <w:lang w:val="lv-LV"/>
        </w:rPr>
        <w:t xml:space="preserve"> to pamatfunkciju izpildei, </w:t>
      </w:r>
      <w:r w:rsidR="00381FE8">
        <w:rPr>
          <w:sz w:val="28"/>
          <w:szCs w:val="28"/>
          <w:lang w:val="lv-LV"/>
        </w:rPr>
        <w:t>tostarp</w:t>
      </w:r>
      <w:r w:rsidR="00AD7A14" w:rsidRPr="002565F1">
        <w:rPr>
          <w:sz w:val="28"/>
          <w:szCs w:val="28"/>
          <w:lang w:val="lv-LV"/>
        </w:rPr>
        <w:t xml:space="preserve"> Eiropas Savienības fondu un projektu īstenošanai piešķirtā finansējuma ietvaros</w:t>
      </w:r>
      <w:r w:rsidR="00381FE8">
        <w:rPr>
          <w:sz w:val="28"/>
          <w:szCs w:val="28"/>
          <w:lang w:val="lv-LV"/>
        </w:rPr>
        <w:t>, kā</w:t>
      </w:r>
      <w:r w:rsidR="00AD7A14" w:rsidRPr="002565F1">
        <w:rPr>
          <w:sz w:val="28"/>
          <w:szCs w:val="28"/>
          <w:lang w:val="lv-LV"/>
        </w:rPr>
        <w:t xml:space="preserve"> arī pēc rīcības plāna termiņa beigām.</w:t>
      </w:r>
    </w:p>
    <w:p w14:paraId="526DAF63" w14:textId="2F38D130" w:rsidR="00AD7A14" w:rsidRPr="002565F1" w:rsidRDefault="00AD7A14" w:rsidP="00BE367E">
      <w:pPr>
        <w:pStyle w:val="liknoteik"/>
        <w:spacing w:before="0" w:beforeAutospacing="0" w:after="0" w:afterAutospacing="0"/>
        <w:ind w:firstLine="720"/>
        <w:jc w:val="both"/>
        <w:rPr>
          <w:spacing w:val="-1"/>
          <w:sz w:val="28"/>
          <w:szCs w:val="28"/>
          <w:lang w:val="lv-LV"/>
        </w:rPr>
      </w:pPr>
      <w:r w:rsidRPr="002565F1">
        <w:rPr>
          <w:sz w:val="28"/>
          <w:szCs w:val="28"/>
          <w:lang w:val="lv-LV"/>
        </w:rPr>
        <w:t xml:space="preserve">Iedzīvotāju diskusijās par ārvalstnieku integrāciju </w:t>
      </w:r>
      <w:r w:rsidR="70BB9DD9" w:rsidRPr="002565F1">
        <w:rPr>
          <w:sz w:val="28"/>
          <w:szCs w:val="28"/>
          <w:lang w:val="lv-LV"/>
        </w:rPr>
        <w:t>tika</w:t>
      </w:r>
      <w:r w:rsidRPr="002565F1">
        <w:rPr>
          <w:sz w:val="28"/>
          <w:szCs w:val="28"/>
          <w:lang w:val="lv-LV"/>
        </w:rPr>
        <w:t xml:space="preserve"> iegūti viedokļi</w:t>
      </w:r>
      <w:r w:rsidR="7E474D2E" w:rsidRPr="002565F1">
        <w:rPr>
          <w:sz w:val="28"/>
          <w:szCs w:val="28"/>
          <w:lang w:val="lv-LV"/>
        </w:rPr>
        <w:t xml:space="preserve"> par valsts valodas apguvi</w:t>
      </w:r>
      <w:r w:rsidRPr="002565F1">
        <w:rPr>
          <w:sz w:val="28"/>
          <w:szCs w:val="28"/>
          <w:lang w:val="lv-LV"/>
        </w:rPr>
        <w:t>:</w:t>
      </w:r>
      <w:r w:rsidRPr="002565F1">
        <w:rPr>
          <w:spacing w:val="-1"/>
          <w:sz w:val="28"/>
          <w:szCs w:val="28"/>
          <w:lang w:val="lv-LV"/>
        </w:rPr>
        <w:t xml:space="preserve"> </w:t>
      </w:r>
      <w:proofErr w:type="spellStart"/>
      <w:r w:rsidR="00B067AB" w:rsidRPr="002565F1">
        <w:rPr>
          <w:spacing w:val="-1"/>
          <w:sz w:val="28"/>
          <w:szCs w:val="28"/>
          <w:lang w:val="lv-LV"/>
        </w:rPr>
        <w:t>j</w:t>
      </w:r>
      <w:r w:rsidRPr="002565F1">
        <w:rPr>
          <w:spacing w:val="-1"/>
          <w:sz w:val="28"/>
          <w:szCs w:val="28"/>
          <w:lang w:val="lv-LV"/>
        </w:rPr>
        <w:t>aunpienācējiem</w:t>
      </w:r>
      <w:proofErr w:type="spellEnd"/>
      <w:r w:rsidRPr="002565F1">
        <w:rPr>
          <w:spacing w:val="21"/>
          <w:sz w:val="28"/>
          <w:szCs w:val="28"/>
          <w:lang w:val="lv-LV"/>
        </w:rPr>
        <w:t xml:space="preserve"> </w:t>
      </w:r>
      <w:r w:rsidRPr="002565F1">
        <w:rPr>
          <w:sz w:val="28"/>
          <w:szCs w:val="28"/>
          <w:lang w:val="lv-LV"/>
        </w:rPr>
        <w:t>vajadzētu</w:t>
      </w:r>
      <w:r w:rsidRPr="002565F1">
        <w:rPr>
          <w:spacing w:val="21"/>
          <w:sz w:val="28"/>
          <w:szCs w:val="28"/>
          <w:lang w:val="lv-LV"/>
        </w:rPr>
        <w:t xml:space="preserve"> </w:t>
      </w:r>
      <w:r w:rsidRPr="002565F1">
        <w:rPr>
          <w:sz w:val="28"/>
          <w:szCs w:val="28"/>
          <w:lang w:val="lv-LV"/>
        </w:rPr>
        <w:t>viena</w:t>
      </w:r>
      <w:r w:rsidRPr="002565F1">
        <w:rPr>
          <w:spacing w:val="22"/>
          <w:sz w:val="28"/>
          <w:szCs w:val="28"/>
          <w:lang w:val="lv-LV"/>
        </w:rPr>
        <w:t xml:space="preserve"> </w:t>
      </w:r>
      <w:r w:rsidRPr="002565F1">
        <w:rPr>
          <w:spacing w:val="-1"/>
          <w:sz w:val="28"/>
          <w:szCs w:val="28"/>
          <w:lang w:val="lv-LV"/>
        </w:rPr>
        <w:t>gada</w:t>
      </w:r>
      <w:r w:rsidRPr="002565F1">
        <w:rPr>
          <w:spacing w:val="20"/>
          <w:sz w:val="28"/>
          <w:szCs w:val="28"/>
          <w:lang w:val="lv-LV"/>
        </w:rPr>
        <w:t xml:space="preserve"> </w:t>
      </w:r>
      <w:r w:rsidRPr="002565F1">
        <w:rPr>
          <w:sz w:val="28"/>
          <w:szCs w:val="28"/>
          <w:lang w:val="lv-LV"/>
        </w:rPr>
        <w:t>laikā</w:t>
      </w:r>
      <w:r w:rsidRPr="002565F1">
        <w:rPr>
          <w:spacing w:val="20"/>
          <w:sz w:val="28"/>
          <w:szCs w:val="28"/>
          <w:lang w:val="lv-LV"/>
        </w:rPr>
        <w:t xml:space="preserve"> </w:t>
      </w:r>
      <w:r w:rsidRPr="002565F1">
        <w:rPr>
          <w:sz w:val="28"/>
          <w:szCs w:val="28"/>
          <w:lang w:val="lv-LV"/>
        </w:rPr>
        <w:t>ar</w:t>
      </w:r>
      <w:r w:rsidRPr="002565F1">
        <w:rPr>
          <w:spacing w:val="36"/>
          <w:sz w:val="28"/>
          <w:szCs w:val="28"/>
          <w:lang w:val="lv-LV"/>
        </w:rPr>
        <w:t xml:space="preserve"> </w:t>
      </w:r>
      <w:proofErr w:type="spellStart"/>
      <w:r w:rsidRPr="002565F1">
        <w:rPr>
          <w:spacing w:val="-1"/>
          <w:sz w:val="28"/>
          <w:szCs w:val="28"/>
          <w:lang w:val="lv-LV"/>
        </w:rPr>
        <w:t>mentora</w:t>
      </w:r>
      <w:proofErr w:type="spellEnd"/>
      <w:r w:rsidRPr="002565F1">
        <w:rPr>
          <w:spacing w:val="54"/>
          <w:sz w:val="28"/>
          <w:szCs w:val="28"/>
          <w:lang w:val="lv-LV"/>
        </w:rPr>
        <w:t xml:space="preserve"> </w:t>
      </w:r>
      <w:r w:rsidRPr="002565F1">
        <w:rPr>
          <w:spacing w:val="-1"/>
          <w:sz w:val="28"/>
          <w:szCs w:val="28"/>
          <w:lang w:val="lv-LV"/>
        </w:rPr>
        <w:t>atbalstu</w:t>
      </w:r>
      <w:r w:rsidRPr="002565F1">
        <w:rPr>
          <w:spacing w:val="54"/>
          <w:sz w:val="28"/>
          <w:szCs w:val="28"/>
          <w:lang w:val="lv-LV"/>
        </w:rPr>
        <w:t xml:space="preserve"> </w:t>
      </w:r>
      <w:r w:rsidRPr="002565F1">
        <w:rPr>
          <w:spacing w:val="-1"/>
          <w:sz w:val="28"/>
          <w:szCs w:val="28"/>
          <w:lang w:val="lv-LV"/>
        </w:rPr>
        <w:t>apgūt</w:t>
      </w:r>
      <w:r w:rsidRPr="002565F1">
        <w:rPr>
          <w:spacing w:val="57"/>
          <w:sz w:val="28"/>
          <w:szCs w:val="28"/>
          <w:lang w:val="lv-LV"/>
        </w:rPr>
        <w:t xml:space="preserve"> </w:t>
      </w:r>
      <w:r w:rsidRPr="002565F1">
        <w:rPr>
          <w:spacing w:val="-1"/>
          <w:sz w:val="28"/>
          <w:szCs w:val="28"/>
          <w:lang w:val="lv-LV"/>
        </w:rPr>
        <w:t>valsts</w:t>
      </w:r>
      <w:r w:rsidRPr="002565F1">
        <w:rPr>
          <w:spacing w:val="55"/>
          <w:sz w:val="28"/>
          <w:szCs w:val="28"/>
          <w:lang w:val="lv-LV"/>
        </w:rPr>
        <w:t xml:space="preserve"> </w:t>
      </w:r>
      <w:r w:rsidRPr="002565F1">
        <w:rPr>
          <w:spacing w:val="-1"/>
          <w:sz w:val="28"/>
          <w:szCs w:val="28"/>
          <w:lang w:val="lv-LV"/>
        </w:rPr>
        <w:t>valodu,</w:t>
      </w:r>
      <w:r w:rsidRPr="002565F1">
        <w:rPr>
          <w:spacing w:val="55"/>
          <w:sz w:val="28"/>
          <w:szCs w:val="28"/>
          <w:lang w:val="lv-LV"/>
        </w:rPr>
        <w:t xml:space="preserve"> </w:t>
      </w:r>
      <w:r w:rsidRPr="002565F1">
        <w:rPr>
          <w:sz w:val="28"/>
          <w:szCs w:val="28"/>
          <w:lang w:val="lv-LV"/>
        </w:rPr>
        <w:t>lai</w:t>
      </w:r>
      <w:r w:rsidRPr="002565F1">
        <w:rPr>
          <w:spacing w:val="58"/>
          <w:sz w:val="28"/>
          <w:szCs w:val="28"/>
          <w:lang w:val="lv-LV"/>
        </w:rPr>
        <w:t xml:space="preserve"> </w:t>
      </w:r>
      <w:r w:rsidRPr="002565F1">
        <w:rPr>
          <w:spacing w:val="-1"/>
          <w:sz w:val="28"/>
          <w:szCs w:val="28"/>
          <w:lang w:val="lv-LV"/>
        </w:rPr>
        <w:t>varētu</w:t>
      </w:r>
      <w:r w:rsidRPr="002565F1">
        <w:rPr>
          <w:spacing w:val="61"/>
          <w:sz w:val="28"/>
          <w:szCs w:val="28"/>
          <w:lang w:val="lv-LV"/>
        </w:rPr>
        <w:t xml:space="preserve"> </w:t>
      </w:r>
      <w:r w:rsidRPr="002565F1">
        <w:rPr>
          <w:sz w:val="28"/>
          <w:szCs w:val="28"/>
          <w:lang w:val="lv-LV"/>
        </w:rPr>
        <w:t>sazināties</w:t>
      </w:r>
      <w:r w:rsidRPr="002565F1">
        <w:rPr>
          <w:spacing w:val="49"/>
          <w:sz w:val="28"/>
          <w:szCs w:val="28"/>
          <w:lang w:val="lv-LV"/>
        </w:rPr>
        <w:t xml:space="preserve"> </w:t>
      </w:r>
      <w:r w:rsidRPr="002565F1">
        <w:rPr>
          <w:spacing w:val="-1"/>
          <w:sz w:val="28"/>
          <w:szCs w:val="28"/>
          <w:lang w:val="lv-LV"/>
        </w:rPr>
        <w:t>ar</w:t>
      </w:r>
      <w:r w:rsidRPr="002565F1">
        <w:rPr>
          <w:spacing w:val="49"/>
          <w:sz w:val="28"/>
          <w:szCs w:val="28"/>
          <w:lang w:val="lv-LV"/>
        </w:rPr>
        <w:t xml:space="preserve"> </w:t>
      </w:r>
      <w:r w:rsidRPr="002565F1">
        <w:rPr>
          <w:sz w:val="28"/>
          <w:szCs w:val="28"/>
          <w:lang w:val="lv-LV"/>
        </w:rPr>
        <w:t>vietējo</w:t>
      </w:r>
      <w:r w:rsidRPr="002565F1">
        <w:rPr>
          <w:spacing w:val="50"/>
          <w:sz w:val="28"/>
          <w:szCs w:val="28"/>
          <w:lang w:val="lv-LV"/>
        </w:rPr>
        <w:t xml:space="preserve"> </w:t>
      </w:r>
      <w:r w:rsidRPr="002565F1">
        <w:rPr>
          <w:spacing w:val="-1"/>
          <w:sz w:val="28"/>
          <w:szCs w:val="28"/>
          <w:lang w:val="lv-LV"/>
        </w:rPr>
        <w:t>sabiedrību</w:t>
      </w:r>
      <w:r w:rsidRPr="002565F1">
        <w:rPr>
          <w:spacing w:val="50"/>
          <w:sz w:val="28"/>
          <w:szCs w:val="28"/>
          <w:lang w:val="lv-LV"/>
        </w:rPr>
        <w:t xml:space="preserve"> </w:t>
      </w:r>
      <w:r w:rsidRPr="002565F1">
        <w:rPr>
          <w:spacing w:val="-1"/>
          <w:sz w:val="28"/>
          <w:szCs w:val="28"/>
          <w:lang w:val="lv-LV"/>
        </w:rPr>
        <w:t>vismaz</w:t>
      </w:r>
      <w:r w:rsidRPr="002565F1">
        <w:rPr>
          <w:spacing w:val="29"/>
          <w:sz w:val="28"/>
          <w:szCs w:val="28"/>
          <w:lang w:val="lv-LV"/>
        </w:rPr>
        <w:t xml:space="preserve"> </w:t>
      </w:r>
      <w:r w:rsidRPr="002565F1">
        <w:rPr>
          <w:spacing w:val="-1"/>
          <w:sz w:val="28"/>
          <w:szCs w:val="28"/>
          <w:lang w:val="lv-LV"/>
        </w:rPr>
        <w:t>sarunvalodas</w:t>
      </w:r>
      <w:r w:rsidRPr="002565F1">
        <w:rPr>
          <w:spacing w:val="11"/>
          <w:sz w:val="28"/>
          <w:szCs w:val="28"/>
          <w:lang w:val="lv-LV"/>
        </w:rPr>
        <w:t xml:space="preserve"> </w:t>
      </w:r>
      <w:r w:rsidRPr="002565F1">
        <w:rPr>
          <w:sz w:val="28"/>
          <w:szCs w:val="28"/>
          <w:lang w:val="lv-LV"/>
        </w:rPr>
        <w:t>līmenī</w:t>
      </w:r>
      <w:r w:rsidR="00B067AB" w:rsidRPr="002565F1">
        <w:rPr>
          <w:sz w:val="28"/>
          <w:szCs w:val="28"/>
          <w:lang w:val="lv-LV"/>
        </w:rPr>
        <w:t>; v</w:t>
      </w:r>
      <w:r w:rsidRPr="002565F1">
        <w:rPr>
          <w:sz w:val="28"/>
          <w:szCs w:val="28"/>
          <w:lang w:val="lv-LV"/>
        </w:rPr>
        <w:t>alstij</w:t>
      </w:r>
      <w:r w:rsidRPr="002565F1">
        <w:rPr>
          <w:spacing w:val="12"/>
          <w:sz w:val="28"/>
          <w:szCs w:val="28"/>
          <w:lang w:val="lv-LV"/>
        </w:rPr>
        <w:t xml:space="preserve"> </w:t>
      </w:r>
      <w:r w:rsidRPr="002565F1">
        <w:rPr>
          <w:spacing w:val="-1"/>
          <w:sz w:val="28"/>
          <w:szCs w:val="28"/>
          <w:lang w:val="lv-LV"/>
        </w:rPr>
        <w:t>vajadzētu</w:t>
      </w:r>
      <w:r w:rsidRPr="002565F1">
        <w:rPr>
          <w:spacing w:val="12"/>
          <w:sz w:val="28"/>
          <w:szCs w:val="28"/>
          <w:lang w:val="lv-LV"/>
        </w:rPr>
        <w:t xml:space="preserve"> </w:t>
      </w:r>
      <w:r w:rsidRPr="002565F1">
        <w:rPr>
          <w:spacing w:val="-1"/>
          <w:sz w:val="28"/>
          <w:szCs w:val="28"/>
          <w:lang w:val="lv-LV"/>
        </w:rPr>
        <w:t>nodrošināt</w:t>
      </w:r>
      <w:r w:rsidRPr="002565F1">
        <w:rPr>
          <w:spacing w:val="51"/>
          <w:sz w:val="28"/>
          <w:szCs w:val="28"/>
          <w:lang w:val="lv-LV"/>
        </w:rPr>
        <w:t xml:space="preserve"> </w:t>
      </w:r>
      <w:r w:rsidRPr="002565F1">
        <w:rPr>
          <w:spacing w:val="-1"/>
          <w:sz w:val="28"/>
          <w:szCs w:val="28"/>
          <w:lang w:val="lv-LV"/>
        </w:rPr>
        <w:t>minimālo</w:t>
      </w:r>
      <w:r w:rsidRPr="002565F1">
        <w:rPr>
          <w:spacing w:val="33"/>
          <w:sz w:val="28"/>
          <w:szCs w:val="28"/>
          <w:lang w:val="lv-LV"/>
        </w:rPr>
        <w:t xml:space="preserve"> </w:t>
      </w:r>
      <w:r w:rsidRPr="002565F1">
        <w:rPr>
          <w:spacing w:val="-1"/>
          <w:sz w:val="28"/>
          <w:szCs w:val="28"/>
          <w:lang w:val="lv-LV"/>
        </w:rPr>
        <w:t>obligāto</w:t>
      </w:r>
      <w:r w:rsidRPr="002565F1">
        <w:rPr>
          <w:spacing w:val="33"/>
          <w:sz w:val="28"/>
          <w:szCs w:val="28"/>
          <w:lang w:val="lv-LV"/>
        </w:rPr>
        <w:t xml:space="preserve"> </w:t>
      </w:r>
      <w:r w:rsidRPr="002565F1">
        <w:rPr>
          <w:sz w:val="28"/>
          <w:szCs w:val="28"/>
          <w:lang w:val="lv-LV"/>
        </w:rPr>
        <w:t>latviešu</w:t>
      </w:r>
      <w:r w:rsidRPr="002565F1">
        <w:rPr>
          <w:spacing w:val="33"/>
          <w:sz w:val="28"/>
          <w:szCs w:val="28"/>
          <w:lang w:val="lv-LV"/>
        </w:rPr>
        <w:t xml:space="preserve"> </w:t>
      </w:r>
      <w:r w:rsidRPr="002565F1">
        <w:rPr>
          <w:spacing w:val="-1"/>
          <w:sz w:val="28"/>
          <w:szCs w:val="28"/>
          <w:lang w:val="lv-LV"/>
        </w:rPr>
        <w:t>sarunvalodas</w:t>
      </w:r>
      <w:r w:rsidRPr="002565F1">
        <w:rPr>
          <w:spacing w:val="33"/>
          <w:sz w:val="28"/>
          <w:szCs w:val="28"/>
          <w:lang w:val="lv-LV"/>
        </w:rPr>
        <w:t xml:space="preserve"> </w:t>
      </w:r>
      <w:r w:rsidRPr="002565F1">
        <w:rPr>
          <w:sz w:val="28"/>
          <w:szCs w:val="28"/>
          <w:lang w:val="lv-LV"/>
        </w:rPr>
        <w:t>kursu</w:t>
      </w:r>
      <w:r w:rsidRPr="002565F1">
        <w:rPr>
          <w:spacing w:val="43"/>
          <w:sz w:val="28"/>
          <w:szCs w:val="28"/>
          <w:lang w:val="lv-LV"/>
        </w:rPr>
        <w:t xml:space="preserve"> </w:t>
      </w:r>
      <w:proofErr w:type="spellStart"/>
      <w:r w:rsidRPr="002565F1">
        <w:rPr>
          <w:spacing w:val="-1"/>
          <w:sz w:val="28"/>
          <w:szCs w:val="28"/>
          <w:lang w:val="lv-LV"/>
        </w:rPr>
        <w:t>jaunpienācējiem</w:t>
      </w:r>
      <w:proofErr w:type="spellEnd"/>
      <w:r w:rsidRPr="002565F1">
        <w:rPr>
          <w:spacing w:val="-1"/>
          <w:sz w:val="28"/>
          <w:szCs w:val="28"/>
          <w:lang w:val="lv-LV"/>
        </w:rPr>
        <w:t>,</w:t>
      </w:r>
      <w:r w:rsidRPr="002565F1">
        <w:rPr>
          <w:spacing w:val="17"/>
          <w:sz w:val="28"/>
          <w:szCs w:val="28"/>
          <w:lang w:val="lv-LV"/>
        </w:rPr>
        <w:t xml:space="preserve"> </w:t>
      </w:r>
      <w:r w:rsidRPr="002565F1">
        <w:rPr>
          <w:spacing w:val="-1"/>
          <w:sz w:val="28"/>
          <w:szCs w:val="28"/>
          <w:lang w:val="lv-LV"/>
        </w:rPr>
        <w:t>kas</w:t>
      </w:r>
      <w:r w:rsidRPr="002565F1">
        <w:rPr>
          <w:spacing w:val="16"/>
          <w:sz w:val="28"/>
          <w:szCs w:val="28"/>
          <w:lang w:val="lv-LV"/>
        </w:rPr>
        <w:t xml:space="preserve"> </w:t>
      </w:r>
      <w:r w:rsidRPr="002565F1">
        <w:rPr>
          <w:sz w:val="28"/>
          <w:szCs w:val="28"/>
          <w:lang w:val="lv-LV"/>
        </w:rPr>
        <w:t>būtu</w:t>
      </w:r>
      <w:r w:rsidRPr="002565F1">
        <w:rPr>
          <w:spacing w:val="17"/>
          <w:sz w:val="28"/>
          <w:szCs w:val="28"/>
          <w:lang w:val="lv-LV"/>
        </w:rPr>
        <w:t xml:space="preserve"> </w:t>
      </w:r>
      <w:r w:rsidRPr="002565F1">
        <w:rPr>
          <w:spacing w:val="-1"/>
          <w:sz w:val="28"/>
          <w:szCs w:val="28"/>
          <w:lang w:val="lv-LV"/>
        </w:rPr>
        <w:t>pieejams</w:t>
      </w:r>
      <w:r w:rsidRPr="002565F1">
        <w:rPr>
          <w:spacing w:val="16"/>
          <w:sz w:val="28"/>
          <w:szCs w:val="28"/>
          <w:lang w:val="lv-LV"/>
        </w:rPr>
        <w:t xml:space="preserve"> </w:t>
      </w:r>
      <w:r w:rsidRPr="002565F1">
        <w:rPr>
          <w:spacing w:val="-1"/>
          <w:sz w:val="28"/>
          <w:szCs w:val="28"/>
          <w:lang w:val="lv-LV"/>
        </w:rPr>
        <w:t>bez</w:t>
      </w:r>
      <w:r w:rsidRPr="002565F1">
        <w:rPr>
          <w:spacing w:val="17"/>
          <w:sz w:val="28"/>
          <w:szCs w:val="28"/>
          <w:lang w:val="lv-LV"/>
        </w:rPr>
        <w:t xml:space="preserve"> </w:t>
      </w:r>
      <w:r w:rsidRPr="002565F1">
        <w:rPr>
          <w:spacing w:val="-1"/>
          <w:sz w:val="28"/>
          <w:szCs w:val="28"/>
          <w:lang w:val="lv-LV"/>
        </w:rPr>
        <w:t>maksas</w:t>
      </w:r>
      <w:r w:rsidR="00B067AB" w:rsidRPr="002565F1">
        <w:rPr>
          <w:spacing w:val="-1"/>
          <w:sz w:val="28"/>
          <w:szCs w:val="28"/>
          <w:lang w:val="lv-LV"/>
        </w:rPr>
        <w:t>; i</w:t>
      </w:r>
      <w:r w:rsidRPr="002565F1">
        <w:rPr>
          <w:spacing w:val="-1"/>
          <w:sz w:val="28"/>
          <w:szCs w:val="28"/>
          <w:lang w:val="lv-LV"/>
        </w:rPr>
        <w:t>zveidot</w:t>
      </w:r>
      <w:r w:rsidRPr="002565F1">
        <w:rPr>
          <w:spacing w:val="36"/>
          <w:sz w:val="28"/>
          <w:szCs w:val="28"/>
          <w:lang w:val="lv-LV"/>
        </w:rPr>
        <w:t xml:space="preserve"> </w:t>
      </w:r>
      <w:r w:rsidRPr="002565F1">
        <w:rPr>
          <w:sz w:val="28"/>
          <w:szCs w:val="28"/>
          <w:lang w:val="lv-LV"/>
        </w:rPr>
        <w:t>brīvi</w:t>
      </w:r>
      <w:r w:rsidRPr="002565F1">
        <w:rPr>
          <w:spacing w:val="36"/>
          <w:sz w:val="28"/>
          <w:szCs w:val="28"/>
          <w:lang w:val="lv-LV"/>
        </w:rPr>
        <w:t xml:space="preserve"> </w:t>
      </w:r>
      <w:r w:rsidRPr="002565F1">
        <w:rPr>
          <w:sz w:val="28"/>
          <w:szCs w:val="28"/>
          <w:lang w:val="lv-LV"/>
        </w:rPr>
        <w:t>pieejam</w:t>
      </w:r>
      <w:r w:rsidR="00B067AB" w:rsidRPr="002565F1">
        <w:rPr>
          <w:sz w:val="28"/>
          <w:szCs w:val="28"/>
          <w:lang w:val="lv-LV"/>
        </w:rPr>
        <w:t>u</w:t>
      </w:r>
      <w:r w:rsidRPr="002565F1">
        <w:rPr>
          <w:spacing w:val="38"/>
          <w:sz w:val="28"/>
          <w:szCs w:val="28"/>
          <w:lang w:val="lv-LV"/>
        </w:rPr>
        <w:t xml:space="preserve"> </w:t>
      </w:r>
      <w:r w:rsidRPr="002565F1">
        <w:rPr>
          <w:spacing w:val="-1"/>
          <w:sz w:val="28"/>
          <w:szCs w:val="28"/>
          <w:lang w:val="lv-LV"/>
        </w:rPr>
        <w:t>lingvistisko</w:t>
      </w:r>
      <w:r w:rsidRPr="002565F1">
        <w:rPr>
          <w:spacing w:val="36"/>
          <w:sz w:val="28"/>
          <w:szCs w:val="28"/>
          <w:lang w:val="lv-LV"/>
        </w:rPr>
        <w:t xml:space="preserve"> </w:t>
      </w:r>
      <w:r w:rsidRPr="002565F1">
        <w:rPr>
          <w:sz w:val="28"/>
          <w:szCs w:val="28"/>
          <w:lang w:val="lv-LV"/>
        </w:rPr>
        <w:t>rīku</w:t>
      </w:r>
      <w:r w:rsidRPr="002565F1">
        <w:rPr>
          <w:spacing w:val="35"/>
          <w:sz w:val="28"/>
          <w:szCs w:val="28"/>
          <w:lang w:val="lv-LV"/>
        </w:rPr>
        <w:t xml:space="preserve"> </w:t>
      </w:r>
      <w:r w:rsidRPr="002565F1">
        <w:rPr>
          <w:sz w:val="28"/>
          <w:szCs w:val="28"/>
          <w:lang w:val="lv-LV"/>
        </w:rPr>
        <w:t>latviešu</w:t>
      </w:r>
      <w:r w:rsidRPr="002565F1">
        <w:rPr>
          <w:spacing w:val="27"/>
          <w:sz w:val="28"/>
          <w:szCs w:val="28"/>
          <w:lang w:val="lv-LV"/>
        </w:rPr>
        <w:t xml:space="preserve"> </w:t>
      </w:r>
      <w:r w:rsidRPr="002565F1">
        <w:rPr>
          <w:spacing w:val="-1"/>
          <w:sz w:val="28"/>
          <w:szCs w:val="28"/>
          <w:lang w:val="lv-LV"/>
        </w:rPr>
        <w:t>valodas</w:t>
      </w:r>
      <w:r w:rsidRPr="002565F1">
        <w:rPr>
          <w:spacing w:val="42"/>
          <w:sz w:val="28"/>
          <w:szCs w:val="28"/>
          <w:lang w:val="lv-LV"/>
        </w:rPr>
        <w:t xml:space="preserve"> </w:t>
      </w:r>
      <w:r w:rsidRPr="002565F1">
        <w:rPr>
          <w:sz w:val="28"/>
          <w:szCs w:val="28"/>
          <w:lang w:val="lv-LV"/>
        </w:rPr>
        <w:t>apmācībai,</w:t>
      </w:r>
      <w:r w:rsidRPr="002565F1">
        <w:rPr>
          <w:spacing w:val="42"/>
          <w:sz w:val="28"/>
          <w:szCs w:val="28"/>
          <w:lang w:val="lv-LV"/>
        </w:rPr>
        <w:t xml:space="preserve"> </w:t>
      </w:r>
      <w:r w:rsidRPr="002565F1">
        <w:rPr>
          <w:sz w:val="28"/>
          <w:szCs w:val="28"/>
          <w:lang w:val="lv-LV"/>
        </w:rPr>
        <w:t>lai</w:t>
      </w:r>
      <w:r w:rsidRPr="002565F1">
        <w:rPr>
          <w:spacing w:val="42"/>
          <w:sz w:val="28"/>
          <w:szCs w:val="28"/>
          <w:lang w:val="lv-LV"/>
        </w:rPr>
        <w:t xml:space="preserve"> </w:t>
      </w:r>
      <w:r w:rsidRPr="002565F1">
        <w:rPr>
          <w:spacing w:val="-1"/>
          <w:sz w:val="28"/>
          <w:szCs w:val="28"/>
          <w:lang w:val="lv-LV"/>
        </w:rPr>
        <w:t>ikviens</w:t>
      </w:r>
      <w:r w:rsidRPr="002565F1">
        <w:rPr>
          <w:spacing w:val="43"/>
          <w:sz w:val="28"/>
          <w:szCs w:val="28"/>
          <w:lang w:val="lv-LV"/>
        </w:rPr>
        <w:t xml:space="preserve"> </w:t>
      </w:r>
      <w:r w:rsidRPr="002565F1">
        <w:rPr>
          <w:spacing w:val="-1"/>
          <w:sz w:val="28"/>
          <w:szCs w:val="28"/>
          <w:lang w:val="lv-LV"/>
        </w:rPr>
        <w:t>varētu</w:t>
      </w:r>
      <w:r w:rsidRPr="002565F1">
        <w:rPr>
          <w:spacing w:val="43"/>
          <w:sz w:val="28"/>
          <w:szCs w:val="28"/>
          <w:lang w:val="lv-LV"/>
        </w:rPr>
        <w:t xml:space="preserve"> </w:t>
      </w:r>
      <w:r w:rsidRPr="002565F1">
        <w:rPr>
          <w:spacing w:val="-1"/>
          <w:sz w:val="28"/>
          <w:szCs w:val="28"/>
          <w:lang w:val="lv-LV"/>
        </w:rPr>
        <w:t>interaktīvā</w:t>
      </w:r>
      <w:r w:rsidRPr="002565F1">
        <w:rPr>
          <w:spacing w:val="51"/>
          <w:sz w:val="28"/>
          <w:szCs w:val="28"/>
          <w:lang w:val="lv-LV"/>
        </w:rPr>
        <w:t xml:space="preserve"> </w:t>
      </w:r>
      <w:r w:rsidRPr="002565F1">
        <w:rPr>
          <w:spacing w:val="-1"/>
          <w:sz w:val="28"/>
          <w:szCs w:val="28"/>
          <w:lang w:val="lv-LV"/>
        </w:rPr>
        <w:t>veidā</w:t>
      </w:r>
      <w:r w:rsidRPr="002565F1">
        <w:rPr>
          <w:spacing w:val="8"/>
          <w:sz w:val="28"/>
          <w:szCs w:val="28"/>
          <w:lang w:val="lv-LV"/>
        </w:rPr>
        <w:t xml:space="preserve"> </w:t>
      </w:r>
      <w:r w:rsidRPr="002565F1">
        <w:rPr>
          <w:spacing w:val="-1"/>
          <w:sz w:val="28"/>
          <w:szCs w:val="28"/>
          <w:lang w:val="lv-LV"/>
        </w:rPr>
        <w:t>apgūt</w:t>
      </w:r>
      <w:r w:rsidRPr="002565F1">
        <w:rPr>
          <w:spacing w:val="9"/>
          <w:sz w:val="28"/>
          <w:szCs w:val="28"/>
          <w:lang w:val="lv-LV"/>
        </w:rPr>
        <w:t xml:space="preserve"> </w:t>
      </w:r>
      <w:r w:rsidRPr="002565F1">
        <w:rPr>
          <w:sz w:val="28"/>
          <w:szCs w:val="28"/>
          <w:lang w:val="lv-LV"/>
        </w:rPr>
        <w:t>latviešu</w:t>
      </w:r>
      <w:r w:rsidRPr="002565F1">
        <w:rPr>
          <w:spacing w:val="9"/>
          <w:sz w:val="28"/>
          <w:szCs w:val="28"/>
          <w:lang w:val="lv-LV"/>
        </w:rPr>
        <w:t xml:space="preserve"> </w:t>
      </w:r>
      <w:r w:rsidRPr="002565F1">
        <w:rPr>
          <w:sz w:val="28"/>
          <w:szCs w:val="28"/>
          <w:lang w:val="lv-LV"/>
        </w:rPr>
        <w:t>valodu.</w:t>
      </w:r>
      <w:r w:rsidRPr="002565F1">
        <w:rPr>
          <w:spacing w:val="9"/>
          <w:sz w:val="28"/>
          <w:szCs w:val="28"/>
          <w:lang w:val="lv-LV"/>
        </w:rPr>
        <w:t xml:space="preserve"> </w:t>
      </w:r>
      <w:r w:rsidRPr="002565F1">
        <w:rPr>
          <w:spacing w:val="1"/>
          <w:sz w:val="28"/>
          <w:szCs w:val="28"/>
          <w:lang w:val="lv-LV"/>
        </w:rPr>
        <w:t>Ja</w:t>
      </w:r>
      <w:r w:rsidRPr="002565F1">
        <w:rPr>
          <w:spacing w:val="8"/>
          <w:sz w:val="28"/>
          <w:szCs w:val="28"/>
          <w:lang w:val="lv-LV"/>
        </w:rPr>
        <w:t xml:space="preserve"> </w:t>
      </w:r>
      <w:r w:rsidRPr="002565F1">
        <w:rPr>
          <w:spacing w:val="-1"/>
          <w:sz w:val="28"/>
          <w:szCs w:val="28"/>
          <w:lang w:val="lv-LV"/>
        </w:rPr>
        <w:t>šāda</w:t>
      </w:r>
      <w:r w:rsidRPr="002565F1">
        <w:rPr>
          <w:spacing w:val="8"/>
          <w:sz w:val="28"/>
          <w:szCs w:val="28"/>
          <w:lang w:val="lv-LV"/>
        </w:rPr>
        <w:t xml:space="preserve"> </w:t>
      </w:r>
      <w:r w:rsidRPr="002565F1">
        <w:rPr>
          <w:spacing w:val="-1"/>
          <w:sz w:val="28"/>
          <w:szCs w:val="28"/>
          <w:lang w:val="lv-LV"/>
        </w:rPr>
        <w:t>aplikācija</w:t>
      </w:r>
      <w:r w:rsidRPr="002565F1">
        <w:rPr>
          <w:spacing w:val="8"/>
          <w:sz w:val="28"/>
          <w:szCs w:val="28"/>
          <w:lang w:val="lv-LV"/>
        </w:rPr>
        <w:t xml:space="preserve"> </w:t>
      </w:r>
      <w:r w:rsidRPr="002565F1">
        <w:rPr>
          <w:spacing w:val="-1"/>
          <w:sz w:val="28"/>
          <w:szCs w:val="28"/>
          <w:lang w:val="lv-LV"/>
        </w:rPr>
        <w:t>jau</w:t>
      </w:r>
      <w:r w:rsidRPr="002565F1">
        <w:rPr>
          <w:spacing w:val="43"/>
          <w:sz w:val="28"/>
          <w:szCs w:val="28"/>
          <w:lang w:val="lv-LV"/>
        </w:rPr>
        <w:t xml:space="preserve"> </w:t>
      </w:r>
      <w:r w:rsidRPr="002565F1">
        <w:rPr>
          <w:spacing w:val="-1"/>
          <w:sz w:val="28"/>
          <w:szCs w:val="28"/>
          <w:lang w:val="lv-LV"/>
        </w:rPr>
        <w:t>pastāv,</w:t>
      </w:r>
      <w:r w:rsidRPr="002565F1">
        <w:rPr>
          <w:spacing w:val="28"/>
          <w:sz w:val="28"/>
          <w:szCs w:val="28"/>
          <w:lang w:val="lv-LV"/>
        </w:rPr>
        <w:t xml:space="preserve"> </w:t>
      </w:r>
      <w:r w:rsidRPr="002565F1">
        <w:rPr>
          <w:sz w:val="28"/>
          <w:szCs w:val="28"/>
          <w:lang w:val="lv-LV"/>
        </w:rPr>
        <w:t>tad</w:t>
      </w:r>
      <w:r w:rsidRPr="002565F1">
        <w:rPr>
          <w:spacing w:val="28"/>
          <w:sz w:val="28"/>
          <w:szCs w:val="28"/>
          <w:lang w:val="lv-LV"/>
        </w:rPr>
        <w:t xml:space="preserve"> </w:t>
      </w:r>
      <w:r w:rsidRPr="002565F1">
        <w:rPr>
          <w:spacing w:val="-1"/>
          <w:sz w:val="28"/>
          <w:szCs w:val="28"/>
          <w:lang w:val="lv-LV"/>
        </w:rPr>
        <w:t>informēt</w:t>
      </w:r>
      <w:r w:rsidRPr="002565F1">
        <w:rPr>
          <w:spacing w:val="28"/>
          <w:sz w:val="28"/>
          <w:szCs w:val="28"/>
          <w:lang w:val="lv-LV"/>
        </w:rPr>
        <w:t xml:space="preserve"> </w:t>
      </w:r>
      <w:r w:rsidRPr="002565F1">
        <w:rPr>
          <w:spacing w:val="-1"/>
          <w:sz w:val="28"/>
          <w:szCs w:val="28"/>
          <w:lang w:val="lv-LV"/>
        </w:rPr>
        <w:lastRenderedPageBreak/>
        <w:t>sabiedrību</w:t>
      </w:r>
      <w:r w:rsidRPr="002565F1">
        <w:rPr>
          <w:spacing w:val="29"/>
          <w:sz w:val="28"/>
          <w:szCs w:val="28"/>
          <w:lang w:val="lv-LV"/>
        </w:rPr>
        <w:t xml:space="preserve"> </w:t>
      </w:r>
      <w:r w:rsidRPr="002565F1">
        <w:rPr>
          <w:spacing w:val="-1"/>
          <w:sz w:val="28"/>
          <w:szCs w:val="28"/>
          <w:lang w:val="lv-LV"/>
        </w:rPr>
        <w:t>par</w:t>
      </w:r>
      <w:r w:rsidRPr="002565F1">
        <w:rPr>
          <w:spacing w:val="27"/>
          <w:sz w:val="28"/>
          <w:szCs w:val="28"/>
          <w:lang w:val="lv-LV"/>
        </w:rPr>
        <w:t xml:space="preserve"> </w:t>
      </w:r>
      <w:r w:rsidRPr="002565F1">
        <w:rPr>
          <w:sz w:val="28"/>
          <w:szCs w:val="28"/>
          <w:lang w:val="lv-LV"/>
        </w:rPr>
        <w:t>šo</w:t>
      </w:r>
      <w:r w:rsidRPr="002565F1">
        <w:rPr>
          <w:spacing w:val="28"/>
          <w:sz w:val="28"/>
          <w:szCs w:val="28"/>
          <w:lang w:val="lv-LV"/>
        </w:rPr>
        <w:t xml:space="preserve"> </w:t>
      </w:r>
      <w:r w:rsidRPr="002565F1">
        <w:rPr>
          <w:sz w:val="28"/>
          <w:szCs w:val="28"/>
          <w:lang w:val="lv-LV"/>
        </w:rPr>
        <w:t>iespēju</w:t>
      </w:r>
      <w:r w:rsidRPr="002565F1">
        <w:rPr>
          <w:spacing w:val="29"/>
          <w:sz w:val="28"/>
          <w:szCs w:val="28"/>
          <w:lang w:val="lv-LV"/>
        </w:rPr>
        <w:t xml:space="preserve"> </w:t>
      </w:r>
      <w:r w:rsidRPr="002565F1">
        <w:rPr>
          <w:sz w:val="28"/>
          <w:szCs w:val="28"/>
          <w:lang w:val="lv-LV"/>
        </w:rPr>
        <w:t>un</w:t>
      </w:r>
      <w:r w:rsidRPr="002565F1">
        <w:rPr>
          <w:spacing w:val="49"/>
          <w:sz w:val="28"/>
          <w:szCs w:val="28"/>
          <w:lang w:val="lv-LV"/>
        </w:rPr>
        <w:t xml:space="preserve"> </w:t>
      </w:r>
      <w:r w:rsidRPr="002565F1">
        <w:rPr>
          <w:spacing w:val="-1"/>
          <w:sz w:val="28"/>
          <w:szCs w:val="28"/>
          <w:lang w:val="lv-LV"/>
        </w:rPr>
        <w:t>popularizēt</w:t>
      </w:r>
      <w:r w:rsidRPr="002565F1">
        <w:rPr>
          <w:sz w:val="28"/>
          <w:szCs w:val="28"/>
          <w:lang w:val="lv-LV"/>
        </w:rPr>
        <w:t xml:space="preserve"> to;</w:t>
      </w:r>
      <w:r w:rsidR="00B067AB" w:rsidRPr="002565F1">
        <w:rPr>
          <w:sz w:val="28"/>
          <w:szCs w:val="28"/>
          <w:lang w:val="lv-LV"/>
        </w:rPr>
        <w:t xml:space="preserve"> l</w:t>
      </w:r>
      <w:r w:rsidRPr="002565F1">
        <w:rPr>
          <w:spacing w:val="-1"/>
          <w:sz w:val="28"/>
          <w:szCs w:val="28"/>
          <w:lang w:val="lv-LV"/>
        </w:rPr>
        <w:t>atviešu</w:t>
      </w:r>
      <w:r w:rsidRPr="002565F1">
        <w:rPr>
          <w:spacing w:val="38"/>
          <w:sz w:val="28"/>
          <w:szCs w:val="28"/>
          <w:lang w:val="lv-LV"/>
        </w:rPr>
        <w:t xml:space="preserve"> </w:t>
      </w:r>
      <w:r w:rsidRPr="002565F1">
        <w:rPr>
          <w:sz w:val="28"/>
          <w:szCs w:val="28"/>
          <w:lang w:val="lv-LV"/>
        </w:rPr>
        <w:t>valodas</w:t>
      </w:r>
      <w:r w:rsidRPr="002565F1">
        <w:rPr>
          <w:spacing w:val="37"/>
          <w:sz w:val="28"/>
          <w:szCs w:val="28"/>
          <w:lang w:val="lv-LV"/>
        </w:rPr>
        <w:t xml:space="preserve"> </w:t>
      </w:r>
      <w:r w:rsidRPr="002565F1">
        <w:rPr>
          <w:spacing w:val="-1"/>
          <w:sz w:val="28"/>
          <w:szCs w:val="28"/>
          <w:lang w:val="lv-LV"/>
        </w:rPr>
        <w:t>apg</w:t>
      </w:r>
      <w:r w:rsidR="00B067AB" w:rsidRPr="002565F1">
        <w:rPr>
          <w:spacing w:val="-1"/>
          <w:sz w:val="28"/>
          <w:szCs w:val="28"/>
          <w:lang w:val="lv-LV"/>
        </w:rPr>
        <w:t>uves</w:t>
      </w:r>
      <w:r w:rsidRPr="002565F1">
        <w:rPr>
          <w:spacing w:val="38"/>
          <w:sz w:val="28"/>
          <w:szCs w:val="28"/>
          <w:lang w:val="lv-LV"/>
        </w:rPr>
        <w:t xml:space="preserve"> </w:t>
      </w:r>
      <w:r w:rsidRPr="002565F1">
        <w:rPr>
          <w:spacing w:val="-1"/>
          <w:sz w:val="28"/>
          <w:szCs w:val="28"/>
          <w:lang w:val="lv-LV"/>
        </w:rPr>
        <w:t>metodēm</w:t>
      </w:r>
      <w:r w:rsidRPr="002565F1">
        <w:rPr>
          <w:spacing w:val="38"/>
          <w:sz w:val="28"/>
          <w:szCs w:val="28"/>
          <w:lang w:val="lv-LV"/>
        </w:rPr>
        <w:t xml:space="preserve"> </w:t>
      </w:r>
      <w:r w:rsidRPr="002565F1">
        <w:rPr>
          <w:sz w:val="28"/>
          <w:szCs w:val="28"/>
          <w:lang w:val="lv-LV"/>
        </w:rPr>
        <w:t>ir</w:t>
      </w:r>
      <w:r w:rsidRPr="002565F1">
        <w:rPr>
          <w:spacing w:val="37"/>
          <w:sz w:val="28"/>
          <w:szCs w:val="28"/>
          <w:lang w:val="lv-LV"/>
        </w:rPr>
        <w:t xml:space="preserve"> </w:t>
      </w:r>
      <w:r w:rsidRPr="002565F1">
        <w:rPr>
          <w:sz w:val="28"/>
          <w:szCs w:val="28"/>
          <w:lang w:val="lv-LV"/>
        </w:rPr>
        <w:t>jābūt</w:t>
      </w:r>
      <w:r w:rsidRPr="002565F1">
        <w:rPr>
          <w:spacing w:val="35"/>
          <w:sz w:val="28"/>
          <w:szCs w:val="28"/>
          <w:lang w:val="lv-LV"/>
        </w:rPr>
        <w:t xml:space="preserve"> </w:t>
      </w:r>
      <w:r w:rsidRPr="002565F1">
        <w:rPr>
          <w:spacing w:val="-1"/>
          <w:sz w:val="28"/>
          <w:szCs w:val="28"/>
          <w:lang w:val="lv-LV"/>
        </w:rPr>
        <w:t>kvalitatīvām</w:t>
      </w:r>
      <w:r w:rsidRPr="002565F1">
        <w:rPr>
          <w:sz w:val="28"/>
          <w:szCs w:val="28"/>
          <w:lang w:val="lv-LV"/>
        </w:rPr>
        <w:t xml:space="preserve"> un </w:t>
      </w:r>
      <w:r w:rsidRPr="002565F1">
        <w:rPr>
          <w:spacing w:val="-1"/>
          <w:sz w:val="28"/>
          <w:szCs w:val="28"/>
          <w:lang w:val="lv-LV"/>
        </w:rPr>
        <w:t>daudzveidīgām,</w:t>
      </w:r>
      <w:r w:rsidRPr="002565F1">
        <w:rPr>
          <w:sz w:val="28"/>
          <w:szCs w:val="28"/>
          <w:lang w:val="lv-LV"/>
        </w:rPr>
        <w:t xml:space="preserve"> </w:t>
      </w:r>
      <w:r w:rsidRPr="002565F1">
        <w:rPr>
          <w:spacing w:val="-1"/>
          <w:sz w:val="28"/>
          <w:szCs w:val="28"/>
          <w:lang w:val="lv-LV"/>
        </w:rPr>
        <w:t>lai</w:t>
      </w:r>
      <w:r w:rsidRPr="002565F1">
        <w:rPr>
          <w:sz w:val="28"/>
          <w:szCs w:val="28"/>
          <w:lang w:val="lv-LV"/>
        </w:rPr>
        <w:t xml:space="preserve"> ieinteresētu un</w:t>
      </w:r>
      <w:r w:rsidRPr="002565F1">
        <w:rPr>
          <w:spacing w:val="45"/>
          <w:sz w:val="28"/>
          <w:szCs w:val="28"/>
          <w:lang w:val="lv-LV"/>
        </w:rPr>
        <w:t xml:space="preserve"> </w:t>
      </w:r>
      <w:r w:rsidRPr="002565F1">
        <w:rPr>
          <w:sz w:val="28"/>
          <w:szCs w:val="28"/>
          <w:lang w:val="lv-LV"/>
        </w:rPr>
        <w:t>motivētu</w:t>
      </w:r>
      <w:r w:rsidRPr="002565F1">
        <w:rPr>
          <w:spacing w:val="-1"/>
          <w:sz w:val="28"/>
          <w:szCs w:val="28"/>
          <w:lang w:val="lv-LV"/>
        </w:rPr>
        <w:t xml:space="preserve"> </w:t>
      </w:r>
      <w:r w:rsidRPr="002565F1">
        <w:rPr>
          <w:sz w:val="28"/>
          <w:szCs w:val="28"/>
          <w:lang w:val="lv-LV"/>
        </w:rPr>
        <w:t>to</w:t>
      </w:r>
      <w:r w:rsidRPr="002565F1">
        <w:rPr>
          <w:spacing w:val="-1"/>
          <w:sz w:val="28"/>
          <w:szCs w:val="28"/>
          <w:lang w:val="lv-LV"/>
        </w:rPr>
        <w:t xml:space="preserve"> apgūt </w:t>
      </w:r>
      <w:r w:rsidRPr="002565F1">
        <w:rPr>
          <w:sz w:val="28"/>
          <w:szCs w:val="28"/>
          <w:lang w:val="lv-LV"/>
        </w:rPr>
        <w:t>un</w:t>
      </w:r>
      <w:r w:rsidRPr="002565F1">
        <w:rPr>
          <w:spacing w:val="-1"/>
          <w:sz w:val="28"/>
          <w:szCs w:val="28"/>
          <w:lang w:val="lv-LV"/>
        </w:rPr>
        <w:t xml:space="preserve"> pielietot vietējā sabiedrībā</w:t>
      </w:r>
      <w:r w:rsidR="0070483C" w:rsidRPr="002565F1">
        <w:rPr>
          <w:spacing w:val="-1"/>
          <w:sz w:val="28"/>
          <w:szCs w:val="28"/>
          <w:lang w:val="lv-LV"/>
        </w:rPr>
        <w:t>.</w:t>
      </w:r>
      <w:r w:rsidR="00B067AB" w:rsidRPr="002565F1">
        <w:rPr>
          <w:spacing w:val="-1"/>
          <w:sz w:val="28"/>
          <w:szCs w:val="28"/>
          <w:lang w:val="lv-LV"/>
        </w:rPr>
        <w:t xml:space="preserve"> </w:t>
      </w:r>
      <w:r w:rsidR="531ADA39" w:rsidRPr="002565F1">
        <w:rPr>
          <w:sz w:val="28"/>
          <w:szCs w:val="28"/>
          <w:lang w:val="lv-LV"/>
        </w:rPr>
        <w:t>Diskusijās iegūti arī priekšlikumi</w:t>
      </w:r>
      <w:r w:rsidR="0070483C" w:rsidRPr="002565F1">
        <w:rPr>
          <w:sz w:val="28"/>
          <w:szCs w:val="28"/>
          <w:lang w:val="lv-LV"/>
        </w:rPr>
        <w:t xml:space="preserve"> par to</w:t>
      </w:r>
      <w:r w:rsidR="067705EE" w:rsidRPr="002565F1">
        <w:rPr>
          <w:sz w:val="28"/>
          <w:szCs w:val="28"/>
          <w:lang w:val="lv-LV"/>
        </w:rPr>
        <w:t>, ka</w:t>
      </w:r>
      <w:r w:rsidR="00B067AB" w:rsidRPr="002565F1">
        <w:rPr>
          <w:spacing w:val="-1"/>
          <w:sz w:val="28"/>
          <w:szCs w:val="28"/>
          <w:lang w:val="lv-LV"/>
        </w:rPr>
        <w:t xml:space="preserve"> </w:t>
      </w:r>
      <w:proofErr w:type="spellStart"/>
      <w:r w:rsidR="00B067AB" w:rsidRPr="002565F1">
        <w:rPr>
          <w:spacing w:val="-1"/>
          <w:sz w:val="28"/>
          <w:szCs w:val="28"/>
          <w:lang w:val="lv-LV"/>
        </w:rPr>
        <w:t>j</w:t>
      </w:r>
      <w:r w:rsidRPr="002565F1">
        <w:rPr>
          <w:spacing w:val="-1"/>
          <w:sz w:val="28"/>
          <w:szCs w:val="28"/>
          <w:lang w:val="lv-LV"/>
        </w:rPr>
        <w:t>aunpienācējiem</w:t>
      </w:r>
      <w:proofErr w:type="spellEnd"/>
      <w:r w:rsidRPr="002565F1">
        <w:rPr>
          <w:spacing w:val="23"/>
          <w:sz w:val="28"/>
          <w:szCs w:val="28"/>
          <w:lang w:val="lv-LV"/>
        </w:rPr>
        <w:t xml:space="preserve"> </w:t>
      </w:r>
      <w:r w:rsidRPr="002565F1">
        <w:rPr>
          <w:sz w:val="28"/>
          <w:szCs w:val="28"/>
          <w:lang w:val="lv-LV"/>
        </w:rPr>
        <w:t>būtu</w:t>
      </w:r>
      <w:r w:rsidRPr="002565F1">
        <w:rPr>
          <w:spacing w:val="24"/>
          <w:sz w:val="28"/>
          <w:szCs w:val="28"/>
          <w:lang w:val="lv-LV"/>
        </w:rPr>
        <w:t xml:space="preserve"> </w:t>
      </w:r>
      <w:r w:rsidRPr="002565F1">
        <w:rPr>
          <w:spacing w:val="-1"/>
          <w:sz w:val="28"/>
          <w:szCs w:val="28"/>
          <w:lang w:val="lv-LV"/>
        </w:rPr>
        <w:t>nepieciešams</w:t>
      </w:r>
      <w:r w:rsidRPr="002565F1">
        <w:rPr>
          <w:spacing w:val="24"/>
          <w:sz w:val="28"/>
          <w:szCs w:val="28"/>
          <w:lang w:val="lv-LV"/>
        </w:rPr>
        <w:t xml:space="preserve"> </w:t>
      </w:r>
      <w:r w:rsidRPr="002565F1">
        <w:rPr>
          <w:sz w:val="28"/>
          <w:szCs w:val="28"/>
          <w:lang w:val="lv-LV"/>
        </w:rPr>
        <w:t>sniegt</w:t>
      </w:r>
      <w:r w:rsidRPr="002565F1">
        <w:rPr>
          <w:spacing w:val="39"/>
          <w:sz w:val="28"/>
          <w:szCs w:val="28"/>
          <w:lang w:val="lv-LV"/>
        </w:rPr>
        <w:t xml:space="preserve"> </w:t>
      </w:r>
      <w:r w:rsidRPr="002565F1">
        <w:rPr>
          <w:spacing w:val="-1"/>
          <w:sz w:val="28"/>
          <w:szCs w:val="28"/>
          <w:lang w:val="lv-LV"/>
        </w:rPr>
        <w:t>informāciju</w:t>
      </w:r>
      <w:r w:rsidRPr="002565F1">
        <w:rPr>
          <w:spacing w:val="-10"/>
          <w:sz w:val="28"/>
          <w:szCs w:val="28"/>
          <w:lang w:val="lv-LV"/>
        </w:rPr>
        <w:t xml:space="preserve"> </w:t>
      </w:r>
      <w:r w:rsidRPr="002565F1">
        <w:rPr>
          <w:spacing w:val="-1"/>
          <w:sz w:val="28"/>
          <w:szCs w:val="28"/>
          <w:lang w:val="lv-LV"/>
        </w:rPr>
        <w:t>par</w:t>
      </w:r>
      <w:r w:rsidRPr="002565F1">
        <w:rPr>
          <w:spacing w:val="-11"/>
          <w:sz w:val="28"/>
          <w:szCs w:val="28"/>
          <w:lang w:val="lv-LV"/>
        </w:rPr>
        <w:t xml:space="preserve"> </w:t>
      </w:r>
      <w:r w:rsidRPr="002565F1">
        <w:rPr>
          <w:spacing w:val="-1"/>
          <w:sz w:val="28"/>
          <w:szCs w:val="28"/>
          <w:lang w:val="lv-LV"/>
        </w:rPr>
        <w:t>vietējo</w:t>
      </w:r>
      <w:r w:rsidRPr="002565F1">
        <w:rPr>
          <w:spacing w:val="-10"/>
          <w:sz w:val="28"/>
          <w:szCs w:val="28"/>
          <w:lang w:val="lv-LV"/>
        </w:rPr>
        <w:t xml:space="preserve"> </w:t>
      </w:r>
      <w:r w:rsidRPr="002565F1">
        <w:rPr>
          <w:sz w:val="28"/>
          <w:szCs w:val="28"/>
          <w:lang w:val="lv-LV"/>
        </w:rPr>
        <w:t>kopienu,</w:t>
      </w:r>
      <w:r w:rsidRPr="002565F1">
        <w:rPr>
          <w:spacing w:val="-11"/>
          <w:sz w:val="28"/>
          <w:szCs w:val="28"/>
          <w:lang w:val="lv-LV"/>
        </w:rPr>
        <w:t xml:space="preserve"> </w:t>
      </w:r>
      <w:r w:rsidRPr="002565F1">
        <w:rPr>
          <w:spacing w:val="-1"/>
          <w:sz w:val="28"/>
          <w:szCs w:val="28"/>
          <w:lang w:val="lv-LV"/>
        </w:rPr>
        <w:t>par</w:t>
      </w:r>
      <w:r w:rsidRPr="002565F1">
        <w:rPr>
          <w:spacing w:val="-11"/>
          <w:sz w:val="28"/>
          <w:szCs w:val="28"/>
          <w:lang w:val="lv-LV"/>
        </w:rPr>
        <w:t xml:space="preserve"> </w:t>
      </w:r>
      <w:r w:rsidRPr="002565F1">
        <w:rPr>
          <w:sz w:val="28"/>
          <w:szCs w:val="28"/>
          <w:lang w:val="lv-LV"/>
        </w:rPr>
        <w:t>viņu</w:t>
      </w:r>
      <w:r w:rsidRPr="002565F1">
        <w:rPr>
          <w:spacing w:val="-10"/>
          <w:sz w:val="28"/>
          <w:szCs w:val="28"/>
          <w:lang w:val="lv-LV"/>
        </w:rPr>
        <w:t xml:space="preserve"> </w:t>
      </w:r>
      <w:r w:rsidRPr="002565F1">
        <w:rPr>
          <w:spacing w:val="-1"/>
          <w:sz w:val="28"/>
          <w:szCs w:val="28"/>
          <w:lang w:val="lv-LV"/>
        </w:rPr>
        <w:t>iespējām,</w:t>
      </w:r>
      <w:r w:rsidRPr="002565F1">
        <w:rPr>
          <w:spacing w:val="51"/>
          <w:sz w:val="28"/>
          <w:szCs w:val="28"/>
          <w:lang w:val="lv-LV"/>
        </w:rPr>
        <w:t xml:space="preserve"> </w:t>
      </w:r>
      <w:r w:rsidRPr="002565F1">
        <w:rPr>
          <w:sz w:val="28"/>
          <w:szCs w:val="28"/>
          <w:lang w:val="lv-LV"/>
        </w:rPr>
        <w:t>kā</w:t>
      </w:r>
      <w:r w:rsidRPr="002565F1">
        <w:rPr>
          <w:spacing w:val="-1"/>
          <w:sz w:val="28"/>
          <w:szCs w:val="28"/>
          <w:lang w:val="lv-LV"/>
        </w:rPr>
        <w:t xml:space="preserve"> arī</w:t>
      </w:r>
      <w:r w:rsidRPr="002565F1">
        <w:rPr>
          <w:sz w:val="28"/>
          <w:szCs w:val="28"/>
          <w:lang w:val="lv-LV"/>
        </w:rPr>
        <w:t xml:space="preserve"> </w:t>
      </w:r>
      <w:r w:rsidRPr="002565F1">
        <w:rPr>
          <w:spacing w:val="-1"/>
          <w:sz w:val="28"/>
          <w:szCs w:val="28"/>
          <w:lang w:val="lv-LV"/>
        </w:rPr>
        <w:t>uzrunāt</w:t>
      </w:r>
      <w:r w:rsidRPr="002565F1">
        <w:rPr>
          <w:sz w:val="28"/>
          <w:szCs w:val="28"/>
          <w:lang w:val="lv-LV"/>
        </w:rPr>
        <w:t xml:space="preserve"> </w:t>
      </w:r>
      <w:proofErr w:type="spellStart"/>
      <w:r w:rsidRPr="002565F1">
        <w:rPr>
          <w:sz w:val="28"/>
          <w:szCs w:val="28"/>
          <w:lang w:val="lv-LV"/>
        </w:rPr>
        <w:t>jaunpienācējus</w:t>
      </w:r>
      <w:proofErr w:type="spellEnd"/>
      <w:r w:rsidRPr="002565F1">
        <w:rPr>
          <w:sz w:val="28"/>
          <w:szCs w:val="28"/>
          <w:lang w:val="lv-LV"/>
        </w:rPr>
        <w:t xml:space="preserve"> </w:t>
      </w:r>
      <w:r w:rsidRPr="002565F1">
        <w:rPr>
          <w:spacing w:val="-1"/>
          <w:sz w:val="28"/>
          <w:szCs w:val="28"/>
          <w:lang w:val="lv-LV"/>
        </w:rPr>
        <w:t>personīgi</w:t>
      </w:r>
      <w:r w:rsidRPr="002565F1">
        <w:rPr>
          <w:sz w:val="28"/>
          <w:szCs w:val="28"/>
          <w:lang w:val="lv-LV"/>
        </w:rPr>
        <w:t xml:space="preserve"> un </w:t>
      </w:r>
      <w:r w:rsidRPr="002565F1">
        <w:rPr>
          <w:spacing w:val="-1"/>
          <w:sz w:val="28"/>
          <w:szCs w:val="28"/>
          <w:lang w:val="lv-LV"/>
        </w:rPr>
        <w:t>iesaistīt</w:t>
      </w:r>
      <w:r w:rsidRPr="002565F1">
        <w:rPr>
          <w:spacing w:val="43"/>
          <w:sz w:val="28"/>
          <w:szCs w:val="28"/>
          <w:lang w:val="lv-LV"/>
        </w:rPr>
        <w:t xml:space="preserve"> </w:t>
      </w:r>
      <w:r w:rsidRPr="002565F1">
        <w:rPr>
          <w:spacing w:val="-1"/>
          <w:sz w:val="28"/>
          <w:szCs w:val="28"/>
          <w:lang w:val="lv-LV"/>
        </w:rPr>
        <w:t>vietējās</w:t>
      </w:r>
      <w:r w:rsidRPr="002565F1">
        <w:rPr>
          <w:spacing w:val="18"/>
          <w:sz w:val="28"/>
          <w:szCs w:val="28"/>
          <w:lang w:val="lv-LV"/>
        </w:rPr>
        <w:t xml:space="preserve"> </w:t>
      </w:r>
      <w:r w:rsidRPr="002565F1">
        <w:rPr>
          <w:spacing w:val="-1"/>
          <w:sz w:val="28"/>
          <w:szCs w:val="28"/>
          <w:lang w:val="lv-LV"/>
        </w:rPr>
        <w:t>kopienas</w:t>
      </w:r>
      <w:r w:rsidRPr="002565F1">
        <w:rPr>
          <w:spacing w:val="19"/>
          <w:sz w:val="28"/>
          <w:szCs w:val="28"/>
          <w:lang w:val="lv-LV"/>
        </w:rPr>
        <w:t xml:space="preserve"> </w:t>
      </w:r>
      <w:r w:rsidRPr="002565F1">
        <w:rPr>
          <w:sz w:val="28"/>
          <w:szCs w:val="28"/>
          <w:lang w:val="lv-LV"/>
        </w:rPr>
        <w:t>dzīvē</w:t>
      </w:r>
      <w:r w:rsidR="5D4F1768" w:rsidRPr="002565F1">
        <w:rPr>
          <w:sz w:val="28"/>
          <w:szCs w:val="28"/>
          <w:lang w:val="lv-LV"/>
        </w:rPr>
        <w:t xml:space="preserve">, ko varētu </w:t>
      </w:r>
      <w:r w:rsidRPr="002565F1">
        <w:rPr>
          <w:spacing w:val="18"/>
          <w:sz w:val="28"/>
          <w:szCs w:val="28"/>
          <w:lang w:val="lv-LV"/>
        </w:rPr>
        <w:t xml:space="preserve"> </w:t>
      </w:r>
      <w:r w:rsidRPr="002565F1">
        <w:rPr>
          <w:spacing w:val="-1"/>
          <w:sz w:val="28"/>
          <w:szCs w:val="28"/>
          <w:lang w:val="lv-LV"/>
        </w:rPr>
        <w:t>panākt</w:t>
      </w:r>
      <w:r w:rsidRPr="002565F1">
        <w:rPr>
          <w:spacing w:val="21"/>
          <w:sz w:val="28"/>
          <w:szCs w:val="28"/>
          <w:lang w:val="lv-LV"/>
        </w:rPr>
        <w:t xml:space="preserve"> </w:t>
      </w:r>
      <w:r w:rsidR="410B5BD1" w:rsidRPr="002565F1">
        <w:rPr>
          <w:sz w:val="28"/>
          <w:szCs w:val="28"/>
          <w:lang w:val="lv-LV"/>
        </w:rPr>
        <w:t>ar</w:t>
      </w:r>
      <w:r w:rsidRPr="002565F1">
        <w:rPr>
          <w:sz w:val="28"/>
          <w:szCs w:val="28"/>
          <w:lang w:val="lv-LV"/>
        </w:rPr>
        <w:t xml:space="preserve"> </w:t>
      </w:r>
      <w:r w:rsidRPr="002565F1">
        <w:rPr>
          <w:spacing w:val="-1"/>
          <w:sz w:val="28"/>
          <w:szCs w:val="28"/>
          <w:lang w:val="lv-LV"/>
        </w:rPr>
        <w:t>NVO</w:t>
      </w:r>
      <w:r w:rsidRPr="002565F1">
        <w:rPr>
          <w:spacing w:val="49"/>
          <w:sz w:val="28"/>
          <w:szCs w:val="28"/>
          <w:lang w:val="lv-LV"/>
        </w:rPr>
        <w:t xml:space="preserve"> </w:t>
      </w:r>
      <w:r w:rsidRPr="002565F1">
        <w:rPr>
          <w:spacing w:val="-1"/>
          <w:sz w:val="28"/>
          <w:szCs w:val="28"/>
          <w:lang w:val="lv-LV"/>
        </w:rPr>
        <w:t>sektor</w:t>
      </w:r>
      <w:r w:rsidR="2FF03DB9" w:rsidRPr="002565F1">
        <w:rPr>
          <w:sz w:val="28"/>
          <w:szCs w:val="28"/>
          <w:lang w:val="lv-LV"/>
        </w:rPr>
        <w:t>a starpniecību</w:t>
      </w:r>
      <w:r w:rsidR="00B067AB" w:rsidRPr="002565F1">
        <w:rPr>
          <w:spacing w:val="-1"/>
          <w:sz w:val="28"/>
          <w:szCs w:val="28"/>
          <w:lang w:val="lv-LV"/>
        </w:rPr>
        <w:t xml:space="preserve">; </w:t>
      </w:r>
      <w:proofErr w:type="spellStart"/>
      <w:r w:rsidR="61E81456" w:rsidRPr="002565F1">
        <w:rPr>
          <w:sz w:val="28"/>
          <w:szCs w:val="28"/>
          <w:lang w:val="lv-LV"/>
        </w:rPr>
        <w:t>jaunpienācējiem</w:t>
      </w:r>
      <w:proofErr w:type="spellEnd"/>
      <w:r w:rsidR="61E81456" w:rsidRPr="002565F1">
        <w:rPr>
          <w:sz w:val="28"/>
          <w:szCs w:val="28"/>
          <w:lang w:val="lv-LV"/>
        </w:rPr>
        <w:t xml:space="preserve"> būtu jāsniedz arī atbalsts darba meklēšanā un </w:t>
      </w:r>
      <w:r w:rsidR="00B067AB" w:rsidRPr="002565F1">
        <w:rPr>
          <w:spacing w:val="-1"/>
          <w:sz w:val="28"/>
          <w:szCs w:val="28"/>
          <w:lang w:val="lv-LV"/>
        </w:rPr>
        <w:t>i</w:t>
      </w:r>
      <w:r w:rsidRPr="002565F1">
        <w:rPr>
          <w:spacing w:val="-1"/>
          <w:sz w:val="28"/>
          <w:szCs w:val="28"/>
          <w:lang w:val="lv-LV"/>
        </w:rPr>
        <w:t>zmantojot</w:t>
      </w:r>
      <w:r w:rsidRPr="002565F1">
        <w:rPr>
          <w:spacing w:val="12"/>
          <w:sz w:val="28"/>
          <w:szCs w:val="28"/>
          <w:lang w:val="lv-LV"/>
        </w:rPr>
        <w:t xml:space="preserve"> </w:t>
      </w:r>
      <w:r w:rsidRPr="002565F1">
        <w:rPr>
          <w:sz w:val="28"/>
          <w:szCs w:val="28"/>
          <w:lang w:val="lv-LV"/>
        </w:rPr>
        <w:t>plašsaziņas</w:t>
      </w:r>
      <w:r w:rsidRPr="002565F1">
        <w:rPr>
          <w:spacing w:val="11"/>
          <w:sz w:val="28"/>
          <w:szCs w:val="28"/>
          <w:lang w:val="lv-LV"/>
        </w:rPr>
        <w:t xml:space="preserve"> </w:t>
      </w:r>
      <w:r w:rsidRPr="002565F1">
        <w:rPr>
          <w:sz w:val="28"/>
          <w:szCs w:val="28"/>
          <w:lang w:val="lv-LV"/>
        </w:rPr>
        <w:t>līdzekļus,</w:t>
      </w:r>
      <w:r w:rsidRPr="002565F1">
        <w:rPr>
          <w:spacing w:val="12"/>
          <w:sz w:val="28"/>
          <w:szCs w:val="28"/>
          <w:lang w:val="lv-LV"/>
        </w:rPr>
        <w:t xml:space="preserve"> </w:t>
      </w:r>
      <w:r w:rsidRPr="002565F1">
        <w:rPr>
          <w:spacing w:val="-1"/>
          <w:sz w:val="28"/>
          <w:szCs w:val="28"/>
          <w:lang w:val="lv-LV"/>
        </w:rPr>
        <w:t>informēt</w:t>
      </w:r>
      <w:r w:rsidRPr="002565F1">
        <w:rPr>
          <w:spacing w:val="29"/>
          <w:sz w:val="28"/>
          <w:szCs w:val="28"/>
          <w:lang w:val="lv-LV"/>
        </w:rPr>
        <w:t xml:space="preserve"> </w:t>
      </w:r>
      <w:proofErr w:type="spellStart"/>
      <w:r w:rsidRPr="002565F1">
        <w:rPr>
          <w:spacing w:val="-1"/>
          <w:sz w:val="28"/>
          <w:szCs w:val="28"/>
          <w:lang w:val="lv-LV"/>
        </w:rPr>
        <w:t>jaunpienācējus</w:t>
      </w:r>
      <w:proofErr w:type="spellEnd"/>
      <w:r w:rsidRPr="002565F1">
        <w:rPr>
          <w:spacing w:val="7"/>
          <w:sz w:val="28"/>
          <w:szCs w:val="28"/>
          <w:lang w:val="lv-LV"/>
        </w:rPr>
        <w:t xml:space="preserve"> </w:t>
      </w:r>
      <w:r w:rsidRPr="002565F1">
        <w:rPr>
          <w:spacing w:val="-1"/>
          <w:sz w:val="28"/>
          <w:szCs w:val="28"/>
          <w:lang w:val="lv-LV"/>
        </w:rPr>
        <w:t>par</w:t>
      </w:r>
      <w:r w:rsidRPr="002565F1">
        <w:rPr>
          <w:spacing w:val="6"/>
          <w:sz w:val="28"/>
          <w:szCs w:val="28"/>
          <w:lang w:val="lv-LV"/>
        </w:rPr>
        <w:t xml:space="preserve"> </w:t>
      </w:r>
      <w:r w:rsidRPr="002565F1">
        <w:rPr>
          <w:spacing w:val="-1"/>
          <w:sz w:val="28"/>
          <w:szCs w:val="28"/>
          <w:lang w:val="lv-LV"/>
        </w:rPr>
        <w:t>iespējām</w:t>
      </w:r>
      <w:r w:rsidRPr="002565F1">
        <w:rPr>
          <w:spacing w:val="6"/>
          <w:sz w:val="28"/>
          <w:szCs w:val="28"/>
          <w:lang w:val="lv-LV"/>
        </w:rPr>
        <w:t xml:space="preserve"> </w:t>
      </w:r>
      <w:r w:rsidRPr="002565F1">
        <w:rPr>
          <w:spacing w:val="-1"/>
          <w:sz w:val="28"/>
          <w:szCs w:val="28"/>
          <w:lang w:val="lv-LV"/>
        </w:rPr>
        <w:t>piedalīties</w:t>
      </w:r>
      <w:r w:rsidRPr="002565F1">
        <w:rPr>
          <w:spacing w:val="7"/>
          <w:sz w:val="28"/>
          <w:szCs w:val="28"/>
          <w:lang w:val="lv-LV"/>
        </w:rPr>
        <w:t xml:space="preserve"> </w:t>
      </w:r>
      <w:r w:rsidRPr="002565F1">
        <w:rPr>
          <w:spacing w:val="-1"/>
          <w:sz w:val="28"/>
          <w:szCs w:val="28"/>
          <w:lang w:val="lv-LV"/>
        </w:rPr>
        <w:t>vietējās</w:t>
      </w:r>
      <w:r w:rsidRPr="002565F1">
        <w:rPr>
          <w:spacing w:val="73"/>
          <w:sz w:val="28"/>
          <w:szCs w:val="28"/>
          <w:lang w:val="lv-LV"/>
        </w:rPr>
        <w:t xml:space="preserve"> </w:t>
      </w:r>
      <w:r w:rsidRPr="002565F1">
        <w:rPr>
          <w:spacing w:val="-1"/>
          <w:sz w:val="28"/>
          <w:szCs w:val="28"/>
          <w:lang w:val="lv-LV"/>
        </w:rPr>
        <w:t>kopienas</w:t>
      </w:r>
      <w:r w:rsidRPr="002565F1">
        <w:rPr>
          <w:spacing w:val="-10"/>
          <w:sz w:val="28"/>
          <w:szCs w:val="28"/>
          <w:lang w:val="lv-LV"/>
        </w:rPr>
        <w:t xml:space="preserve"> </w:t>
      </w:r>
      <w:r w:rsidRPr="002565F1">
        <w:rPr>
          <w:sz w:val="28"/>
          <w:szCs w:val="28"/>
          <w:lang w:val="lv-LV"/>
        </w:rPr>
        <w:t>dzīvē</w:t>
      </w:r>
      <w:r w:rsidR="54448698" w:rsidRPr="002565F1">
        <w:rPr>
          <w:sz w:val="28"/>
          <w:szCs w:val="28"/>
          <w:lang w:val="lv-LV"/>
        </w:rPr>
        <w:t>, popularizējot</w:t>
      </w:r>
      <w:r w:rsidRPr="002565F1">
        <w:rPr>
          <w:spacing w:val="-11"/>
          <w:sz w:val="28"/>
          <w:szCs w:val="28"/>
          <w:lang w:val="lv-LV"/>
        </w:rPr>
        <w:t xml:space="preserve"> </w:t>
      </w:r>
      <w:r w:rsidRPr="002565F1">
        <w:rPr>
          <w:spacing w:val="-1"/>
          <w:sz w:val="28"/>
          <w:szCs w:val="28"/>
          <w:lang w:val="lv-LV"/>
        </w:rPr>
        <w:t>tautas</w:t>
      </w:r>
      <w:r w:rsidRPr="002565F1">
        <w:rPr>
          <w:spacing w:val="-10"/>
          <w:sz w:val="28"/>
          <w:szCs w:val="28"/>
          <w:lang w:val="lv-LV"/>
        </w:rPr>
        <w:t xml:space="preserve"> </w:t>
      </w:r>
      <w:r w:rsidRPr="002565F1">
        <w:rPr>
          <w:spacing w:val="-1"/>
          <w:sz w:val="28"/>
          <w:szCs w:val="28"/>
          <w:lang w:val="lv-LV"/>
        </w:rPr>
        <w:t>deju</w:t>
      </w:r>
      <w:r w:rsidRPr="002565F1">
        <w:rPr>
          <w:spacing w:val="43"/>
          <w:sz w:val="28"/>
          <w:szCs w:val="28"/>
          <w:lang w:val="lv-LV"/>
        </w:rPr>
        <w:t xml:space="preserve"> </w:t>
      </w:r>
      <w:r w:rsidRPr="002565F1">
        <w:rPr>
          <w:spacing w:val="-1"/>
          <w:sz w:val="28"/>
          <w:szCs w:val="28"/>
          <w:lang w:val="lv-LV"/>
        </w:rPr>
        <w:t>nodarbīb</w:t>
      </w:r>
      <w:r w:rsidR="77494732" w:rsidRPr="002565F1">
        <w:rPr>
          <w:sz w:val="28"/>
          <w:szCs w:val="28"/>
          <w:lang w:val="lv-LV"/>
        </w:rPr>
        <w:t>as</w:t>
      </w:r>
      <w:r w:rsidRPr="002565F1">
        <w:rPr>
          <w:spacing w:val="-1"/>
          <w:sz w:val="28"/>
          <w:szCs w:val="28"/>
          <w:lang w:val="lv-LV"/>
        </w:rPr>
        <w:t>,</w:t>
      </w:r>
      <w:r w:rsidRPr="002565F1">
        <w:rPr>
          <w:spacing w:val="4"/>
          <w:sz w:val="28"/>
          <w:szCs w:val="28"/>
          <w:lang w:val="lv-LV"/>
        </w:rPr>
        <w:t xml:space="preserve"> </w:t>
      </w:r>
      <w:r w:rsidRPr="002565F1">
        <w:rPr>
          <w:sz w:val="28"/>
          <w:szCs w:val="28"/>
          <w:lang w:val="lv-LV"/>
        </w:rPr>
        <w:t>kora</w:t>
      </w:r>
      <w:r w:rsidRPr="002565F1">
        <w:rPr>
          <w:spacing w:val="5"/>
          <w:sz w:val="28"/>
          <w:szCs w:val="28"/>
          <w:lang w:val="lv-LV"/>
        </w:rPr>
        <w:t xml:space="preserve"> </w:t>
      </w:r>
      <w:r w:rsidRPr="002565F1">
        <w:rPr>
          <w:sz w:val="28"/>
          <w:szCs w:val="28"/>
          <w:lang w:val="lv-LV"/>
        </w:rPr>
        <w:t>un</w:t>
      </w:r>
      <w:r w:rsidRPr="002565F1">
        <w:rPr>
          <w:spacing w:val="4"/>
          <w:sz w:val="28"/>
          <w:szCs w:val="28"/>
          <w:lang w:val="lv-LV"/>
        </w:rPr>
        <w:t xml:space="preserve"> </w:t>
      </w:r>
      <w:r w:rsidRPr="002565F1">
        <w:rPr>
          <w:spacing w:val="-1"/>
          <w:sz w:val="28"/>
          <w:szCs w:val="28"/>
          <w:lang w:val="lv-LV"/>
        </w:rPr>
        <w:t>citu</w:t>
      </w:r>
      <w:r w:rsidRPr="002565F1">
        <w:rPr>
          <w:spacing w:val="4"/>
          <w:sz w:val="28"/>
          <w:szCs w:val="28"/>
          <w:lang w:val="lv-LV"/>
        </w:rPr>
        <w:t xml:space="preserve"> </w:t>
      </w:r>
      <w:r w:rsidRPr="002565F1">
        <w:rPr>
          <w:spacing w:val="-1"/>
          <w:sz w:val="28"/>
          <w:szCs w:val="28"/>
          <w:lang w:val="lv-LV"/>
        </w:rPr>
        <w:t>interešu</w:t>
      </w:r>
      <w:r w:rsidRPr="002565F1">
        <w:rPr>
          <w:spacing w:val="4"/>
          <w:sz w:val="28"/>
          <w:szCs w:val="28"/>
          <w:lang w:val="lv-LV"/>
        </w:rPr>
        <w:t xml:space="preserve"> </w:t>
      </w:r>
      <w:r w:rsidRPr="002565F1">
        <w:rPr>
          <w:spacing w:val="-1"/>
          <w:sz w:val="28"/>
          <w:szCs w:val="28"/>
          <w:lang w:val="lv-LV"/>
        </w:rPr>
        <w:t>izglītības</w:t>
      </w:r>
      <w:r w:rsidRPr="002565F1">
        <w:rPr>
          <w:spacing w:val="4"/>
          <w:sz w:val="28"/>
          <w:szCs w:val="28"/>
          <w:lang w:val="lv-LV"/>
        </w:rPr>
        <w:t xml:space="preserve"> </w:t>
      </w:r>
      <w:r w:rsidRPr="002565F1">
        <w:rPr>
          <w:sz w:val="28"/>
          <w:szCs w:val="28"/>
          <w:lang w:val="lv-LV"/>
        </w:rPr>
        <w:t>pulciņu</w:t>
      </w:r>
      <w:r w:rsidRPr="002565F1">
        <w:rPr>
          <w:spacing w:val="53"/>
          <w:sz w:val="28"/>
          <w:szCs w:val="28"/>
          <w:lang w:val="lv-LV"/>
        </w:rPr>
        <w:t xml:space="preserve"> </w:t>
      </w:r>
      <w:r w:rsidR="7CE8DFA1" w:rsidRPr="002565F1">
        <w:rPr>
          <w:sz w:val="28"/>
          <w:szCs w:val="28"/>
          <w:lang w:val="lv-LV"/>
        </w:rPr>
        <w:t>darbību</w:t>
      </w:r>
      <w:r w:rsidRPr="002565F1">
        <w:rPr>
          <w:spacing w:val="-1"/>
          <w:sz w:val="28"/>
          <w:szCs w:val="28"/>
          <w:lang w:val="lv-LV"/>
        </w:rPr>
        <w:t>.</w:t>
      </w:r>
    </w:p>
    <w:p w14:paraId="774FA753" w14:textId="566224B6" w:rsidR="00AD7A14" w:rsidRPr="002565F1" w:rsidRDefault="00B067AB" w:rsidP="00BE367E">
      <w:pPr>
        <w:pStyle w:val="liknoteik"/>
        <w:spacing w:before="0" w:beforeAutospacing="0" w:after="0" w:afterAutospacing="0"/>
        <w:ind w:firstLine="720"/>
        <w:jc w:val="both"/>
        <w:rPr>
          <w:sz w:val="28"/>
          <w:szCs w:val="28"/>
          <w:lang w:val="lv-LV"/>
        </w:rPr>
      </w:pPr>
      <w:r w:rsidRPr="002565F1">
        <w:rPr>
          <w:sz w:val="28"/>
          <w:szCs w:val="28"/>
          <w:lang w:val="lv-LV"/>
        </w:rPr>
        <w:t xml:space="preserve">Uzdevuma izpildei plānā tiks nodrošināti agrīnās integrācijas pasākumi trešo valstu pilsoņiem, tai skaitā personām, kurām nepieciešama starptautiskā aizsardzība, </w:t>
      </w:r>
      <w:r w:rsidR="00564912" w:rsidRPr="002565F1">
        <w:rPr>
          <w:sz w:val="28"/>
          <w:szCs w:val="28"/>
          <w:lang w:val="lv-LV"/>
        </w:rPr>
        <w:t>tiks uzsākta vienas pieturas aģentūras koncepcijas izstrāde, kā arī nodrošināti pasākumi, kas sniedz iespējas apgūt latviešu valodu neformālā vidē, nodrošināts atbalsts speciālistiem un uzlabota informācijas pieejamība</w:t>
      </w:r>
      <w:r w:rsidR="00DB59D2">
        <w:rPr>
          <w:sz w:val="28"/>
          <w:szCs w:val="28"/>
          <w:lang w:val="lv-LV"/>
        </w:rPr>
        <w:t>.</w:t>
      </w:r>
    </w:p>
    <w:p w14:paraId="0FD90418" w14:textId="024A9D41" w:rsidR="00F3711C" w:rsidRPr="002565F1" w:rsidRDefault="00F3711C" w:rsidP="00294F7F">
      <w:pPr>
        <w:spacing w:line="240" w:lineRule="auto"/>
        <w:ind w:firstLine="0"/>
        <w:rPr>
          <w:sz w:val="28"/>
          <w:szCs w:val="28"/>
        </w:rPr>
      </w:pPr>
    </w:p>
    <w:p w14:paraId="553195AF" w14:textId="77777777" w:rsidR="0015473B" w:rsidRPr="002565F1" w:rsidRDefault="0015473B" w:rsidP="00BE367E">
      <w:pPr>
        <w:pStyle w:val="Heading3"/>
        <w:spacing w:line="240" w:lineRule="auto"/>
      </w:pPr>
      <w:bookmarkStart w:id="49" w:name="_Toc69370300"/>
      <w:bookmarkStart w:id="50" w:name="_Toc51242419"/>
      <w:bookmarkStart w:id="51" w:name="_Toc53647309"/>
      <w:r w:rsidRPr="002565F1">
        <w:t>3.2.Sekmēt iedzīvotāju izpratni par sabiedrības daudzveidību, mazinot negatīvos stereotipos balstītu attieksmi pret dažādām sabiedrības grupām</w:t>
      </w:r>
      <w:bookmarkEnd w:id="49"/>
    </w:p>
    <w:p w14:paraId="05F00F3B" w14:textId="77777777" w:rsidR="0015473B" w:rsidRPr="002565F1" w:rsidRDefault="0015473B" w:rsidP="00294F7F">
      <w:pPr>
        <w:spacing w:line="240" w:lineRule="auto"/>
        <w:ind w:firstLine="0"/>
        <w:rPr>
          <w:sz w:val="28"/>
          <w:szCs w:val="28"/>
        </w:rPr>
      </w:pPr>
    </w:p>
    <w:p w14:paraId="46874FFE" w14:textId="31BDF488" w:rsidR="00C32E5A" w:rsidRDefault="00145578" w:rsidP="00BE367E">
      <w:pPr>
        <w:spacing w:line="240" w:lineRule="auto"/>
        <w:rPr>
          <w:sz w:val="28"/>
          <w:szCs w:val="28"/>
        </w:rPr>
      </w:pPr>
      <w:r>
        <w:rPr>
          <w:sz w:val="28"/>
          <w:szCs w:val="28"/>
        </w:rPr>
        <w:t xml:space="preserve">Starptautiskās </w:t>
      </w:r>
      <w:r w:rsidR="00CE56EF" w:rsidRPr="002565F1">
        <w:rPr>
          <w:sz w:val="28"/>
          <w:szCs w:val="28"/>
        </w:rPr>
        <w:t>migrācijas apstākļos visā pasaulē ir aktualizējušies neiecietības, rasisma un diskriminācijas jautājumi. Eiropā visbiežāk par diskriminācijas un neiecietības upuriem kļūst imigranti un patvēruma meklētāji, arī mazākumtautību pārstāvji, kuru rase, etniskā vai valstiskā piederība, reliģija, valoda vai kultūra ir atšķirīgas. Diskriminācija, rasisms un neiecietība ir drauds tādām eiropeiskajām vērtībām kā brīvība, drošība un taisnīgums.</w:t>
      </w:r>
      <w:r w:rsidR="004F0195" w:rsidRPr="002565F1">
        <w:rPr>
          <w:sz w:val="28"/>
          <w:szCs w:val="28"/>
        </w:rPr>
        <w:t xml:space="preserve"> </w:t>
      </w:r>
      <w:r w:rsidR="004826B7" w:rsidRPr="00555963">
        <w:rPr>
          <w:sz w:val="28"/>
          <w:szCs w:val="28"/>
        </w:rPr>
        <w:t xml:space="preserve">Lai nodrošinātu aktīvu rīcību, </w:t>
      </w:r>
      <w:r w:rsidR="00C32E5A" w:rsidRPr="00555963">
        <w:rPr>
          <w:sz w:val="28"/>
          <w:szCs w:val="28"/>
        </w:rPr>
        <w:t>2020.gada 1</w:t>
      </w:r>
      <w:r w:rsidR="004826B7" w:rsidRPr="00555963">
        <w:rPr>
          <w:sz w:val="28"/>
          <w:szCs w:val="28"/>
        </w:rPr>
        <w:t>8</w:t>
      </w:r>
      <w:r w:rsidR="00C32E5A" w:rsidRPr="00555963">
        <w:rPr>
          <w:sz w:val="28"/>
          <w:szCs w:val="28"/>
        </w:rPr>
        <w:t xml:space="preserve">.septembrī EK </w:t>
      </w:r>
      <w:r w:rsidR="004826B7" w:rsidRPr="00555963">
        <w:rPr>
          <w:sz w:val="28"/>
          <w:szCs w:val="28"/>
        </w:rPr>
        <w:t>nāca klajā ar paziņojumu par ES rasisma apkarošanas rīcības plānu 2020.-2025.gadam</w:t>
      </w:r>
      <w:r w:rsidR="00555963" w:rsidRPr="00555963">
        <w:rPr>
          <w:rStyle w:val="FootnoteReference"/>
          <w:sz w:val="28"/>
          <w:szCs w:val="28"/>
        </w:rPr>
        <w:footnoteReference w:id="62"/>
      </w:r>
      <w:r w:rsidR="003F0811" w:rsidRPr="00555963">
        <w:rPr>
          <w:sz w:val="28"/>
          <w:szCs w:val="28"/>
        </w:rPr>
        <w:t>, kā arī ar virkni citu iniciatīvu neiecietības un diskriminācijas novēršanai</w:t>
      </w:r>
      <w:r w:rsidR="004826B7" w:rsidRPr="00555963">
        <w:rPr>
          <w:sz w:val="28"/>
          <w:szCs w:val="28"/>
        </w:rPr>
        <w:t>.</w:t>
      </w:r>
    </w:p>
    <w:p w14:paraId="6A484352" w14:textId="5F5AD3EE" w:rsidR="0015473B" w:rsidRPr="002565F1" w:rsidRDefault="003D7C4C" w:rsidP="00BE367E">
      <w:pPr>
        <w:spacing w:line="240" w:lineRule="auto"/>
        <w:rPr>
          <w:sz w:val="28"/>
          <w:szCs w:val="28"/>
        </w:rPr>
      </w:pPr>
      <w:r w:rsidRPr="002565F1">
        <w:rPr>
          <w:sz w:val="28"/>
          <w:szCs w:val="28"/>
        </w:rPr>
        <w:t>Dažādu etnisko grupu diskrimināciju ir grūti izskaust un to var izraisīt dažādi faktori. Pētījumos par šo tēmu tiek izšķirta beznosacījuma diskriminācija, kuras pamatā ir nepatika pret migrantiem un statistiskā diskriminācija, kuras pamatā ir specifiski uzskati, kas saistīti ar cilvēkiem no dažādām etniskām grupām.</w:t>
      </w:r>
      <w:r w:rsidRPr="002565F1">
        <w:rPr>
          <w:rStyle w:val="FootnoteReference"/>
          <w:sz w:val="28"/>
          <w:szCs w:val="28"/>
        </w:rPr>
        <w:footnoteReference w:id="63"/>
      </w:r>
      <w:r w:rsidR="00E47E7D" w:rsidRPr="002565F1">
        <w:rPr>
          <w:sz w:val="28"/>
          <w:szCs w:val="28"/>
        </w:rPr>
        <w:t xml:space="preserve"> </w:t>
      </w:r>
      <w:r w:rsidR="0015473B" w:rsidRPr="002565F1">
        <w:rPr>
          <w:sz w:val="28"/>
          <w:szCs w:val="28"/>
        </w:rPr>
        <w:t xml:space="preserve">Augstākie diskriminācijas rādītāji </w:t>
      </w:r>
      <w:r w:rsidR="00E47E7D" w:rsidRPr="002565F1">
        <w:rPr>
          <w:sz w:val="28"/>
          <w:szCs w:val="28"/>
        </w:rPr>
        <w:t xml:space="preserve">Latvijā </w:t>
      </w:r>
      <w:r w:rsidR="0015473B" w:rsidRPr="002565F1">
        <w:rPr>
          <w:sz w:val="28"/>
          <w:szCs w:val="28"/>
        </w:rPr>
        <w:t>ir vecuma (persona tiek uzskatīta kā pār</w:t>
      </w:r>
      <w:r w:rsidR="004F0195" w:rsidRPr="002565F1">
        <w:rPr>
          <w:sz w:val="28"/>
          <w:szCs w:val="28"/>
        </w:rPr>
        <w:t>ā</w:t>
      </w:r>
      <w:r w:rsidR="0015473B" w:rsidRPr="002565F1">
        <w:rPr>
          <w:sz w:val="28"/>
          <w:szCs w:val="28"/>
        </w:rPr>
        <w:t>k veca vai pārāk jauna) diskriminācijai – 40% un invaliditātes diskriminācijai – 37%</w:t>
      </w:r>
      <w:r w:rsidR="0015473B" w:rsidRPr="002565F1">
        <w:rPr>
          <w:rStyle w:val="FootnoteReference"/>
          <w:sz w:val="28"/>
          <w:szCs w:val="28"/>
        </w:rPr>
        <w:footnoteReference w:id="64"/>
      </w:r>
      <w:r w:rsidR="00E47E7D" w:rsidRPr="002565F1">
        <w:rPr>
          <w:sz w:val="28"/>
          <w:szCs w:val="28"/>
        </w:rPr>
        <w:t>.</w:t>
      </w:r>
    </w:p>
    <w:p w14:paraId="23513434" w14:textId="3A813916" w:rsidR="008D692F" w:rsidRPr="002565F1" w:rsidRDefault="00E47E7D" w:rsidP="00BE367E">
      <w:pPr>
        <w:spacing w:line="240" w:lineRule="auto"/>
        <w:rPr>
          <w:sz w:val="28"/>
          <w:szCs w:val="28"/>
        </w:rPr>
      </w:pPr>
      <w:r w:rsidRPr="002565F1">
        <w:rPr>
          <w:sz w:val="28"/>
          <w:szCs w:val="28"/>
        </w:rPr>
        <w:lastRenderedPageBreak/>
        <w:t xml:space="preserve">Papildus dati liecina, ka Latvijas sabiedrībā valda augsts aizspriedumu līmenis pret </w:t>
      </w:r>
      <w:proofErr w:type="spellStart"/>
      <w:r w:rsidRPr="002565F1">
        <w:rPr>
          <w:sz w:val="28"/>
          <w:szCs w:val="28"/>
        </w:rPr>
        <w:t>romu</w:t>
      </w:r>
      <w:proofErr w:type="spellEnd"/>
      <w:r w:rsidRPr="002565F1">
        <w:rPr>
          <w:sz w:val="28"/>
          <w:szCs w:val="28"/>
        </w:rPr>
        <w:t xml:space="preserve"> tautības iedzīvotājiem. </w:t>
      </w:r>
      <w:r w:rsidR="008D692F" w:rsidRPr="002565F1">
        <w:rPr>
          <w:sz w:val="28"/>
          <w:szCs w:val="28"/>
        </w:rPr>
        <w:t>2019.gadā informatīvās kampaņas</w:t>
      </w:r>
      <w:r w:rsidR="003D7C4C" w:rsidRPr="002565F1">
        <w:rPr>
          <w:sz w:val="28"/>
          <w:szCs w:val="28"/>
        </w:rPr>
        <w:t xml:space="preserve"> </w:t>
      </w:r>
      <w:r w:rsidR="5603982E" w:rsidRPr="002565F1">
        <w:rPr>
          <w:sz w:val="28"/>
          <w:szCs w:val="28"/>
        </w:rPr>
        <w:t>,,</w:t>
      </w:r>
      <w:proofErr w:type="spellStart"/>
      <w:r w:rsidR="003D7C4C" w:rsidRPr="002565F1">
        <w:rPr>
          <w:sz w:val="28"/>
          <w:szCs w:val="28"/>
        </w:rPr>
        <w:t>Atvērtība</w:t>
      </w:r>
      <w:proofErr w:type="spellEnd"/>
      <w:r w:rsidR="003D7C4C" w:rsidRPr="002565F1">
        <w:rPr>
          <w:sz w:val="28"/>
          <w:szCs w:val="28"/>
        </w:rPr>
        <w:t xml:space="preserve"> ir vērtība”</w:t>
      </w:r>
      <w:r w:rsidR="008D692F" w:rsidRPr="002565F1">
        <w:rPr>
          <w:sz w:val="28"/>
          <w:szCs w:val="28"/>
        </w:rPr>
        <w:t xml:space="preserve"> ietvaros īstenotās aptaujas rezultāti liecina, ka 42% respondentu ir bijusi negatīva pieredze saskarsmē ar </w:t>
      </w:r>
      <w:proofErr w:type="spellStart"/>
      <w:r w:rsidR="008D692F" w:rsidRPr="002565F1">
        <w:rPr>
          <w:sz w:val="28"/>
          <w:szCs w:val="28"/>
        </w:rPr>
        <w:t>romu</w:t>
      </w:r>
      <w:proofErr w:type="spellEnd"/>
      <w:r w:rsidR="008D692F" w:rsidRPr="002565F1">
        <w:rPr>
          <w:sz w:val="28"/>
          <w:szCs w:val="28"/>
        </w:rPr>
        <w:t xml:space="preserve"> tautības cilvēkiem. Aptauja atklāj, ka </w:t>
      </w:r>
      <w:proofErr w:type="spellStart"/>
      <w:r w:rsidR="008D692F" w:rsidRPr="002565F1">
        <w:rPr>
          <w:sz w:val="28"/>
          <w:szCs w:val="28"/>
        </w:rPr>
        <w:t>romu</w:t>
      </w:r>
      <w:proofErr w:type="spellEnd"/>
      <w:r w:rsidR="008D692F" w:rsidRPr="002565F1">
        <w:rPr>
          <w:sz w:val="28"/>
          <w:szCs w:val="28"/>
        </w:rPr>
        <w:t xml:space="preserve"> tautības cilvēku par savu kolēģi nevēlētos 33% respondentu, par ģimenes locekli – 47% respondentu, bet par kaimiņu – 36% respondentu. Līdzīgi vērtējumi izteikti arī par afgāņu, pakistā</w:t>
      </w:r>
      <w:r w:rsidR="004B4AC2" w:rsidRPr="002565F1">
        <w:rPr>
          <w:sz w:val="28"/>
          <w:szCs w:val="28"/>
        </w:rPr>
        <w:t>niešu</w:t>
      </w:r>
      <w:r w:rsidR="008D692F" w:rsidRPr="002565F1">
        <w:rPr>
          <w:sz w:val="28"/>
          <w:szCs w:val="28"/>
        </w:rPr>
        <w:t>, sīriešu un afrikāņu izcelsmes cilvēkiem. Aptaujā noskaidrots arī dalībnieku viedoklis par sabiedrības grupā</w:t>
      </w:r>
      <w:r w:rsidRPr="002565F1">
        <w:rPr>
          <w:sz w:val="28"/>
          <w:szCs w:val="28"/>
        </w:rPr>
        <w:t>m</w:t>
      </w:r>
      <w:r w:rsidR="008D692F" w:rsidRPr="002565F1">
        <w:rPr>
          <w:sz w:val="28"/>
          <w:szCs w:val="28"/>
        </w:rPr>
        <w:t>, pret kurām būtu jāizturas ar piesardzību. Par tādām tiek uzskatīti patvēruma meklētāji (56%)</w:t>
      </w:r>
      <w:r w:rsidR="006827D1">
        <w:rPr>
          <w:sz w:val="28"/>
          <w:szCs w:val="28"/>
        </w:rPr>
        <w:t xml:space="preserve"> –</w:t>
      </w:r>
      <w:r w:rsidR="008D692F" w:rsidRPr="002565F1">
        <w:rPr>
          <w:sz w:val="28"/>
          <w:szCs w:val="28"/>
        </w:rPr>
        <w:t xml:space="preserve"> cilvēki, kuri </w:t>
      </w:r>
      <w:r w:rsidR="006827D1">
        <w:rPr>
          <w:sz w:val="28"/>
          <w:szCs w:val="28"/>
        </w:rPr>
        <w:t xml:space="preserve">Latvijā </w:t>
      </w:r>
      <w:r w:rsidR="008D692F" w:rsidRPr="002565F1">
        <w:rPr>
          <w:sz w:val="28"/>
          <w:szCs w:val="28"/>
        </w:rPr>
        <w:t xml:space="preserve">ieradušies strādāt mazkvalificētus darbus (33%) un </w:t>
      </w:r>
      <w:proofErr w:type="spellStart"/>
      <w:r w:rsidR="008D692F" w:rsidRPr="002565F1">
        <w:rPr>
          <w:sz w:val="28"/>
          <w:szCs w:val="28"/>
        </w:rPr>
        <w:t>termiņuzturēšanās</w:t>
      </w:r>
      <w:proofErr w:type="spellEnd"/>
      <w:r w:rsidR="008D692F" w:rsidRPr="002565F1">
        <w:rPr>
          <w:sz w:val="28"/>
          <w:szCs w:val="28"/>
        </w:rPr>
        <w:t xml:space="preserve"> atļauju saņēmēji (31%).</w:t>
      </w:r>
      <w:r w:rsidR="008D692F" w:rsidRPr="002565F1">
        <w:rPr>
          <w:rStyle w:val="FootnoteReference"/>
          <w:sz w:val="28"/>
          <w:szCs w:val="28"/>
        </w:rPr>
        <w:footnoteReference w:id="65"/>
      </w:r>
    </w:p>
    <w:p w14:paraId="4644A161" w14:textId="0FD7E16B" w:rsidR="00893533" w:rsidRPr="002565F1" w:rsidRDefault="00893533" w:rsidP="00BE367E">
      <w:pPr>
        <w:spacing w:line="240" w:lineRule="auto"/>
        <w:rPr>
          <w:sz w:val="28"/>
          <w:szCs w:val="28"/>
        </w:rPr>
      </w:pPr>
      <w:r w:rsidRPr="002565F1">
        <w:rPr>
          <w:sz w:val="28"/>
          <w:szCs w:val="28"/>
        </w:rPr>
        <w:t xml:space="preserve">Saskaņā ar Latvijas Cilvēktiesību centra veikto ārvalstu studentu aptaujas rezultātiem 68% aptaujāto ir </w:t>
      </w:r>
      <w:proofErr w:type="spellStart"/>
      <w:r w:rsidRPr="002565F1">
        <w:rPr>
          <w:sz w:val="28"/>
          <w:szCs w:val="28"/>
        </w:rPr>
        <w:t>saskārušies</w:t>
      </w:r>
      <w:proofErr w:type="spellEnd"/>
      <w:r w:rsidRPr="002565F1">
        <w:rPr>
          <w:sz w:val="28"/>
          <w:szCs w:val="28"/>
        </w:rPr>
        <w:t xml:space="preserve"> ar dažādām neiecietības izpausmēm, tostarp, naida runu, naida noziegumiem un diskrimināciju. 33% respondentu atbildēja, ka ir cietuši paši un 36%, ka ir bijuši liecinieki šādiem gadījumiem vai ir dzirdējuši par tiem no citiem.</w:t>
      </w:r>
      <w:r w:rsidR="002A5730" w:rsidRPr="002565F1">
        <w:rPr>
          <w:sz w:val="28"/>
          <w:szCs w:val="28"/>
        </w:rPr>
        <w:t xml:space="preserve"> Kā galvenie aizskāruma iemesli visbiežāk norādīta </w:t>
      </w:r>
      <w:r w:rsidR="006827D1">
        <w:rPr>
          <w:sz w:val="28"/>
          <w:szCs w:val="28"/>
        </w:rPr>
        <w:t xml:space="preserve">- </w:t>
      </w:r>
      <w:r w:rsidR="002A5730" w:rsidRPr="002565F1">
        <w:rPr>
          <w:sz w:val="28"/>
          <w:szCs w:val="28"/>
        </w:rPr>
        <w:t>ādas krāsa vai rase (36%), etniskā izcelsme (25%), valoda (22%), reliģiskā piederība (6%).</w:t>
      </w:r>
      <w:r w:rsidR="002A5730" w:rsidRPr="002565F1">
        <w:rPr>
          <w:rStyle w:val="FootnoteReference"/>
          <w:sz w:val="28"/>
          <w:szCs w:val="28"/>
        </w:rPr>
        <w:footnoteReference w:id="66"/>
      </w:r>
    </w:p>
    <w:p w14:paraId="45160994" w14:textId="6793AE13" w:rsidR="002A5730" w:rsidRPr="002565F1" w:rsidRDefault="00564912" w:rsidP="00BE367E">
      <w:pPr>
        <w:spacing w:line="240" w:lineRule="auto"/>
        <w:rPr>
          <w:sz w:val="28"/>
          <w:szCs w:val="28"/>
        </w:rPr>
      </w:pPr>
      <w:r w:rsidRPr="002565F1">
        <w:rPr>
          <w:sz w:val="28"/>
          <w:szCs w:val="28"/>
        </w:rPr>
        <w:t>NIPSIPP nodrošināja plašu pasākumu kopumu mazākumtautību kultūras savpatnības saglabāšanai un attīstībai, tai skaitā radot iespēju apgūt autentisk</w:t>
      </w:r>
      <w:r w:rsidR="00C06855" w:rsidRPr="002565F1">
        <w:rPr>
          <w:sz w:val="28"/>
          <w:szCs w:val="28"/>
        </w:rPr>
        <w:t>a</w:t>
      </w:r>
      <w:r w:rsidRPr="002565F1">
        <w:rPr>
          <w:sz w:val="28"/>
          <w:szCs w:val="28"/>
        </w:rPr>
        <w:t xml:space="preserve"> etnogrāfiskā kultūras mantojuma zināšanas mazākumtautību kultūras kolektīvu vadītājiem, iesaistot mazākumtautību kolektīvus Vispārējo </w:t>
      </w:r>
      <w:r w:rsidR="00C91973">
        <w:rPr>
          <w:sz w:val="28"/>
          <w:szCs w:val="28"/>
        </w:rPr>
        <w:t>latviešu d</w:t>
      </w:r>
      <w:r w:rsidRPr="002565F1">
        <w:rPr>
          <w:sz w:val="28"/>
          <w:szCs w:val="28"/>
        </w:rPr>
        <w:t>ziesmu un deju svētku kustībā, kā arī attīstot mazākumtautību kultūras vēstnieku programmu.</w:t>
      </w:r>
    </w:p>
    <w:p w14:paraId="357954C1" w14:textId="512DEAC9" w:rsidR="00564912" w:rsidRPr="002565F1" w:rsidRDefault="1363276B" w:rsidP="00BE367E">
      <w:pPr>
        <w:spacing w:line="240" w:lineRule="auto"/>
        <w:rPr>
          <w:sz w:val="28"/>
          <w:szCs w:val="28"/>
        </w:rPr>
      </w:pPr>
      <w:r w:rsidRPr="002565F1">
        <w:rPr>
          <w:sz w:val="28"/>
          <w:szCs w:val="28"/>
        </w:rPr>
        <w:t xml:space="preserve">Romu </w:t>
      </w:r>
      <w:r w:rsidR="47790E1A" w:rsidRPr="002565F1">
        <w:rPr>
          <w:sz w:val="28"/>
          <w:szCs w:val="28"/>
        </w:rPr>
        <w:t>kopienas iekļ</w:t>
      </w:r>
      <w:r w:rsidR="7F43CAAC" w:rsidRPr="002565F1">
        <w:rPr>
          <w:sz w:val="28"/>
          <w:szCs w:val="28"/>
        </w:rPr>
        <w:t>a</w:t>
      </w:r>
      <w:r w:rsidR="47790E1A" w:rsidRPr="002565F1">
        <w:rPr>
          <w:sz w:val="28"/>
          <w:szCs w:val="28"/>
        </w:rPr>
        <w:t>ušanās veicināšanai</w:t>
      </w:r>
      <w:r w:rsidRPr="002565F1">
        <w:rPr>
          <w:sz w:val="28"/>
          <w:szCs w:val="28"/>
        </w:rPr>
        <w:t xml:space="preserve"> tika uzsākta ES programmas </w:t>
      </w:r>
      <w:r w:rsidR="0079495D" w:rsidRPr="002565F1">
        <w:rPr>
          <w:sz w:val="28"/>
          <w:szCs w:val="28"/>
        </w:rPr>
        <w:t>finansētu projektu īstenošana</w:t>
      </w:r>
      <w:r w:rsidR="078DEFDC" w:rsidRPr="002565F1">
        <w:rPr>
          <w:sz w:val="28"/>
          <w:szCs w:val="28"/>
        </w:rPr>
        <w:t>, nodrošinot</w:t>
      </w:r>
      <w:r w:rsidRPr="002565F1">
        <w:rPr>
          <w:sz w:val="28"/>
          <w:szCs w:val="28"/>
        </w:rPr>
        <w:t xml:space="preserve"> </w:t>
      </w:r>
      <w:r w:rsidR="13407CB5" w:rsidRPr="002565F1">
        <w:rPr>
          <w:sz w:val="28"/>
          <w:szCs w:val="28"/>
        </w:rPr>
        <w:t>finansējumu</w:t>
      </w:r>
      <w:r w:rsidRPr="002565F1">
        <w:rPr>
          <w:sz w:val="28"/>
          <w:szCs w:val="28"/>
        </w:rPr>
        <w:t xml:space="preserve"> dažādas jomas </w:t>
      </w:r>
      <w:r w:rsidR="0079495D" w:rsidRPr="002565F1">
        <w:rPr>
          <w:sz w:val="28"/>
          <w:szCs w:val="28"/>
        </w:rPr>
        <w:t xml:space="preserve">aptverošiem </w:t>
      </w:r>
      <w:r w:rsidRPr="002565F1">
        <w:rPr>
          <w:sz w:val="28"/>
          <w:szCs w:val="28"/>
        </w:rPr>
        <w:t>pasākumu kopum</w:t>
      </w:r>
      <w:r w:rsidR="0079495D" w:rsidRPr="002565F1">
        <w:rPr>
          <w:sz w:val="28"/>
          <w:szCs w:val="28"/>
        </w:rPr>
        <w:t xml:space="preserve">iem </w:t>
      </w:r>
      <w:r w:rsidR="585E33F5" w:rsidRPr="002565F1">
        <w:rPr>
          <w:sz w:val="28"/>
          <w:szCs w:val="28"/>
        </w:rPr>
        <w:t>un</w:t>
      </w:r>
      <w:r w:rsidRPr="002565F1">
        <w:rPr>
          <w:sz w:val="28"/>
          <w:szCs w:val="28"/>
        </w:rPr>
        <w:t xml:space="preserve"> panākot uzlabojumus nodarbinātības, izglītības, veselības aprūpes un līdzdalības jomā.</w:t>
      </w:r>
    </w:p>
    <w:p w14:paraId="5080A754" w14:textId="71A9C792" w:rsidR="0079495D" w:rsidRPr="002565F1" w:rsidRDefault="00564912" w:rsidP="00BE367E">
      <w:pPr>
        <w:pStyle w:val="TableParagraph"/>
        <w:ind w:right="105" w:firstLine="720"/>
        <w:jc w:val="both"/>
        <w:rPr>
          <w:rFonts w:ascii="Times New Roman" w:eastAsia="Times New Roman" w:hAnsi="Times New Roman" w:cs="Times New Roman"/>
          <w:sz w:val="28"/>
          <w:szCs w:val="28"/>
          <w:lang w:val="lv-LV"/>
        </w:rPr>
      </w:pPr>
      <w:r w:rsidRPr="002565F1">
        <w:rPr>
          <w:rFonts w:ascii="Times New Roman" w:hAnsi="Times New Roman" w:cs="Times New Roman"/>
          <w:sz w:val="28"/>
          <w:szCs w:val="28"/>
          <w:lang w:val="lv-LV"/>
        </w:rPr>
        <w:t>Iedzīvotāju diskusijās iegūtie viedokļi</w:t>
      </w:r>
      <w:r w:rsidR="3F8B95F2" w:rsidRPr="002565F1">
        <w:rPr>
          <w:rFonts w:ascii="Times New Roman" w:hAnsi="Times New Roman" w:cs="Times New Roman"/>
          <w:sz w:val="28"/>
          <w:szCs w:val="28"/>
          <w:lang w:val="lv-LV"/>
        </w:rPr>
        <w:t xml:space="preserve"> par sabiedrības daudzveidību </w:t>
      </w:r>
      <w:r w:rsidR="4502949F" w:rsidRPr="002565F1">
        <w:rPr>
          <w:rFonts w:ascii="Times New Roman" w:hAnsi="Times New Roman" w:cs="Times New Roman"/>
          <w:sz w:val="28"/>
          <w:szCs w:val="28"/>
          <w:lang w:val="lv-LV"/>
        </w:rPr>
        <w:t>akcentē</w:t>
      </w:r>
      <w:r w:rsidR="42852552" w:rsidRPr="002565F1">
        <w:rPr>
          <w:rFonts w:ascii="Times New Roman" w:hAnsi="Times New Roman" w:cs="Times New Roman"/>
          <w:sz w:val="28"/>
          <w:szCs w:val="28"/>
          <w:lang w:val="lv-LV"/>
        </w:rPr>
        <w:t>ja</w:t>
      </w:r>
      <w:r w:rsidRPr="002565F1">
        <w:rPr>
          <w:rFonts w:ascii="Times New Roman" w:hAnsi="Times New Roman" w:cs="Times New Roman"/>
          <w:sz w:val="28"/>
          <w:szCs w:val="28"/>
          <w:lang w:val="lv-LV"/>
        </w:rPr>
        <w:t xml:space="preserve"> </w:t>
      </w:r>
      <w:r w:rsidR="68FA9BFF" w:rsidRPr="002565F1">
        <w:rPr>
          <w:rFonts w:ascii="Times New Roman" w:hAnsi="Times New Roman" w:cs="Times New Roman"/>
          <w:sz w:val="28"/>
          <w:szCs w:val="28"/>
          <w:lang w:val="lv-LV"/>
        </w:rPr>
        <w:t xml:space="preserve">dažādu projektu un pasākumu nepieciešamību, lai </w:t>
      </w:r>
      <w:r w:rsidR="16D85AB0" w:rsidRPr="002565F1">
        <w:rPr>
          <w:rFonts w:ascii="Times New Roman" w:hAnsi="Times New Roman" w:cs="Times New Roman"/>
          <w:sz w:val="28"/>
          <w:szCs w:val="28"/>
          <w:lang w:val="lv-LV"/>
        </w:rPr>
        <w:t>cilvēkiem būtu iespējas iepazīt dažādo, saņemt informāciju</w:t>
      </w:r>
      <w:r w:rsidR="5EBFB1ED" w:rsidRPr="002565F1">
        <w:rPr>
          <w:rFonts w:ascii="Times New Roman" w:hAnsi="Times New Roman" w:cs="Times New Roman"/>
          <w:sz w:val="28"/>
          <w:szCs w:val="28"/>
          <w:lang w:val="lv-LV"/>
        </w:rPr>
        <w:t xml:space="preserve">, iesaistīties </w:t>
      </w:r>
      <w:proofErr w:type="spellStart"/>
      <w:r w:rsidR="5EBFB1ED" w:rsidRPr="002565F1">
        <w:rPr>
          <w:rFonts w:ascii="Times New Roman" w:hAnsi="Times New Roman" w:cs="Times New Roman"/>
          <w:sz w:val="28"/>
          <w:szCs w:val="28"/>
          <w:lang w:val="lv-LV"/>
        </w:rPr>
        <w:t>koprades</w:t>
      </w:r>
      <w:proofErr w:type="spellEnd"/>
      <w:r w:rsidR="5EBFB1ED" w:rsidRPr="002565F1">
        <w:rPr>
          <w:rFonts w:ascii="Times New Roman" w:hAnsi="Times New Roman" w:cs="Times New Roman"/>
          <w:sz w:val="28"/>
          <w:szCs w:val="28"/>
          <w:lang w:val="lv-LV"/>
        </w:rPr>
        <w:t xml:space="preserve"> aktivitātēs. </w:t>
      </w:r>
      <w:r w:rsidR="29B6076B" w:rsidRPr="002565F1">
        <w:rPr>
          <w:rFonts w:ascii="Times New Roman" w:hAnsi="Times New Roman" w:cs="Times New Roman"/>
          <w:sz w:val="28"/>
          <w:szCs w:val="28"/>
          <w:lang w:val="lv-LV"/>
        </w:rPr>
        <w:t xml:space="preserve">Svarīga loma tika piešķirta izglītībai (arī neformālajai) </w:t>
      </w:r>
      <w:r w:rsidR="00E9B3A2" w:rsidRPr="002565F1">
        <w:rPr>
          <w:rFonts w:ascii="Times New Roman" w:hAnsi="Times New Roman" w:cs="Times New Roman"/>
          <w:sz w:val="28"/>
          <w:szCs w:val="28"/>
          <w:lang w:val="lv-LV"/>
        </w:rPr>
        <w:t xml:space="preserve">par sabiedrības dažādību, ietverot plašākas sabiedrības kategorijas - par alerģijām, slimībām, u.c. </w:t>
      </w:r>
      <w:r w:rsidR="29A9ED2B" w:rsidRPr="002565F1">
        <w:rPr>
          <w:rFonts w:ascii="Times New Roman" w:hAnsi="Times New Roman" w:cs="Times New Roman"/>
          <w:sz w:val="28"/>
          <w:szCs w:val="28"/>
          <w:lang w:val="lv-LV"/>
        </w:rPr>
        <w:t>Īpaši tika uzsvērts, ka šāda veida pasākumi jāveic mazpilsētās un reģionos, ārpus Rīgas veid</w:t>
      </w:r>
      <w:r w:rsidR="00C91973">
        <w:rPr>
          <w:rFonts w:ascii="Times New Roman" w:hAnsi="Times New Roman" w:cs="Times New Roman"/>
          <w:sz w:val="28"/>
          <w:szCs w:val="28"/>
          <w:lang w:val="lv-LV"/>
        </w:rPr>
        <w:t>oj</w:t>
      </w:r>
      <w:r w:rsidR="29A9ED2B" w:rsidRPr="002565F1">
        <w:rPr>
          <w:rFonts w:ascii="Times New Roman" w:hAnsi="Times New Roman" w:cs="Times New Roman"/>
          <w:sz w:val="28"/>
          <w:szCs w:val="28"/>
          <w:lang w:val="lv-LV"/>
        </w:rPr>
        <w:t>ot iekļaujošus, kopienu saliedējošus pasākumus, veicināt sabiedrības izpratni par atšķirīgām kultūrām.</w:t>
      </w:r>
      <w:r w:rsidR="261516CD" w:rsidRPr="002565F1">
        <w:rPr>
          <w:rFonts w:ascii="Times New Roman" w:hAnsi="Times New Roman" w:cs="Times New Roman"/>
          <w:sz w:val="28"/>
          <w:szCs w:val="28"/>
          <w:lang w:val="lv-LV"/>
        </w:rPr>
        <w:t xml:space="preserve"> Kultūra šādos pasākumos kalpotu kā saliedējošs elements.</w:t>
      </w:r>
    </w:p>
    <w:p w14:paraId="64ECC95C" w14:textId="2724F967" w:rsidR="00326FEE" w:rsidRPr="002565F1" w:rsidRDefault="00326FEE" w:rsidP="00BE367E">
      <w:pPr>
        <w:pStyle w:val="TableParagraph"/>
        <w:ind w:right="105" w:firstLine="720"/>
        <w:jc w:val="both"/>
        <w:rPr>
          <w:rFonts w:ascii="Times New Roman" w:eastAsia="Times New Roman" w:hAnsi="Times New Roman" w:cs="Times New Roman"/>
          <w:sz w:val="28"/>
          <w:szCs w:val="28"/>
          <w:lang w:val="lv-LV"/>
        </w:rPr>
      </w:pPr>
      <w:r w:rsidRPr="002565F1">
        <w:rPr>
          <w:rFonts w:ascii="Times New Roman" w:eastAsia="Times New Roman" w:hAnsi="Times New Roman" w:cs="Times New Roman"/>
          <w:sz w:val="28"/>
          <w:szCs w:val="28"/>
          <w:lang w:val="lv-LV"/>
        </w:rPr>
        <w:t xml:space="preserve">Uzdevuma izpildei plānā tiks sniegts atbalsts mazākumtautību kultūras savpatnības saglabāšanai un attīstībai, īstenoti pasākumi </w:t>
      </w:r>
      <w:proofErr w:type="spellStart"/>
      <w:r w:rsidRPr="002565F1">
        <w:rPr>
          <w:rFonts w:ascii="Times New Roman" w:eastAsia="Times New Roman" w:hAnsi="Times New Roman" w:cs="Times New Roman"/>
          <w:sz w:val="28"/>
          <w:szCs w:val="28"/>
          <w:lang w:val="lv-LV"/>
        </w:rPr>
        <w:t>romu</w:t>
      </w:r>
      <w:proofErr w:type="spellEnd"/>
      <w:r w:rsidRPr="002565F1">
        <w:rPr>
          <w:rFonts w:ascii="Times New Roman" w:eastAsia="Times New Roman" w:hAnsi="Times New Roman" w:cs="Times New Roman"/>
          <w:sz w:val="28"/>
          <w:szCs w:val="28"/>
          <w:lang w:val="lv-LV"/>
        </w:rPr>
        <w:t xml:space="preserve"> līdzdalības </w:t>
      </w:r>
      <w:r w:rsidRPr="002565F1">
        <w:rPr>
          <w:rFonts w:ascii="Times New Roman" w:eastAsia="Times New Roman" w:hAnsi="Times New Roman" w:cs="Times New Roman"/>
          <w:sz w:val="28"/>
          <w:szCs w:val="28"/>
          <w:lang w:val="lv-LV"/>
        </w:rPr>
        <w:lastRenderedPageBreak/>
        <w:t>atbalstam, sekmēta sabiedrības izpratne par daudzveidību, maz</w:t>
      </w:r>
      <w:r w:rsidR="415AD074" w:rsidRPr="002565F1">
        <w:rPr>
          <w:rFonts w:ascii="Times New Roman" w:eastAsia="Times New Roman" w:hAnsi="Times New Roman" w:cs="Times New Roman"/>
          <w:sz w:val="28"/>
          <w:szCs w:val="28"/>
          <w:lang w:val="lv-LV"/>
        </w:rPr>
        <w:t>i</w:t>
      </w:r>
      <w:r w:rsidRPr="002565F1">
        <w:rPr>
          <w:rFonts w:ascii="Times New Roman" w:eastAsia="Times New Roman" w:hAnsi="Times New Roman" w:cs="Times New Roman"/>
          <w:sz w:val="28"/>
          <w:szCs w:val="28"/>
          <w:lang w:val="lv-LV"/>
        </w:rPr>
        <w:t xml:space="preserve">not aizspriedumus un neiecietību. </w:t>
      </w:r>
    </w:p>
    <w:p w14:paraId="30AB2673" w14:textId="77777777" w:rsidR="003D7C4C" w:rsidRPr="002565F1" w:rsidRDefault="003D7C4C" w:rsidP="00BE367E">
      <w:pPr>
        <w:pStyle w:val="Heading1"/>
        <w:spacing w:line="240" w:lineRule="auto"/>
        <w:ind w:firstLine="720"/>
        <w:jc w:val="both"/>
        <w:rPr>
          <w:rFonts w:cs="Times New Roman"/>
          <w:szCs w:val="28"/>
        </w:rPr>
        <w:sectPr w:rsidR="003D7C4C" w:rsidRPr="002565F1" w:rsidSect="00760B66">
          <w:headerReference w:type="default" r:id="rId13"/>
          <w:footerReference w:type="default" r:id="rId14"/>
          <w:footerReference w:type="first" r:id="rId15"/>
          <w:pgSz w:w="11906" w:h="16838"/>
          <w:pgMar w:top="1418" w:right="1134" w:bottom="1134" w:left="1701" w:header="709" w:footer="709" w:gutter="0"/>
          <w:cols w:space="708"/>
          <w:titlePg/>
          <w:docGrid w:linePitch="360"/>
        </w:sectPr>
      </w:pPr>
      <w:bookmarkStart w:id="54" w:name="_Toc53647311"/>
      <w:bookmarkEnd w:id="50"/>
      <w:bookmarkEnd w:id="51"/>
    </w:p>
    <w:p w14:paraId="3DC489CA" w14:textId="2D18B6CF" w:rsidR="00991AF9" w:rsidRPr="002565F1" w:rsidRDefault="00991AF9" w:rsidP="00AE5E2C">
      <w:pPr>
        <w:pStyle w:val="Heading1"/>
      </w:pPr>
      <w:bookmarkStart w:id="55" w:name="_Toc69370301"/>
      <w:r w:rsidRPr="002565F1">
        <w:lastRenderedPageBreak/>
        <w:t>IV Pasākumi mērķa sasniegšanai</w:t>
      </w:r>
      <w:bookmarkEnd w:id="54"/>
      <w:bookmarkEnd w:id="55"/>
    </w:p>
    <w:tbl>
      <w:tblPr>
        <w:tblStyle w:val="TableGrid1"/>
        <w:tblW w:w="14763" w:type="dxa"/>
        <w:tblInd w:w="-2" w:type="dxa"/>
        <w:tblLayout w:type="fixed"/>
        <w:tblCellMar>
          <w:left w:w="57" w:type="dxa"/>
          <w:right w:w="57" w:type="dxa"/>
        </w:tblCellMar>
        <w:tblLook w:val="04A0" w:firstRow="1" w:lastRow="0" w:firstColumn="1" w:lastColumn="0" w:noHBand="0" w:noVBand="1"/>
      </w:tblPr>
      <w:tblGrid>
        <w:gridCol w:w="563"/>
        <w:gridCol w:w="55"/>
        <w:gridCol w:w="796"/>
        <w:gridCol w:w="1620"/>
        <w:gridCol w:w="1328"/>
        <w:gridCol w:w="28"/>
        <w:gridCol w:w="3248"/>
        <w:gridCol w:w="14"/>
        <w:gridCol w:w="2962"/>
        <w:gridCol w:w="15"/>
        <w:gridCol w:w="1367"/>
        <w:gridCol w:w="50"/>
        <w:gridCol w:w="1276"/>
        <w:gridCol w:w="57"/>
        <w:gridCol w:w="1384"/>
      </w:tblGrid>
      <w:tr w:rsidR="002565F1" w:rsidRPr="002565F1" w14:paraId="31DFA03D" w14:textId="77777777" w:rsidTr="00C95A5D">
        <w:trPr>
          <w:trHeight w:val="532"/>
        </w:trPr>
        <w:tc>
          <w:tcPr>
            <w:tcW w:w="3034" w:type="dxa"/>
            <w:gridSpan w:val="4"/>
            <w:shd w:val="clear" w:color="auto" w:fill="F2DBDB"/>
            <w:vAlign w:val="center"/>
          </w:tcPr>
          <w:p w14:paraId="16A4D785" w14:textId="77777777" w:rsidR="00C95A5D" w:rsidRPr="002565F1" w:rsidRDefault="00C95A5D" w:rsidP="00C95A5D">
            <w:pPr>
              <w:spacing w:line="240" w:lineRule="auto"/>
              <w:ind w:firstLine="0"/>
              <w:rPr>
                <w:b/>
                <w:bCs/>
                <w:sz w:val="28"/>
                <w:szCs w:val="28"/>
              </w:rPr>
            </w:pPr>
            <w:r w:rsidRPr="002565F1">
              <w:rPr>
                <w:rFonts w:eastAsia="Calibri"/>
                <w:b/>
                <w:sz w:val="28"/>
                <w:szCs w:val="28"/>
                <w:lang w:eastAsia="en-US"/>
              </w:rPr>
              <w:t>Plāna mērķis</w:t>
            </w:r>
          </w:p>
        </w:tc>
        <w:tc>
          <w:tcPr>
            <w:tcW w:w="11729" w:type="dxa"/>
            <w:gridSpan w:val="11"/>
            <w:shd w:val="clear" w:color="auto" w:fill="F2DBDB"/>
            <w:vAlign w:val="center"/>
          </w:tcPr>
          <w:p w14:paraId="4CECC21D" w14:textId="77777777" w:rsidR="00C95A5D" w:rsidRPr="002565F1" w:rsidRDefault="00C95A5D" w:rsidP="00C91973">
            <w:pPr>
              <w:spacing w:line="240" w:lineRule="auto"/>
              <w:ind w:firstLine="0"/>
              <w:rPr>
                <w:rFonts w:eastAsia="Calibri"/>
                <w:b/>
                <w:sz w:val="28"/>
                <w:szCs w:val="28"/>
                <w:lang w:eastAsia="en-US"/>
              </w:rPr>
            </w:pPr>
            <w:r w:rsidRPr="002565F1">
              <w:rPr>
                <w:rFonts w:eastAsia="Calibri"/>
                <w:b/>
                <w:sz w:val="28"/>
                <w:szCs w:val="28"/>
                <w:lang w:eastAsia="en-US"/>
              </w:rPr>
              <w:t xml:space="preserve">Nodrošināt </w:t>
            </w:r>
            <w:r w:rsidRPr="002565F1">
              <w:rPr>
                <w:rFonts w:eastAsia="Calibri" w:cs="Arial"/>
                <w:b/>
                <w:bCs/>
                <w:sz w:val="28"/>
                <w:szCs w:val="28"/>
                <w:lang w:eastAsia="en-US"/>
              </w:rPr>
              <w:t>nacionālas, solidāras, atvērtas un pilsoniski aktīvas sabiedrības</w:t>
            </w:r>
            <w:r w:rsidRPr="002565F1">
              <w:rPr>
                <w:rFonts w:eastAsia="Calibri"/>
                <w:b/>
                <w:sz w:val="28"/>
                <w:szCs w:val="28"/>
                <w:lang w:eastAsia="en-US"/>
              </w:rPr>
              <w:t xml:space="preserve"> attīstību un Nacionālajā attīstības plānā noteikto uzdevumu un mērķu izpildi.</w:t>
            </w:r>
          </w:p>
        </w:tc>
      </w:tr>
      <w:tr w:rsidR="002565F1" w:rsidRPr="002565F1" w14:paraId="53C6C1F6" w14:textId="77777777" w:rsidTr="00C95A5D">
        <w:trPr>
          <w:trHeight w:val="519"/>
        </w:trPr>
        <w:tc>
          <w:tcPr>
            <w:tcW w:w="14763" w:type="dxa"/>
            <w:gridSpan w:val="15"/>
            <w:shd w:val="clear" w:color="auto" w:fill="FDE9D9"/>
            <w:vAlign w:val="center"/>
          </w:tcPr>
          <w:p w14:paraId="6B13057F" w14:textId="77777777" w:rsidR="00C95A5D" w:rsidRPr="002565F1" w:rsidRDefault="00C95A5D" w:rsidP="00C95A5D">
            <w:pPr>
              <w:spacing w:line="240" w:lineRule="auto"/>
              <w:ind w:firstLine="0"/>
              <w:jc w:val="left"/>
              <w:rPr>
                <w:rFonts w:eastAsia="Calibri"/>
                <w:szCs w:val="24"/>
                <w:lang w:eastAsia="en-US"/>
              </w:rPr>
            </w:pPr>
            <w:r w:rsidRPr="002565F1">
              <w:rPr>
                <w:b/>
                <w:bCs/>
                <w:szCs w:val="24"/>
              </w:rPr>
              <w:t xml:space="preserve">1. Rīcības virziens - </w:t>
            </w:r>
            <w:r w:rsidRPr="002565F1">
              <w:rPr>
                <w:rFonts w:eastAsia="Calibri"/>
                <w:b/>
                <w:szCs w:val="24"/>
                <w:lang w:eastAsia="en-US"/>
              </w:rPr>
              <w:t>Nacionālā identitāte un piederība</w:t>
            </w:r>
          </w:p>
        </w:tc>
      </w:tr>
      <w:tr w:rsidR="002565F1" w:rsidRPr="002565F1" w14:paraId="72D51CED" w14:textId="77777777" w:rsidTr="008E6967">
        <w:trPr>
          <w:trHeight w:val="532"/>
        </w:trPr>
        <w:tc>
          <w:tcPr>
            <w:tcW w:w="3034" w:type="dxa"/>
            <w:gridSpan w:val="4"/>
            <w:shd w:val="clear" w:color="auto" w:fill="BDD6EE" w:themeFill="accent5" w:themeFillTint="66"/>
            <w:vAlign w:val="center"/>
          </w:tcPr>
          <w:p w14:paraId="0B0BD8B5"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1.rīcības virziena rezultāti</w:t>
            </w:r>
          </w:p>
        </w:tc>
        <w:tc>
          <w:tcPr>
            <w:tcW w:w="11729" w:type="dxa"/>
            <w:gridSpan w:val="11"/>
            <w:shd w:val="clear" w:color="auto" w:fill="BDD6EE" w:themeFill="accent5" w:themeFillTint="66"/>
            <w:vAlign w:val="center"/>
          </w:tcPr>
          <w:p w14:paraId="60853F2A" w14:textId="64B29151" w:rsidR="00C95A5D" w:rsidRPr="002565F1" w:rsidRDefault="00C95A5D" w:rsidP="00DB59D2">
            <w:pPr>
              <w:spacing w:line="240" w:lineRule="auto"/>
              <w:ind w:firstLine="0"/>
              <w:rPr>
                <w:b/>
                <w:bCs/>
                <w:sz w:val="22"/>
              </w:rPr>
            </w:pPr>
            <w:r w:rsidRPr="008E6967">
              <w:rPr>
                <w:rFonts w:eastAsia="Calibri"/>
                <w:b/>
                <w:sz w:val="22"/>
                <w:shd w:val="clear" w:color="auto" w:fill="BDD6EE" w:themeFill="accent5" w:themeFillTint="66"/>
                <w:lang w:eastAsia="en-US"/>
              </w:rPr>
              <w:t xml:space="preserve">Paaugstinājies Latvijas iedzīvotāju īpatsvars, kas jūtas piederīgi Latvijai, </w:t>
            </w:r>
            <w:r w:rsidRPr="008E6967">
              <w:rPr>
                <w:b/>
                <w:bCs/>
                <w:sz w:val="22"/>
                <w:shd w:val="clear" w:color="auto" w:fill="BDD6EE" w:themeFill="accent5" w:themeFillTint="66"/>
                <w:lang w:eastAsia="en-US"/>
              </w:rPr>
              <w:t>izprot</w:t>
            </w:r>
            <w:r w:rsidRPr="002565F1">
              <w:rPr>
                <w:b/>
                <w:bCs/>
                <w:sz w:val="22"/>
                <w:lang w:eastAsia="en-US"/>
              </w:rPr>
              <w:t xml:space="preserve"> un apzinās Latvijas valstiskuma vērtību</w:t>
            </w:r>
            <w:r w:rsidRPr="002565F1">
              <w:rPr>
                <w:rFonts w:eastAsia="Calibri"/>
                <w:b/>
                <w:sz w:val="22"/>
                <w:lang w:eastAsia="en-US"/>
              </w:rPr>
              <w:t xml:space="preserve">; </w:t>
            </w:r>
            <w:r w:rsidRPr="002565F1">
              <w:rPr>
                <w:b/>
                <w:bCs/>
                <w:sz w:val="22"/>
                <w:lang w:eastAsia="en-US"/>
              </w:rPr>
              <w:t>uzlabojušās latviešu valodas prasmes dažādās mērķa grupās un tās tiek praktiski lietotas ikdienas situācijās.</w:t>
            </w:r>
          </w:p>
        </w:tc>
      </w:tr>
      <w:tr w:rsidR="002565F1" w:rsidRPr="002565F1" w14:paraId="30CEBA90" w14:textId="77777777" w:rsidTr="008E6967">
        <w:trPr>
          <w:trHeight w:val="532"/>
        </w:trPr>
        <w:tc>
          <w:tcPr>
            <w:tcW w:w="3034" w:type="dxa"/>
            <w:gridSpan w:val="4"/>
            <w:shd w:val="clear" w:color="auto" w:fill="BDD6EE" w:themeFill="accent5" w:themeFillTint="66"/>
            <w:vAlign w:val="center"/>
          </w:tcPr>
          <w:p w14:paraId="74C394CC"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Rezultatīvie rādītāji</w:t>
            </w:r>
          </w:p>
        </w:tc>
        <w:tc>
          <w:tcPr>
            <w:tcW w:w="11729" w:type="dxa"/>
            <w:gridSpan w:val="11"/>
            <w:shd w:val="clear" w:color="auto" w:fill="BDD6EE" w:themeFill="accent5" w:themeFillTint="66"/>
            <w:vAlign w:val="center"/>
          </w:tcPr>
          <w:p w14:paraId="2B2C6C1E" w14:textId="2122F0B7" w:rsidR="00D76C39" w:rsidRPr="00D76C39" w:rsidRDefault="00D76C39" w:rsidP="00C95A5D">
            <w:pPr>
              <w:spacing w:line="240" w:lineRule="auto"/>
              <w:ind w:firstLine="0"/>
              <w:jc w:val="left"/>
              <w:rPr>
                <w:rFonts w:eastAsia="Calibri"/>
                <w:sz w:val="22"/>
                <w:lang w:eastAsia="en-US"/>
              </w:rPr>
            </w:pPr>
            <w:r>
              <w:rPr>
                <w:rFonts w:eastAsia="Calibri"/>
                <w:sz w:val="22"/>
                <w:lang w:eastAsia="en-US"/>
              </w:rPr>
              <w:t xml:space="preserve">Piederības sajūta Latvijai (ļoti tuvs, tuvs), ESS (2020.g. 78,7% </w:t>
            </w:r>
            <w:r w:rsidRPr="002565F1">
              <w:rPr>
                <w:rFonts w:ascii="Wingdings" w:eastAsia="Wingdings" w:hAnsi="Wingdings" w:cs="Wingdings"/>
                <w:sz w:val="22"/>
                <w:lang w:eastAsia="en-US"/>
              </w:rPr>
              <w:t></w:t>
            </w:r>
            <w:r>
              <w:rPr>
                <w:rFonts w:eastAsia="Wingdings"/>
                <w:sz w:val="22"/>
                <w:lang w:eastAsia="en-US"/>
              </w:rPr>
              <w:t xml:space="preserve"> 2024.g. 80%);</w:t>
            </w:r>
          </w:p>
          <w:p w14:paraId="55725BE6" w14:textId="628A33BB" w:rsidR="00D76C39" w:rsidRDefault="00D76C39" w:rsidP="00C95A5D">
            <w:pPr>
              <w:spacing w:line="240" w:lineRule="auto"/>
              <w:ind w:firstLine="0"/>
              <w:jc w:val="left"/>
              <w:rPr>
                <w:sz w:val="22"/>
              </w:rPr>
            </w:pPr>
            <w:r w:rsidRPr="00BB0209">
              <w:rPr>
                <w:sz w:val="22"/>
              </w:rPr>
              <w:t>Iedzīvotāju īpatsvars, kuri prot latviešu valodu un kuru dzimtā valoda nav latviešu valoda, CSP</w:t>
            </w:r>
            <w:r>
              <w:rPr>
                <w:sz w:val="22"/>
              </w:rPr>
              <w:t xml:space="preserve"> (2016.g. 81,5% </w:t>
            </w:r>
            <w:r w:rsidRPr="002565F1">
              <w:rPr>
                <w:rFonts w:ascii="Wingdings" w:eastAsia="Wingdings" w:hAnsi="Wingdings" w:cs="Wingdings"/>
                <w:sz w:val="22"/>
                <w:lang w:eastAsia="en-US"/>
              </w:rPr>
              <w:t></w:t>
            </w:r>
            <w:r>
              <w:rPr>
                <w:sz w:val="22"/>
              </w:rPr>
              <w:t xml:space="preserve"> 2024.g. 82,5%);</w:t>
            </w:r>
          </w:p>
          <w:p w14:paraId="2AD03370" w14:textId="2F02A861" w:rsidR="00D76C39" w:rsidRDefault="00D76C39" w:rsidP="00C95A5D">
            <w:pPr>
              <w:spacing w:line="240" w:lineRule="auto"/>
              <w:ind w:firstLine="0"/>
              <w:jc w:val="left"/>
              <w:rPr>
                <w:sz w:val="22"/>
              </w:rPr>
            </w:pPr>
            <w:r w:rsidRPr="00BB0209">
              <w:rPr>
                <w:sz w:val="22"/>
              </w:rPr>
              <w:t>Iedzīvotāju īpatsvars, kuri prot latviešu valodu, no tiem Latvijas iedzīvotājiem, kuru dzimtā valoda nav latviešu valoda, LVA</w:t>
            </w:r>
            <w:r>
              <w:rPr>
                <w:sz w:val="22"/>
              </w:rPr>
              <w:t xml:space="preserve"> (2019.g. 88% </w:t>
            </w:r>
            <w:r w:rsidRPr="002565F1">
              <w:rPr>
                <w:rFonts w:ascii="Wingdings" w:eastAsia="Wingdings" w:hAnsi="Wingdings" w:cs="Wingdings"/>
                <w:sz w:val="22"/>
                <w:lang w:eastAsia="en-US"/>
              </w:rPr>
              <w:t></w:t>
            </w:r>
            <w:r>
              <w:rPr>
                <w:rFonts w:eastAsia="Wingdings"/>
                <w:sz w:val="22"/>
                <w:lang w:eastAsia="en-US"/>
              </w:rPr>
              <w:t xml:space="preserve"> 2024.g. 90%</w:t>
            </w:r>
            <w:r>
              <w:rPr>
                <w:sz w:val="22"/>
              </w:rPr>
              <w:t>);</w:t>
            </w:r>
          </w:p>
          <w:p w14:paraId="70841C1B" w14:textId="63D5AAF1" w:rsidR="00D76C39" w:rsidRPr="00D76C39" w:rsidRDefault="00D76C39" w:rsidP="00C95A5D">
            <w:pPr>
              <w:spacing w:line="240" w:lineRule="auto"/>
              <w:ind w:firstLine="0"/>
              <w:jc w:val="left"/>
              <w:rPr>
                <w:sz w:val="22"/>
              </w:rPr>
            </w:pPr>
            <w:r w:rsidRPr="00BB0209">
              <w:rPr>
                <w:sz w:val="22"/>
              </w:rPr>
              <w:t>Iedzīvotāju īpatsvars, kas atzīmē Latvijas Republikas proklamēšanas dienu 18. novembrī, Latvijas sociālās atmiņas monitorings</w:t>
            </w:r>
            <w:r>
              <w:rPr>
                <w:sz w:val="22"/>
              </w:rPr>
              <w:t xml:space="preserve"> (2017.g. 72% </w:t>
            </w:r>
            <w:r w:rsidRPr="002565F1">
              <w:rPr>
                <w:rFonts w:ascii="Wingdings" w:eastAsia="Wingdings" w:hAnsi="Wingdings" w:cs="Wingdings"/>
                <w:sz w:val="22"/>
                <w:lang w:eastAsia="en-US"/>
              </w:rPr>
              <w:t></w:t>
            </w:r>
            <w:r>
              <w:rPr>
                <w:rFonts w:eastAsia="Wingdings"/>
                <w:sz w:val="22"/>
                <w:lang w:eastAsia="en-US"/>
              </w:rPr>
              <w:t xml:space="preserve"> </w:t>
            </w:r>
            <w:r w:rsidR="00BA1DF4">
              <w:rPr>
                <w:rFonts w:eastAsia="Wingdings"/>
                <w:sz w:val="22"/>
                <w:lang w:eastAsia="en-US"/>
              </w:rPr>
              <w:t>2024.g. 74%);</w:t>
            </w:r>
          </w:p>
          <w:p w14:paraId="70240488" w14:textId="6C3D0D7F" w:rsidR="00D76C39" w:rsidRPr="003D5654" w:rsidRDefault="00D76C39" w:rsidP="00C95A5D">
            <w:pPr>
              <w:spacing w:line="240" w:lineRule="auto"/>
              <w:ind w:firstLine="0"/>
              <w:jc w:val="left"/>
              <w:rPr>
                <w:sz w:val="22"/>
              </w:rPr>
            </w:pPr>
            <w:r w:rsidRPr="00BB0209">
              <w:rPr>
                <w:sz w:val="22"/>
              </w:rPr>
              <w:t>Iedzīvotāju īpatsvars, kas atzīmē Latvijas Republikas Neatkarības deklarācijas pasludināšanas dienu 4. maijā, Latvijas sociālās atmiņas monitorings</w:t>
            </w:r>
            <w:r w:rsidR="00BA1DF4">
              <w:rPr>
                <w:sz w:val="22"/>
              </w:rPr>
              <w:t xml:space="preserve"> (2017.g. 29% </w:t>
            </w:r>
            <w:r w:rsidR="00BA1DF4" w:rsidRPr="002565F1">
              <w:rPr>
                <w:rFonts w:ascii="Wingdings" w:eastAsia="Wingdings" w:hAnsi="Wingdings" w:cs="Wingdings"/>
                <w:sz w:val="22"/>
                <w:lang w:eastAsia="en-US"/>
              </w:rPr>
              <w:t></w:t>
            </w:r>
            <w:r w:rsidR="00BA1DF4">
              <w:rPr>
                <w:rFonts w:eastAsia="Wingdings"/>
                <w:sz w:val="22"/>
                <w:lang w:eastAsia="en-US"/>
              </w:rPr>
              <w:t xml:space="preserve"> 2024.g. 31%</w:t>
            </w:r>
            <w:r w:rsidR="00BA1DF4">
              <w:rPr>
                <w:sz w:val="22"/>
              </w:rPr>
              <w:t>);</w:t>
            </w:r>
          </w:p>
        </w:tc>
      </w:tr>
      <w:tr w:rsidR="002565F1" w:rsidRPr="002565F1" w14:paraId="006B6342" w14:textId="77777777" w:rsidTr="00253BA6">
        <w:tc>
          <w:tcPr>
            <w:tcW w:w="1414" w:type="dxa"/>
            <w:gridSpan w:val="3"/>
            <w:shd w:val="clear" w:color="auto" w:fill="DAFEEB"/>
          </w:tcPr>
          <w:p w14:paraId="05D7E22F" w14:textId="77777777" w:rsidR="00C95A5D" w:rsidRPr="002565F1" w:rsidRDefault="00C95A5D" w:rsidP="00C95A5D">
            <w:pPr>
              <w:numPr>
                <w:ilvl w:val="1"/>
                <w:numId w:val="4"/>
              </w:numPr>
              <w:spacing w:line="240" w:lineRule="auto"/>
              <w:ind w:left="0" w:firstLine="0"/>
              <w:jc w:val="left"/>
              <w:rPr>
                <w:b/>
                <w:bCs/>
                <w:sz w:val="20"/>
                <w:szCs w:val="20"/>
              </w:rPr>
            </w:pPr>
          </w:p>
          <w:p w14:paraId="460CDD92" w14:textId="77777777" w:rsidR="00C95A5D" w:rsidRPr="002565F1" w:rsidRDefault="00C95A5D" w:rsidP="00C95A5D">
            <w:pPr>
              <w:spacing w:line="240" w:lineRule="auto"/>
              <w:ind w:firstLine="0"/>
              <w:jc w:val="left"/>
              <w:rPr>
                <w:rFonts w:eastAsia="Calibri"/>
                <w:sz w:val="20"/>
                <w:szCs w:val="20"/>
                <w:lang w:eastAsia="en-US"/>
              </w:rPr>
            </w:pPr>
            <w:r w:rsidRPr="002565F1">
              <w:rPr>
                <w:b/>
                <w:bCs/>
                <w:sz w:val="20"/>
                <w:szCs w:val="20"/>
              </w:rPr>
              <w:t>Uzdevums</w:t>
            </w:r>
          </w:p>
        </w:tc>
        <w:tc>
          <w:tcPr>
            <w:tcW w:w="13349" w:type="dxa"/>
            <w:gridSpan w:val="12"/>
            <w:shd w:val="clear" w:color="auto" w:fill="DAFEEB"/>
          </w:tcPr>
          <w:p w14:paraId="769D023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b/>
                <w:sz w:val="20"/>
                <w:szCs w:val="20"/>
                <w:lang w:eastAsia="en-US"/>
              </w:rPr>
              <w:t>Stiprināt valstiskuma apziņu un piederības sajūtu Latvijai</w:t>
            </w:r>
          </w:p>
        </w:tc>
      </w:tr>
      <w:tr w:rsidR="002565F1" w:rsidRPr="002565F1" w14:paraId="573FC8E7" w14:textId="77777777" w:rsidTr="00253BA6">
        <w:trPr>
          <w:tblHeader/>
        </w:trPr>
        <w:tc>
          <w:tcPr>
            <w:tcW w:w="1414" w:type="dxa"/>
            <w:gridSpan w:val="3"/>
          </w:tcPr>
          <w:p w14:paraId="32CB9BF1" w14:textId="77777777" w:rsidR="00C95A5D" w:rsidRPr="002565F1" w:rsidRDefault="00C95A5D" w:rsidP="00C95A5D">
            <w:pPr>
              <w:spacing w:line="240" w:lineRule="auto"/>
              <w:ind w:firstLine="0"/>
              <w:jc w:val="center"/>
              <w:rPr>
                <w:rFonts w:eastAsia="Calibri"/>
                <w:b/>
                <w:sz w:val="20"/>
                <w:szCs w:val="20"/>
                <w:lang w:eastAsia="en-US"/>
              </w:rPr>
            </w:pPr>
            <w:bookmarkStart w:id="56" w:name="_Hlk65505774"/>
            <w:proofErr w:type="spellStart"/>
            <w:r w:rsidRPr="002565F1">
              <w:rPr>
                <w:rFonts w:eastAsia="Calibri"/>
                <w:b/>
                <w:sz w:val="20"/>
                <w:szCs w:val="20"/>
                <w:lang w:eastAsia="en-US"/>
              </w:rPr>
              <w:t>N.p.k</w:t>
            </w:r>
            <w:proofErr w:type="spellEnd"/>
            <w:r w:rsidRPr="002565F1">
              <w:rPr>
                <w:rFonts w:eastAsia="Calibri"/>
                <w:b/>
                <w:sz w:val="20"/>
                <w:szCs w:val="20"/>
                <w:lang w:eastAsia="en-US"/>
              </w:rPr>
              <w:t>.</w:t>
            </w:r>
          </w:p>
        </w:tc>
        <w:tc>
          <w:tcPr>
            <w:tcW w:w="2948" w:type="dxa"/>
            <w:gridSpan w:val="2"/>
          </w:tcPr>
          <w:p w14:paraId="482A3289"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Pasākums</w:t>
            </w:r>
          </w:p>
        </w:tc>
        <w:tc>
          <w:tcPr>
            <w:tcW w:w="3276" w:type="dxa"/>
            <w:gridSpan w:val="2"/>
          </w:tcPr>
          <w:p w14:paraId="15E189C7"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Darbības rezultāts</w:t>
            </w:r>
          </w:p>
        </w:tc>
        <w:tc>
          <w:tcPr>
            <w:tcW w:w="2976" w:type="dxa"/>
            <w:gridSpan w:val="2"/>
          </w:tcPr>
          <w:p w14:paraId="086F448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Rezultatīvais rādītājs</w:t>
            </w:r>
          </w:p>
        </w:tc>
        <w:tc>
          <w:tcPr>
            <w:tcW w:w="1382" w:type="dxa"/>
            <w:gridSpan w:val="2"/>
          </w:tcPr>
          <w:p w14:paraId="2FA5A3F9"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Atbildīgā institūcija</w:t>
            </w:r>
          </w:p>
        </w:tc>
        <w:tc>
          <w:tcPr>
            <w:tcW w:w="1383" w:type="dxa"/>
            <w:gridSpan w:val="3"/>
          </w:tcPr>
          <w:p w14:paraId="00905DA1"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Līdzatbildīgās institūcijas</w:t>
            </w:r>
          </w:p>
        </w:tc>
        <w:tc>
          <w:tcPr>
            <w:tcW w:w="1384" w:type="dxa"/>
          </w:tcPr>
          <w:p w14:paraId="3D64989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Izpildes termiņš (līdz pusgadam)</w:t>
            </w:r>
          </w:p>
        </w:tc>
      </w:tr>
      <w:tr w:rsidR="002565F1" w:rsidRPr="002565F1" w14:paraId="7D714DEE" w14:textId="77777777" w:rsidTr="00253BA6">
        <w:tc>
          <w:tcPr>
            <w:tcW w:w="618" w:type="dxa"/>
            <w:gridSpan w:val="2"/>
          </w:tcPr>
          <w:p w14:paraId="450B339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796" w:type="dxa"/>
          </w:tcPr>
          <w:p w14:paraId="59C7E4E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1.1.1.</w:t>
            </w:r>
          </w:p>
        </w:tc>
        <w:tc>
          <w:tcPr>
            <w:tcW w:w="2948" w:type="dxa"/>
            <w:gridSpan w:val="2"/>
          </w:tcPr>
          <w:p w14:paraId="64A4533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Pastāvīgs dialogs ar sabiedrību par nacionālo identitāti un piederību</w:t>
            </w:r>
          </w:p>
        </w:tc>
        <w:tc>
          <w:tcPr>
            <w:tcW w:w="3276" w:type="dxa"/>
            <w:gridSpan w:val="2"/>
          </w:tcPr>
          <w:p w14:paraId="0F197020"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Aktualizēti nacionālās identitātes un piederības jautājumi, nodrošināta atgriezeniskā saite starp politikas plānošanā iesaistītajām institūcijām un iedzīvotājiem.</w:t>
            </w:r>
          </w:p>
        </w:tc>
        <w:tc>
          <w:tcPr>
            <w:tcW w:w="2976" w:type="dxa"/>
            <w:gridSpan w:val="2"/>
          </w:tcPr>
          <w:p w14:paraId="5DEF3AD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Organizētas tikšanās ar iedzīvotājiem par nacionālās identitātes un piederības jautājumiem vismaz 1 reizi gadā katrā plānošanas reģionā.</w:t>
            </w:r>
          </w:p>
        </w:tc>
        <w:tc>
          <w:tcPr>
            <w:tcW w:w="1382" w:type="dxa"/>
            <w:gridSpan w:val="2"/>
          </w:tcPr>
          <w:p w14:paraId="3DB215D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83" w:type="dxa"/>
            <w:gridSpan w:val="3"/>
          </w:tcPr>
          <w:p w14:paraId="73FBAB1F" w14:textId="77777777" w:rsidR="00C95A5D" w:rsidRPr="002565F1" w:rsidRDefault="00C95A5D" w:rsidP="00C95A5D">
            <w:pPr>
              <w:spacing w:line="240" w:lineRule="auto"/>
              <w:ind w:firstLine="0"/>
              <w:jc w:val="center"/>
              <w:rPr>
                <w:rFonts w:eastAsia="Calibri"/>
                <w:sz w:val="20"/>
                <w:szCs w:val="20"/>
                <w:lang w:eastAsia="en-US"/>
              </w:rPr>
            </w:pPr>
          </w:p>
        </w:tc>
        <w:tc>
          <w:tcPr>
            <w:tcW w:w="1384" w:type="dxa"/>
          </w:tcPr>
          <w:p w14:paraId="18E0A6F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4443FC7A" w14:textId="77777777" w:rsidTr="00253BA6">
        <w:tc>
          <w:tcPr>
            <w:tcW w:w="618" w:type="dxa"/>
            <w:gridSpan w:val="2"/>
          </w:tcPr>
          <w:p w14:paraId="7EC7904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p w14:paraId="48F603ED" w14:textId="77777777" w:rsidR="00C95A5D" w:rsidRPr="002565F1" w:rsidRDefault="00C95A5D" w:rsidP="00C95A5D">
            <w:pPr>
              <w:spacing w:line="240" w:lineRule="auto"/>
              <w:ind w:firstLine="0"/>
              <w:jc w:val="left"/>
              <w:rPr>
                <w:rFonts w:eastAsia="Calibri"/>
                <w:sz w:val="20"/>
                <w:szCs w:val="20"/>
                <w:lang w:eastAsia="en-US"/>
              </w:rPr>
            </w:pPr>
          </w:p>
        </w:tc>
        <w:tc>
          <w:tcPr>
            <w:tcW w:w="796" w:type="dxa"/>
          </w:tcPr>
          <w:p w14:paraId="21016DB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1.1.2.</w:t>
            </w:r>
          </w:p>
        </w:tc>
        <w:tc>
          <w:tcPr>
            <w:tcW w:w="2948" w:type="dxa"/>
            <w:gridSpan w:val="2"/>
          </w:tcPr>
          <w:p w14:paraId="4EDBF946" w14:textId="317DB08F"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Atbalsts novadu kultūrvēsturiskā mantojuma un identitātes saglabāšanai un attīstībai </w:t>
            </w:r>
          </w:p>
        </w:tc>
        <w:tc>
          <w:tcPr>
            <w:tcW w:w="3276" w:type="dxa"/>
            <w:gridSpan w:val="2"/>
          </w:tcPr>
          <w:p w14:paraId="67F6D7CE" w14:textId="3DEB3983"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Nodrošināts atbalsts novadu kultūrvēsturiskā mantojuma un identitātes saglabāšanai un attīstībai. Stiprināta nacionālā identitāte un piederības sajūta.</w:t>
            </w:r>
          </w:p>
        </w:tc>
        <w:tc>
          <w:tcPr>
            <w:tcW w:w="2976" w:type="dxa"/>
            <w:gridSpan w:val="2"/>
          </w:tcPr>
          <w:p w14:paraId="03C1F0D3" w14:textId="040A2F16"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īstenoti vismaz 3</w:t>
            </w:r>
            <w:r w:rsidR="00C91973">
              <w:rPr>
                <w:rFonts w:eastAsia="Calibri" w:cs="Arial"/>
                <w:sz w:val="20"/>
                <w:szCs w:val="20"/>
                <w:lang w:eastAsia="en-US"/>
              </w:rPr>
              <w:t> </w:t>
            </w:r>
            <w:r w:rsidRPr="002565F1">
              <w:rPr>
                <w:rFonts w:eastAsia="Calibri" w:cs="Arial"/>
                <w:sz w:val="20"/>
                <w:szCs w:val="20"/>
                <w:lang w:eastAsia="en-US"/>
              </w:rPr>
              <w:t xml:space="preserve">pasākumi novadu kultūrvēsturiskā mantojuma un identitātes saglabāšanai un attīstībai. </w:t>
            </w:r>
          </w:p>
        </w:tc>
        <w:tc>
          <w:tcPr>
            <w:tcW w:w="1382" w:type="dxa"/>
            <w:gridSpan w:val="2"/>
          </w:tcPr>
          <w:p w14:paraId="42409336"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LNKC</w:t>
            </w:r>
          </w:p>
        </w:tc>
        <w:tc>
          <w:tcPr>
            <w:tcW w:w="1383" w:type="dxa"/>
            <w:gridSpan w:val="3"/>
          </w:tcPr>
          <w:p w14:paraId="425C602D"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84" w:type="dxa"/>
          </w:tcPr>
          <w:p w14:paraId="6CE264D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E85F340" w14:textId="77777777" w:rsidTr="00253BA6">
        <w:tc>
          <w:tcPr>
            <w:tcW w:w="618" w:type="dxa"/>
            <w:gridSpan w:val="2"/>
          </w:tcPr>
          <w:p w14:paraId="7F39A2C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796" w:type="dxa"/>
          </w:tcPr>
          <w:p w14:paraId="61264039"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1.1.3.</w:t>
            </w:r>
          </w:p>
        </w:tc>
        <w:tc>
          <w:tcPr>
            <w:tcW w:w="2948" w:type="dxa"/>
            <w:gridSpan w:val="2"/>
          </w:tcPr>
          <w:p w14:paraId="137AB0D6"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Atbalsts Latgales kultūras tradīciju saglabāšanai un popularizēšanai</w:t>
            </w:r>
          </w:p>
        </w:tc>
        <w:tc>
          <w:tcPr>
            <w:tcW w:w="3276" w:type="dxa"/>
            <w:gridSpan w:val="2"/>
          </w:tcPr>
          <w:p w14:paraId="64DECB52" w14:textId="15BCFFF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Nodrošināts atbalsts Latgales kultūrvēsturiskā mantojuma un identitātes saglabāšanai un attīstībai. </w:t>
            </w:r>
            <w:r w:rsidRPr="002565F1">
              <w:rPr>
                <w:rFonts w:eastAsia="Calibri" w:cs="Arial"/>
                <w:sz w:val="20"/>
                <w:szCs w:val="20"/>
                <w:lang w:eastAsia="en-US"/>
              </w:rPr>
              <w:lastRenderedPageBreak/>
              <w:t>Stiprināta nacionālā identitāte un piederības sajūta.</w:t>
            </w:r>
          </w:p>
        </w:tc>
        <w:tc>
          <w:tcPr>
            <w:tcW w:w="2976" w:type="dxa"/>
            <w:gridSpan w:val="2"/>
          </w:tcPr>
          <w:p w14:paraId="522AF0DD" w14:textId="0EB45736"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lastRenderedPageBreak/>
              <w:t>Katru gadu īstenots vismaz 1</w:t>
            </w:r>
            <w:r w:rsidR="00C91973">
              <w:rPr>
                <w:rFonts w:eastAsia="Calibri"/>
                <w:sz w:val="20"/>
                <w:szCs w:val="20"/>
                <w:lang w:eastAsia="en-US"/>
              </w:rPr>
              <w:t> </w:t>
            </w:r>
            <w:r w:rsidRPr="002565F1">
              <w:rPr>
                <w:rFonts w:eastAsia="Calibri"/>
                <w:sz w:val="20"/>
                <w:szCs w:val="20"/>
                <w:lang w:eastAsia="en-US"/>
              </w:rPr>
              <w:t>pasākums Latgales reģionā.</w:t>
            </w:r>
          </w:p>
        </w:tc>
        <w:tc>
          <w:tcPr>
            <w:tcW w:w="1382" w:type="dxa"/>
            <w:gridSpan w:val="2"/>
          </w:tcPr>
          <w:p w14:paraId="54673396"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LNKC</w:t>
            </w:r>
          </w:p>
        </w:tc>
        <w:tc>
          <w:tcPr>
            <w:tcW w:w="1383" w:type="dxa"/>
            <w:gridSpan w:val="3"/>
          </w:tcPr>
          <w:p w14:paraId="1632F18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84" w:type="dxa"/>
          </w:tcPr>
          <w:p w14:paraId="3B67F74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6A71FC3B" w14:textId="77777777" w:rsidTr="00253BA6">
        <w:tc>
          <w:tcPr>
            <w:tcW w:w="618" w:type="dxa"/>
            <w:gridSpan w:val="2"/>
          </w:tcPr>
          <w:p w14:paraId="13D1A84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SIF</w:t>
            </w:r>
          </w:p>
        </w:tc>
        <w:tc>
          <w:tcPr>
            <w:tcW w:w="796" w:type="dxa"/>
          </w:tcPr>
          <w:p w14:paraId="6D31975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1.1.4.</w:t>
            </w:r>
          </w:p>
        </w:tc>
        <w:tc>
          <w:tcPr>
            <w:tcW w:w="2948" w:type="dxa"/>
            <w:gridSpan w:val="2"/>
          </w:tcPr>
          <w:p w14:paraId="2286CB01" w14:textId="77777777" w:rsidR="00C95A5D" w:rsidRPr="002565F1" w:rsidRDefault="00C95A5D" w:rsidP="00C95A5D">
            <w:pPr>
              <w:autoSpaceDE w:val="0"/>
              <w:autoSpaceDN w:val="0"/>
              <w:adjustRightInd w:val="0"/>
              <w:spacing w:line="240" w:lineRule="auto"/>
              <w:ind w:firstLine="0"/>
              <w:rPr>
                <w:rFonts w:eastAsia="Calibri"/>
                <w:bCs/>
                <w:sz w:val="20"/>
                <w:szCs w:val="20"/>
                <w:lang w:eastAsia="en-US"/>
              </w:rPr>
            </w:pPr>
            <w:r w:rsidRPr="002565F1">
              <w:rPr>
                <w:rFonts w:eastAsia="Calibri"/>
                <w:sz w:val="20"/>
                <w:szCs w:val="20"/>
                <w:lang w:eastAsia="en-US"/>
              </w:rPr>
              <w:t>Mazākumtautību un latviešu jauniešu sadarbības programma</w:t>
            </w:r>
          </w:p>
        </w:tc>
        <w:tc>
          <w:tcPr>
            <w:tcW w:w="3276" w:type="dxa"/>
            <w:gridSpan w:val="2"/>
          </w:tcPr>
          <w:p w14:paraId="2826B16B" w14:textId="77777777" w:rsidR="00C95A5D" w:rsidRPr="002565F1" w:rsidRDefault="00C95A5D" w:rsidP="00C95A5D">
            <w:pPr>
              <w:autoSpaceDE w:val="0"/>
              <w:autoSpaceDN w:val="0"/>
              <w:adjustRightInd w:val="0"/>
              <w:spacing w:line="240" w:lineRule="auto"/>
              <w:ind w:firstLine="0"/>
              <w:rPr>
                <w:rFonts w:eastAsia="Calibri"/>
                <w:sz w:val="20"/>
                <w:szCs w:val="20"/>
                <w:lang w:eastAsia="en-US"/>
              </w:rPr>
            </w:pPr>
            <w:r w:rsidRPr="002565F1">
              <w:rPr>
                <w:rFonts w:eastAsia="Calibri"/>
                <w:sz w:val="20"/>
                <w:szCs w:val="20"/>
                <w:lang w:eastAsia="en-US"/>
              </w:rPr>
              <w:t>Stiprināta Latvijā dzīvojošo mazākumtautību bērnu un jauniešu piederības sajūta Latvijas valstij;</w:t>
            </w:r>
          </w:p>
          <w:p w14:paraId="6F71175B" w14:textId="77777777" w:rsidR="00C95A5D" w:rsidRPr="002565F1" w:rsidRDefault="00C95A5D" w:rsidP="00C95A5D">
            <w:pPr>
              <w:autoSpaceDE w:val="0"/>
              <w:autoSpaceDN w:val="0"/>
              <w:adjustRightInd w:val="0"/>
              <w:spacing w:line="240" w:lineRule="auto"/>
              <w:ind w:firstLine="0"/>
              <w:rPr>
                <w:rFonts w:eastAsia="Calibri"/>
                <w:sz w:val="20"/>
                <w:szCs w:val="20"/>
                <w:lang w:eastAsia="en-US"/>
              </w:rPr>
            </w:pPr>
            <w:r w:rsidRPr="002565F1">
              <w:rPr>
                <w:rFonts w:eastAsia="Calibri"/>
                <w:sz w:val="20"/>
                <w:szCs w:val="20"/>
                <w:lang w:eastAsia="en-US"/>
              </w:rPr>
              <w:t>Veicināta Latvijas mazākumtautību etniskās unikalitātes apzināšanās.</w:t>
            </w:r>
          </w:p>
        </w:tc>
        <w:tc>
          <w:tcPr>
            <w:tcW w:w="2976" w:type="dxa"/>
            <w:gridSpan w:val="2"/>
          </w:tcPr>
          <w:p w14:paraId="6099F4D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Īstenoti vismaz 5 projekti gadā;</w:t>
            </w:r>
          </w:p>
          <w:p w14:paraId="1BCC6821" w14:textId="2392F5DD" w:rsidR="00C95A5D" w:rsidRPr="002565F1" w:rsidRDefault="00C95A5D" w:rsidP="0006659E">
            <w:pPr>
              <w:spacing w:line="240" w:lineRule="auto"/>
              <w:ind w:firstLine="0"/>
              <w:rPr>
                <w:rFonts w:eastAsia="Calibri"/>
                <w:sz w:val="20"/>
                <w:szCs w:val="20"/>
                <w:lang w:eastAsia="en-US"/>
              </w:rPr>
            </w:pPr>
            <w:r w:rsidRPr="002565F1">
              <w:rPr>
                <w:rFonts w:eastAsia="Calibri"/>
                <w:sz w:val="20"/>
                <w:szCs w:val="20"/>
                <w:lang w:eastAsia="en-US"/>
              </w:rPr>
              <w:t>Aktivitātēs iesaistīti vismaz 400</w:t>
            </w:r>
            <w:r w:rsidR="00C91973">
              <w:rPr>
                <w:rFonts w:eastAsia="Calibri"/>
                <w:sz w:val="20"/>
                <w:szCs w:val="20"/>
                <w:lang w:eastAsia="en-US"/>
              </w:rPr>
              <w:t> </w:t>
            </w:r>
            <w:r w:rsidRPr="002565F1">
              <w:rPr>
                <w:rFonts w:eastAsia="Calibri"/>
                <w:sz w:val="20"/>
                <w:szCs w:val="20"/>
                <w:lang w:eastAsia="en-US"/>
              </w:rPr>
              <w:t>bērnu/jaunieši.</w:t>
            </w:r>
          </w:p>
        </w:tc>
        <w:tc>
          <w:tcPr>
            <w:tcW w:w="1382" w:type="dxa"/>
            <w:gridSpan w:val="2"/>
          </w:tcPr>
          <w:p w14:paraId="0BC37B4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383" w:type="dxa"/>
            <w:gridSpan w:val="3"/>
          </w:tcPr>
          <w:p w14:paraId="655C281B" w14:textId="77777777" w:rsidR="00C95A5D" w:rsidRPr="002565F1" w:rsidRDefault="00C95A5D" w:rsidP="00C95A5D">
            <w:pPr>
              <w:spacing w:line="240" w:lineRule="auto"/>
              <w:ind w:firstLine="0"/>
              <w:jc w:val="left"/>
              <w:rPr>
                <w:rFonts w:eastAsia="Calibri"/>
                <w:sz w:val="20"/>
                <w:szCs w:val="20"/>
                <w:lang w:eastAsia="en-US"/>
              </w:rPr>
            </w:pPr>
          </w:p>
        </w:tc>
        <w:tc>
          <w:tcPr>
            <w:tcW w:w="1384" w:type="dxa"/>
          </w:tcPr>
          <w:p w14:paraId="1B7B763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bookmarkEnd w:id="56"/>
      <w:tr w:rsidR="002565F1" w:rsidRPr="002565F1" w14:paraId="2C505BC0" w14:textId="77777777" w:rsidTr="00253BA6">
        <w:tc>
          <w:tcPr>
            <w:tcW w:w="618" w:type="dxa"/>
            <w:gridSpan w:val="2"/>
          </w:tcPr>
          <w:p w14:paraId="31E659BF" w14:textId="77777777" w:rsidR="00C95A5D" w:rsidRPr="002565F1" w:rsidRDefault="00C95A5D" w:rsidP="00C95A5D">
            <w:pPr>
              <w:spacing w:line="240" w:lineRule="auto"/>
              <w:ind w:firstLine="0"/>
              <w:jc w:val="left"/>
              <w:rPr>
                <w:rFonts w:eastAsia="Calibri"/>
                <w:sz w:val="20"/>
                <w:szCs w:val="20"/>
                <w:lang w:eastAsia="en-US"/>
              </w:rPr>
            </w:pPr>
            <w:proofErr w:type="spellStart"/>
            <w:r w:rsidRPr="002565F1">
              <w:rPr>
                <w:rFonts w:eastAsia="Calibri"/>
                <w:sz w:val="20"/>
                <w:szCs w:val="20"/>
                <w:lang w:eastAsia="en-US"/>
              </w:rPr>
              <w:t>AiM</w:t>
            </w:r>
            <w:proofErr w:type="spellEnd"/>
          </w:p>
        </w:tc>
        <w:tc>
          <w:tcPr>
            <w:tcW w:w="796" w:type="dxa"/>
          </w:tcPr>
          <w:p w14:paraId="6D0DC6F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1.1.5.</w:t>
            </w:r>
          </w:p>
        </w:tc>
        <w:tc>
          <w:tcPr>
            <w:tcW w:w="2948" w:type="dxa"/>
            <w:gridSpan w:val="2"/>
          </w:tcPr>
          <w:p w14:paraId="4496854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Izglītojoši pasākumi skolēniem un jauniešiem par valsts aizsardzības jautājumiem un Latvijas valsts vēstures svarīgiem notikumiem</w:t>
            </w:r>
          </w:p>
          <w:p w14:paraId="5D842B18" w14:textId="77777777" w:rsidR="00C95A5D" w:rsidRPr="002565F1" w:rsidRDefault="00C95A5D" w:rsidP="00C95A5D">
            <w:pPr>
              <w:spacing w:line="240" w:lineRule="auto"/>
              <w:ind w:firstLine="0"/>
              <w:rPr>
                <w:rFonts w:eastAsia="Calibri"/>
                <w:sz w:val="20"/>
                <w:szCs w:val="20"/>
                <w:lang w:eastAsia="en-US"/>
              </w:rPr>
            </w:pPr>
          </w:p>
        </w:tc>
        <w:tc>
          <w:tcPr>
            <w:tcW w:w="3276" w:type="dxa"/>
            <w:gridSpan w:val="2"/>
          </w:tcPr>
          <w:p w14:paraId="32760EF0"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skolēnu un jauniešu piederības sajūta savam novadam un Latvijas valstij;</w:t>
            </w:r>
          </w:p>
          <w:p w14:paraId="7627D12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Latvijas skolās īstenota valsts aizsardzības mācība.</w:t>
            </w:r>
          </w:p>
        </w:tc>
        <w:tc>
          <w:tcPr>
            <w:tcW w:w="2976" w:type="dxa"/>
            <w:gridSpan w:val="2"/>
          </w:tcPr>
          <w:p w14:paraId="708F6EFA" w14:textId="7B1A511C"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Valsts aizsardzības mācības saturu 2022./2023.mācību gadā apguvuši </w:t>
            </w:r>
            <w:r w:rsidR="00447887">
              <w:rPr>
                <w:rFonts w:eastAsia="Calibri"/>
                <w:sz w:val="20"/>
                <w:szCs w:val="20"/>
                <w:lang w:eastAsia="en-US"/>
              </w:rPr>
              <w:t>8000</w:t>
            </w:r>
            <w:r w:rsidRPr="002565F1">
              <w:rPr>
                <w:rFonts w:eastAsia="Calibri"/>
                <w:sz w:val="20"/>
                <w:szCs w:val="20"/>
                <w:lang w:eastAsia="en-US"/>
              </w:rPr>
              <w:t xml:space="preserve"> jaunieši;</w:t>
            </w:r>
          </w:p>
          <w:p w14:paraId="49A15472" w14:textId="0901D951"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Patriotiskos pasākumos 2022./2023.mācību gadā iesaistījušies </w:t>
            </w:r>
            <w:r w:rsidR="00447887">
              <w:rPr>
                <w:rFonts w:eastAsia="Calibri"/>
                <w:sz w:val="20"/>
                <w:szCs w:val="20"/>
                <w:lang w:eastAsia="en-US"/>
              </w:rPr>
              <w:t>8</w:t>
            </w:r>
            <w:r w:rsidRPr="002565F1">
              <w:rPr>
                <w:rFonts w:eastAsia="Calibri"/>
                <w:sz w:val="20"/>
                <w:szCs w:val="20"/>
                <w:lang w:eastAsia="en-US"/>
              </w:rPr>
              <w:t>000 bērnu un jauniešu, kas darbojas kustībā</w:t>
            </w:r>
            <w:r w:rsidR="003D5654" w:rsidRPr="002565F1">
              <w:rPr>
                <w:rFonts w:eastAsia="Calibri"/>
                <w:sz w:val="20"/>
                <w:szCs w:val="20"/>
                <w:lang w:eastAsia="en-US"/>
              </w:rPr>
              <w:t xml:space="preserve"> „</w:t>
            </w:r>
            <w:proofErr w:type="spellStart"/>
            <w:r w:rsidRPr="002565F1">
              <w:rPr>
                <w:rFonts w:eastAsia="Calibri"/>
                <w:sz w:val="20"/>
                <w:szCs w:val="20"/>
                <w:lang w:eastAsia="en-US"/>
              </w:rPr>
              <w:t>Jaunsardze</w:t>
            </w:r>
            <w:proofErr w:type="spellEnd"/>
            <w:r w:rsidRPr="002565F1">
              <w:rPr>
                <w:rFonts w:eastAsia="Calibri"/>
                <w:sz w:val="20"/>
                <w:szCs w:val="20"/>
                <w:lang w:eastAsia="en-US"/>
              </w:rPr>
              <w:t>”.</w:t>
            </w:r>
          </w:p>
        </w:tc>
        <w:tc>
          <w:tcPr>
            <w:tcW w:w="1382" w:type="dxa"/>
            <w:gridSpan w:val="2"/>
          </w:tcPr>
          <w:p w14:paraId="4D317B58" w14:textId="77777777" w:rsidR="00C95A5D" w:rsidRPr="002565F1" w:rsidRDefault="00C95A5D" w:rsidP="00C95A5D">
            <w:pPr>
              <w:spacing w:line="240" w:lineRule="auto"/>
              <w:ind w:firstLine="0"/>
              <w:rPr>
                <w:rFonts w:eastAsia="Calibri"/>
                <w:sz w:val="20"/>
                <w:szCs w:val="20"/>
                <w:lang w:eastAsia="en-US"/>
              </w:rPr>
            </w:pPr>
            <w:proofErr w:type="spellStart"/>
            <w:r w:rsidRPr="002565F1">
              <w:rPr>
                <w:rFonts w:eastAsia="Calibri"/>
                <w:sz w:val="20"/>
                <w:szCs w:val="20"/>
                <w:lang w:eastAsia="en-US"/>
              </w:rPr>
              <w:t>AiM</w:t>
            </w:r>
            <w:proofErr w:type="spellEnd"/>
            <w:r w:rsidRPr="002565F1">
              <w:rPr>
                <w:rFonts w:eastAsia="Calibri"/>
                <w:sz w:val="20"/>
                <w:szCs w:val="20"/>
                <w:lang w:eastAsia="en-US"/>
              </w:rPr>
              <w:t xml:space="preserve">, </w:t>
            </w:r>
            <w:proofErr w:type="spellStart"/>
            <w:r w:rsidRPr="002565F1">
              <w:rPr>
                <w:rFonts w:eastAsia="Calibri"/>
                <w:sz w:val="20"/>
                <w:szCs w:val="20"/>
                <w:lang w:eastAsia="en-US"/>
              </w:rPr>
              <w:t>AiM</w:t>
            </w:r>
            <w:proofErr w:type="spellEnd"/>
            <w:r w:rsidRPr="002565F1">
              <w:rPr>
                <w:rFonts w:eastAsia="Calibri"/>
                <w:sz w:val="20"/>
                <w:szCs w:val="20"/>
                <w:lang w:eastAsia="en-US"/>
              </w:rPr>
              <w:t xml:space="preserve"> JC</w:t>
            </w:r>
          </w:p>
        </w:tc>
        <w:tc>
          <w:tcPr>
            <w:tcW w:w="1383" w:type="dxa"/>
            <w:gridSpan w:val="3"/>
          </w:tcPr>
          <w:p w14:paraId="7E55C85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IZM</w:t>
            </w:r>
          </w:p>
        </w:tc>
        <w:tc>
          <w:tcPr>
            <w:tcW w:w="1384" w:type="dxa"/>
          </w:tcPr>
          <w:p w14:paraId="3BF2B41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p w14:paraId="68F419D7" w14:textId="77777777" w:rsidR="00C95A5D" w:rsidRPr="002565F1" w:rsidRDefault="00C95A5D" w:rsidP="00C95A5D">
            <w:pPr>
              <w:spacing w:line="240" w:lineRule="auto"/>
              <w:ind w:firstLine="0"/>
              <w:jc w:val="left"/>
              <w:rPr>
                <w:rFonts w:eastAsia="Calibri"/>
                <w:sz w:val="20"/>
                <w:szCs w:val="20"/>
                <w:lang w:eastAsia="en-US"/>
              </w:rPr>
            </w:pPr>
          </w:p>
          <w:p w14:paraId="7790497C" w14:textId="77777777" w:rsidR="00C95A5D" w:rsidRPr="002565F1" w:rsidRDefault="00C95A5D" w:rsidP="00C95A5D">
            <w:pPr>
              <w:spacing w:line="240" w:lineRule="auto"/>
              <w:ind w:firstLine="0"/>
              <w:jc w:val="left"/>
              <w:rPr>
                <w:rFonts w:eastAsia="Calibri"/>
                <w:sz w:val="20"/>
                <w:szCs w:val="20"/>
                <w:lang w:eastAsia="en-US"/>
              </w:rPr>
            </w:pPr>
          </w:p>
          <w:p w14:paraId="756007F7" w14:textId="77777777" w:rsidR="00C95A5D" w:rsidRPr="002565F1" w:rsidRDefault="00C95A5D" w:rsidP="00C95A5D">
            <w:pPr>
              <w:spacing w:line="240" w:lineRule="auto"/>
              <w:ind w:firstLine="0"/>
              <w:jc w:val="left"/>
              <w:rPr>
                <w:rFonts w:eastAsia="Calibri"/>
                <w:sz w:val="20"/>
                <w:szCs w:val="20"/>
                <w:lang w:eastAsia="en-US"/>
              </w:rPr>
            </w:pPr>
          </w:p>
          <w:p w14:paraId="001E7A8E" w14:textId="77777777" w:rsidR="00C95A5D" w:rsidRPr="002565F1" w:rsidRDefault="00C95A5D" w:rsidP="00C95A5D">
            <w:pPr>
              <w:spacing w:line="240" w:lineRule="auto"/>
              <w:ind w:firstLine="0"/>
              <w:jc w:val="left"/>
              <w:rPr>
                <w:rFonts w:eastAsia="Calibri"/>
                <w:sz w:val="20"/>
                <w:szCs w:val="20"/>
                <w:lang w:eastAsia="en-US"/>
              </w:rPr>
            </w:pPr>
          </w:p>
        </w:tc>
      </w:tr>
      <w:tr w:rsidR="002565F1" w:rsidRPr="002565F1" w14:paraId="1D10CAE5" w14:textId="77777777" w:rsidTr="00253BA6">
        <w:tc>
          <w:tcPr>
            <w:tcW w:w="1414" w:type="dxa"/>
            <w:gridSpan w:val="3"/>
            <w:shd w:val="clear" w:color="auto" w:fill="DAFEEB"/>
          </w:tcPr>
          <w:p w14:paraId="3D3594C9" w14:textId="77777777" w:rsidR="00C95A5D" w:rsidRPr="002565F1" w:rsidRDefault="00C95A5D" w:rsidP="00C95A5D">
            <w:pPr>
              <w:numPr>
                <w:ilvl w:val="1"/>
                <w:numId w:val="4"/>
              </w:numPr>
              <w:spacing w:line="240" w:lineRule="auto"/>
              <w:ind w:left="0" w:firstLine="0"/>
              <w:jc w:val="left"/>
              <w:rPr>
                <w:b/>
                <w:sz w:val="20"/>
                <w:szCs w:val="20"/>
              </w:rPr>
            </w:pPr>
          </w:p>
          <w:p w14:paraId="4B99C433" w14:textId="77777777" w:rsidR="00C95A5D" w:rsidRPr="002565F1" w:rsidRDefault="00C95A5D" w:rsidP="00C95A5D">
            <w:pPr>
              <w:spacing w:line="240" w:lineRule="auto"/>
              <w:ind w:firstLine="0"/>
              <w:jc w:val="left"/>
              <w:rPr>
                <w:rFonts w:eastAsia="Calibri"/>
                <w:sz w:val="20"/>
                <w:szCs w:val="20"/>
                <w:lang w:eastAsia="en-US"/>
              </w:rPr>
            </w:pPr>
            <w:r w:rsidRPr="002565F1">
              <w:rPr>
                <w:b/>
                <w:sz w:val="20"/>
                <w:szCs w:val="20"/>
              </w:rPr>
              <w:t>Uzdevums</w:t>
            </w:r>
          </w:p>
        </w:tc>
        <w:tc>
          <w:tcPr>
            <w:tcW w:w="13349" w:type="dxa"/>
            <w:gridSpan w:val="12"/>
            <w:shd w:val="clear" w:color="auto" w:fill="DAFEEB"/>
          </w:tcPr>
          <w:p w14:paraId="6508C8E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b/>
                <w:bCs/>
                <w:sz w:val="20"/>
                <w:szCs w:val="20"/>
                <w:lang w:eastAsia="en-US"/>
              </w:rPr>
              <w:t>Veicināt latviešu valodas kā sabiedrību vienojoša pamata nostiprināšanos ikdienas saziņā</w:t>
            </w:r>
          </w:p>
        </w:tc>
      </w:tr>
      <w:tr w:rsidR="002565F1" w:rsidRPr="002565F1" w14:paraId="3FB3543D" w14:textId="77777777" w:rsidTr="00BE1999">
        <w:tc>
          <w:tcPr>
            <w:tcW w:w="563" w:type="dxa"/>
          </w:tcPr>
          <w:p w14:paraId="28447FC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66E67477" w14:textId="77777777" w:rsidR="00C95A5D" w:rsidRPr="002565F1" w:rsidRDefault="00C95A5D" w:rsidP="00C95A5D">
            <w:pPr>
              <w:spacing w:line="240" w:lineRule="auto"/>
              <w:ind w:firstLine="0"/>
              <w:jc w:val="left"/>
              <w:rPr>
                <w:sz w:val="20"/>
                <w:szCs w:val="20"/>
              </w:rPr>
            </w:pPr>
            <w:r w:rsidRPr="002565F1">
              <w:rPr>
                <w:sz w:val="20"/>
                <w:szCs w:val="20"/>
              </w:rPr>
              <w:t>1.2.1.</w:t>
            </w:r>
          </w:p>
        </w:tc>
        <w:tc>
          <w:tcPr>
            <w:tcW w:w="2976" w:type="dxa"/>
            <w:gridSpan w:val="3"/>
          </w:tcPr>
          <w:p w14:paraId="320EF982" w14:textId="36FA8AE1"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Latviešu valodas lietošanas veicināšanas programma „Bērnu, jauniešu un vecāku žūrija”</w:t>
            </w:r>
            <w:r w:rsidR="00AB1562">
              <w:rPr>
                <w:rFonts w:eastAsia="Calibri" w:cs="Arial"/>
                <w:sz w:val="20"/>
                <w:szCs w:val="20"/>
                <w:lang w:eastAsia="en-US"/>
              </w:rPr>
              <w:t xml:space="preserve"> </w:t>
            </w:r>
            <w:r w:rsidRPr="002565F1">
              <w:rPr>
                <w:rFonts w:eastAsia="Calibri" w:cs="Arial"/>
                <w:sz w:val="20"/>
                <w:szCs w:val="20"/>
                <w:vertAlign w:val="superscript"/>
                <w:lang w:eastAsia="en-US"/>
              </w:rPr>
              <w:footnoteReference w:id="67"/>
            </w:r>
          </w:p>
        </w:tc>
        <w:tc>
          <w:tcPr>
            <w:tcW w:w="3262" w:type="dxa"/>
            <w:gridSpan w:val="2"/>
          </w:tcPr>
          <w:p w14:paraId="0386C8DF" w14:textId="3BA69EA0"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Uzlabojusies attieksme pret latviešu valodas lietošanu ikdienas saziņā dažādās sabiedrības grupās, </w:t>
            </w:r>
            <w:r w:rsidRPr="002565F1">
              <w:rPr>
                <w:rFonts w:eastAsia="Calibri"/>
                <w:sz w:val="20"/>
                <w:szCs w:val="20"/>
                <w:lang w:eastAsia="en-US"/>
              </w:rPr>
              <w:t>nodrošināta kvalitatīvas literatūras pieejamība, tai skaitā mazākumtautību auditorijā.</w:t>
            </w:r>
          </w:p>
        </w:tc>
        <w:tc>
          <w:tcPr>
            <w:tcW w:w="2977" w:type="dxa"/>
            <w:gridSpan w:val="2"/>
          </w:tcPr>
          <w:p w14:paraId="64D4C1EA" w14:textId="6812D0AD"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organizēts konkurss „Bērnu, jauniešu un vecāku žūrija”, iesaistot vismaz </w:t>
            </w:r>
            <w:r w:rsidR="00AB1562">
              <w:rPr>
                <w:rFonts w:eastAsia="Calibri" w:cs="Arial"/>
                <w:sz w:val="20"/>
                <w:szCs w:val="20"/>
                <w:lang w:eastAsia="en-US"/>
              </w:rPr>
              <w:t>6</w:t>
            </w:r>
            <w:r w:rsidRPr="002565F1">
              <w:rPr>
                <w:rFonts w:eastAsia="Calibri" w:cs="Arial"/>
                <w:sz w:val="20"/>
                <w:szCs w:val="20"/>
                <w:lang w:eastAsia="en-US"/>
              </w:rPr>
              <w:t xml:space="preserve">00 institūcijas un vismaz 20 000 dalībnieku. </w:t>
            </w:r>
          </w:p>
        </w:tc>
        <w:tc>
          <w:tcPr>
            <w:tcW w:w="1417" w:type="dxa"/>
            <w:gridSpan w:val="2"/>
          </w:tcPr>
          <w:p w14:paraId="512022F8"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LNB</w:t>
            </w:r>
          </w:p>
        </w:tc>
        <w:tc>
          <w:tcPr>
            <w:tcW w:w="1276" w:type="dxa"/>
          </w:tcPr>
          <w:p w14:paraId="58EA72B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441" w:type="dxa"/>
            <w:gridSpan w:val="2"/>
          </w:tcPr>
          <w:p w14:paraId="353EA7A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74D3589C" w14:textId="77777777" w:rsidTr="00BE1999">
        <w:tc>
          <w:tcPr>
            <w:tcW w:w="563" w:type="dxa"/>
          </w:tcPr>
          <w:p w14:paraId="5DB3916F"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4CDF3108" w14:textId="77777777" w:rsidR="00C95A5D" w:rsidRPr="002565F1" w:rsidRDefault="00C95A5D" w:rsidP="00C95A5D">
            <w:pPr>
              <w:spacing w:line="240" w:lineRule="auto"/>
              <w:ind w:firstLine="0"/>
              <w:jc w:val="left"/>
              <w:rPr>
                <w:sz w:val="20"/>
                <w:szCs w:val="20"/>
              </w:rPr>
            </w:pPr>
            <w:r w:rsidRPr="002565F1">
              <w:rPr>
                <w:sz w:val="20"/>
                <w:szCs w:val="20"/>
              </w:rPr>
              <w:t>1.2.2.</w:t>
            </w:r>
          </w:p>
        </w:tc>
        <w:tc>
          <w:tcPr>
            <w:tcW w:w="2976" w:type="dxa"/>
            <w:gridSpan w:val="3"/>
          </w:tcPr>
          <w:p w14:paraId="2968D45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Oriģināls saturs medijos latviešu valodas lietošanas un apguves veicināšanai</w:t>
            </w:r>
          </w:p>
          <w:p w14:paraId="35A74F5F" w14:textId="77777777" w:rsidR="00C95A5D" w:rsidRPr="002565F1" w:rsidRDefault="00C95A5D" w:rsidP="00C95A5D">
            <w:pPr>
              <w:spacing w:line="240" w:lineRule="auto"/>
              <w:ind w:firstLine="0"/>
              <w:jc w:val="left"/>
              <w:rPr>
                <w:rFonts w:eastAsia="Calibri" w:cs="Arial"/>
                <w:sz w:val="20"/>
                <w:szCs w:val="20"/>
                <w:lang w:eastAsia="en-US"/>
              </w:rPr>
            </w:pPr>
          </w:p>
        </w:tc>
        <w:tc>
          <w:tcPr>
            <w:tcW w:w="3262" w:type="dxa"/>
            <w:gridSpan w:val="2"/>
          </w:tcPr>
          <w:p w14:paraId="6E9CBEB5" w14:textId="77777777" w:rsidR="00C95A5D" w:rsidRPr="002565F1" w:rsidRDefault="00C95A5D" w:rsidP="00C95A5D">
            <w:pPr>
              <w:tabs>
                <w:tab w:val="center" w:pos="4153"/>
                <w:tab w:val="right" w:pos="8306"/>
              </w:tabs>
              <w:spacing w:line="240" w:lineRule="auto"/>
              <w:ind w:firstLine="0"/>
              <w:rPr>
                <w:rFonts w:eastAsia="Calibri" w:cs="Arial"/>
                <w:sz w:val="20"/>
                <w:szCs w:val="20"/>
                <w:lang w:eastAsia="en-US"/>
              </w:rPr>
            </w:pPr>
            <w:r w:rsidRPr="002565F1">
              <w:rPr>
                <w:rFonts w:eastAsia="Calibri" w:cs="Arial"/>
                <w:sz w:val="20"/>
                <w:szCs w:val="20"/>
                <w:lang w:eastAsia="en-US"/>
              </w:rPr>
              <w:t>Uzlabojusies attieksme pret latviešu valodas lietošanu ikdienas saziņā.</w:t>
            </w:r>
          </w:p>
        </w:tc>
        <w:tc>
          <w:tcPr>
            <w:tcW w:w="2977" w:type="dxa"/>
            <w:gridSpan w:val="2"/>
          </w:tcPr>
          <w:p w14:paraId="0E4D25BC" w14:textId="022038EB"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Pielāgots mediju saturs ar fokusu</w:t>
            </w:r>
            <w:r w:rsidRPr="002565F1">
              <w:rPr>
                <w:rFonts w:eastAsia="Calibri"/>
                <w:sz w:val="20"/>
                <w:szCs w:val="20"/>
              </w:rPr>
              <w:t xml:space="preserve"> uz valodas lietošanu un apguvi dažādām vecuma un sociālajām grupām, tostarp subtitrēšana un citi atbilstoši tehniski risinājumi.</w:t>
            </w:r>
          </w:p>
        </w:tc>
        <w:tc>
          <w:tcPr>
            <w:tcW w:w="1417" w:type="dxa"/>
            <w:gridSpan w:val="2"/>
          </w:tcPr>
          <w:p w14:paraId="40AD5A1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276" w:type="dxa"/>
          </w:tcPr>
          <w:p w14:paraId="5564FD90" w14:textId="77777777" w:rsidR="00C95A5D" w:rsidRPr="002565F1" w:rsidRDefault="00C95A5D" w:rsidP="00C95A5D">
            <w:pPr>
              <w:spacing w:line="240" w:lineRule="auto"/>
              <w:ind w:firstLine="0"/>
              <w:jc w:val="left"/>
              <w:rPr>
                <w:rFonts w:eastAsia="Calibri"/>
                <w:sz w:val="20"/>
                <w:szCs w:val="20"/>
                <w:lang w:eastAsia="en-US"/>
              </w:rPr>
            </w:pPr>
          </w:p>
        </w:tc>
        <w:tc>
          <w:tcPr>
            <w:tcW w:w="1441" w:type="dxa"/>
            <w:gridSpan w:val="2"/>
          </w:tcPr>
          <w:p w14:paraId="1E6070C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06F5F3E1" w14:textId="77777777" w:rsidTr="00253BA6">
        <w:tc>
          <w:tcPr>
            <w:tcW w:w="1414" w:type="dxa"/>
            <w:gridSpan w:val="3"/>
            <w:shd w:val="clear" w:color="auto" w:fill="DAFEEB"/>
          </w:tcPr>
          <w:p w14:paraId="6AFB3C19" w14:textId="77777777" w:rsidR="00C95A5D" w:rsidRPr="002565F1" w:rsidRDefault="00C95A5D" w:rsidP="00C95A5D">
            <w:pPr>
              <w:numPr>
                <w:ilvl w:val="1"/>
                <w:numId w:val="4"/>
              </w:numPr>
              <w:spacing w:line="240" w:lineRule="auto"/>
              <w:ind w:left="0" w:firstLine="0"/>
              <w:jc w:val="left"/>
              <w:rPr>
                <w:b/>
                <w:sz w:val="20"/>
                <w:szCs w:val="20"/>
              </w:rPr>
            </w:pPr>
          </w:p>
          <w:p w14:paraId="433D8CC8" w14:textId="77777777" w:rsidR="00C95A5D" w:rsidRPr="002565F1" w:rsidRDefault="00C95A5D" w:rsidP="00C95A5D">
            <w:pPr>
              <w:spacing w:line="240" w:lineRule="auto"/>
              <w:ind w:firstLine="0"/>
              <w:jc w:val="left"/>
              <w:rPr>
                <w:rFonts w:eastAsia="Calibri"/>
                <w:sz w:val="20"/>
                <w:szCs w:val="20"/>
                <w:lang w:eastAsia="en-US"/>
              </w:rPr>
            </w:pPr>
            <w:r w:rsidRPr="002565F1">
              <w:rPr>
                <w:b/>
                <w:sz w:val="20"/>
                <w:szCs w:val="20"/>
              </w:rPr>
              <w:t>Uzdevums</w:t>
            </w:r>
          </w:p>
        </w:tc>
        <w:tc>
          <w:tcPr>
            <w:tcW w:w="13349" w:type="dxa"/>
            <w:gridSpan w:val="12"/>
            <w:shd w:val="clear" w:color="auto" w:fill="DAFEEB"/>
          </w:tcPr>
          <w:p w14:paraId="2B4EBEAE"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Veicināt vienojošas sociālās atmiņas izpratnes veidošanos sabiedrībā</w:t>
            </w:r>
          </w:p>
        </w:tc>
      </w:tr>
      <w:tr w:rsidR="002565F1" w:rsidRPr="002565F1" w14:paraId="7218334A" w14:textId="77777777" w:rsidTr="00BE1999">
        <w:tc>
          <w:tcPr>
            <w:tcW w:w="563" w:type="dxa"/>
          </w:tcPr>
          <w:p w14:paraId="2499A9F9"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361A87E1" w14:textId="77777777" w:rsidR="00C95A5D" w:rsidRPr="002565F1" w:rsidRDefault="00C95A5D" w:rsidP="00C95A5D">
            <w:pPr>
              <w:spacing w:line="240" w:lineRule="auto"/>
              <w:ind w:firstLine="0"/>
              <w:jc w:val="left"/>
              <w:rPr>
                <w:sz w:val="20"/>
                <w:szCs w:val="20"/>
              </w:rPr>
            </w:pPr>
            <w:r w:rsidRPr="002565F1">
              <w:rPr>
                <w:sz w:val="20"/>
                <w:szCs w:val="20"/>
              </w:rPr>
              <w:t>1.3.1.</w:t>
            </w:r>
          </w:p>
        </w:tc>
        <w:tc>
          <w:tcPr>
            <w:tcW w:w="2976" w:type="dxa"/>
            <w:gridSpan w:val="3"/>
          </w:tcPr>
          <w:p w14:paraId="32DB9516"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Vienojošas atceres kultūras   attīstību veidojošas iniciatīvas </w:t>
            </w:r>
          </w:p>
        </w:tc>
        <w:tc>
          <w:tcPr>
            <w:tcW w:w="3262" w:type="dxa"/>
            <w:gridSpan w:val="2"/>
          </w:tcPr>
          <w:p w14:paraId="09C66404" w14:textId="0E273875" w:rsidR="00C95A5D" w:rsidRPr="002565F1" w:rsidRDefault="00C95A5D" w:rsidP="00DB59D2">
            <w:pPr>
              <w:spacing w:line="240" w:lineRule="auto"/>
              <w:ind w:firstLine="0"/>
              <w:rPr>
                <w:rFonts w:eastAsia="Calibri"/>
                <w:sz w:val="20"/>
                <w:szCs w:val="20"/>
                <w:lang w:eastAsia="en-US"/>
              </w:rPr>
            </w:pPr>
            <w:r w:rsidRPr="002565F1">
              <w:rPr>
                <w:rFonts w:eastAsia="Calibri" w:cs="Arial"/>
                <w:sz w:val="20"/>
                <w:szCs w:val="20"/>
                <w:lang w:eastAsia="en-US"/>
              </w:rPr>
              <w:t xml:space="preserve">Uzlabojusies sabiedrības izpratne par pretrunīgiem Latvijas vēstures jautājumiem, tai skaitā par komunistiskā režīma un nacistiskā </w:t>
            </w:r>
            <w:r w:rsidRPr="002565F1">
              <w:rPr>
                <w:rFonts w:eastAsia="Calibri" w:cs="Arial"/>
                <w:sz w:val="20"/>
                <w:szCs w:val="20"/>
                <w:lang w:eastAsia="en-US"/>
              </w:rPr>
              <w:lastRenderedPageBreak/>
              <w:t>režīma īstenotajām represijām pret Latvijas iedzīvotājiem Otrā pasaules kara laikā.</w:t>
            </w:r>
          </w:p>
        </w:tc>
        <w:tc>
          <w:tcPr>
            <w:tcW w:w="2977" w:type="dxa"/>
            <w:gridSpan w:val="2"/>
          </w:tcPr>
          <w:p w14:paraId="1AF79637" w14:textId="29344C3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 xml:space="preserve">Katru gadu organizēti vismaz </w:t>
            </w:r>
            <w:r w:rsidR="0006659E">
              <w:rPr>
                <w:rFonts w:eastAsia="Calibri" w:cs="Arial"/>
                <w:sz w:val="20"/>
                <w:szCs w:val="20"/>
                <w:lang w:eastAsia="en-US"/>
              </w:rPr>
              <w:t>2 </w:t>
            </w:r>
            <w:r w:rsidRPr="002565F1">
              <w:rPr>
                <w:rFonts w:eastAsia="Calibri" w:cs="Arial"/>
                <w:sz w:val="20"/>
                <w:szCs w:val="20"/>
                <w:lang w:eastAsia="en-US"/>
              </w:rPr>
              <w:t xml:space="preserve">pasākumi par komunistiskā režīma īstenotajām represijām pret </w:t>
            </w:r>
            <w:r w:rsidRPr="002565F1">
              <w:rPr>
                <w:rFonts w:eastAsia="Calibri" w:cs="Arial"/>
                <w:sz w:val="20"/>
                <w:szCs w:val="20"/>
                <w:lang w:eastAsia="en-US"/>
              </w:rPr>
              <w:lastRenderedPageBreak/>
              <w:t>Latvijas iedzīvotājiem Otrā pasaules kara laikā;</w:t>
            </w:r>
          </w:p>
          <w:p w14:paraId="274A8EA1" w14:textId="3A80099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īstenots vismaz </w:t>
            </w:r>
            <w:r w:rsidR="0006659E">
              <w:rPr>
                <w:rFonts w:eastAsia="Calibri" w:cs="Arial"/>
                <w:sz w:val="20"/>
                <w:szCs w:val="20"/>
                <w:lang w:eastAsia="en-US"/>
              </w:rPr>
              <w:t>1 </w:t>
            </w:r>
            <w:r w:rsidRPr="002565F1">
              <w:rPr>
                <w:rFonts w:eastAsia="Calibri" w:cs="Arial"/>
                <w:sz w:val="20"/>
                <w:szCs w:val="20"/>
                <w:lang w:eastAsia="en-US"/>
              </w:rPr>
              <w:t>piemiņas pasākums holokausta upuru piemiņai un to Latvijas iedzīvotāju piemiņai, kuri glābuši ebrejus Otrajā pasaules karā;</w:t>
            </w:r>
          </w:p>
          <w:p w14:paraId="724E7760" w14:textId="5CFCB37B"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 xml:space="preserve">Katru gadu īstenots vismaz </w:t>
            </w:r>
            <w:r w:rsidR="0006659E">
              <w:rPr>
                <w:rFonts w:eastAsia="Calibri" w:cs="Arial"/>
                <w:sz w:val="20"/>
                <w:szCs w:val="20"/>
                <w:lang w:eastAsia="en-US"/>
              </w:rPr>
              <w:t>1 </w:t>
            </w:r>
            <w:r w:rsidRPr="002565F1">
              <w:rPr>
                <w:rFonts w:eastAsia="Calibri" w:cs="Arial"/>
                <w:sz w:val="20"/>
                <w:szCs w:val="20"/>
                <w:lang w:eastAsia="en-US"/>
              </w:rPr>
              <w:t xml:space="preserve">piemiņas pasākums Otrā pasaules kara laikā īstenotā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holokausta upuru piemiņai. </w:t>
            </w:r>
          </w:p>
        </w:tc>
        <w:tc>
          <w:tcPr>
            <w:tcW w:w="1417" w:type="dxa"/>
            <w:gridSpan w:val="2"/>
          </w:tcPr>
          <w:p w14:paraId="4746834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KM</w:t>
            </w:r>
          </w:p>
        </w:tc>
        <w:tc>
          <w:tcPr>
            <w:tcW w:w="1276" w:type="dxa"/>
          </w:tcPr>
          <w:p w14:paraId="7726254F" w14:textId="77777777" w:rsidR="00C95A5D" w:rsidRPr="002565F1" w:rsidRDefault="00C95A5D" w:rsidP="00C95A5D">
            <w:pPr>
              <w:spacing w:line="240" w:lineRule="auto"/>
              <w:ind w:firstLine="0"/>
              <w:jc w:val="left"/>
              <w:rPr>
                <w:rFonts w:eastAsia="Calibri"/>
                <w:sz w:val="20"/>
                <w:szCs w:val="20"/>
                <w:lang w:eastAsia="en-US"/>
              </w:rPr>
            </w:pPr>
          </w:p>
        </w:tc>
        <w:tc>
          <w:tcPr>
            <w:tcW w:w="1441" w:type="dxa"/>
            <w:gridSpan w:val="2"/>
          </w:tcPr>
          <w:p w14:paraId="0D72399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3B3C46A" w14:textId="77777777" w:rsidTr="00BE1999">
        <w:tc>
          <w:tcPr>
            <w:tcW w:w="563" w:type="dxa"/>
          </w:tcPr>
          <w:p w14:paraId="25748B21"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030A448A" w14:textId="77777777" w:rsidR="00C95A5D" w:rsidRPr="002565F1" w:rsidRDefault="00C95A5D" w:rsidP="00C95A5D">
            <w:pPr>
              <w:spacing w:line="240" w:lineRule="auto"/>
              <w:ind w:firstLine="0"/>
              <w:jc w:val="left"/>
              <w:rPr>
                <w:sz w:val="20"/>
                <w:szCs w:val="20"/>
              </w:rPr>
            </w:pPr>
            <w:r w:rsidRPr="002565F1">
              <w:rPr>
                <w:sz w:val="20"/>
                <w:szCs w:val="20"/>
              </w:rPr>
              <w:t>1.3.2.</w:t>
            </w:r>
          </w:p>
        </w:tc>
        <w:tc>
          <w:tcPr>
            <w:tcW w:w="2976" w:type="dxa"/>
            <w:gridSpan w:val="3"/>
          </w:tcPr>
          <w:p w14:paraId="1B391284" w14:textId="11AD87EB" w:rsidR="00C95A5D" w:rsidRPr="002565F1" w:rsidRDefault="00C95A5D" w:rsidP="00DB59D2">
            <w:pPr>
              <w:spacing w:line="240" w:lineRule="auto"/>
              <w:ind w:firstLine="0"/>
              <w:rPr>
                <w:rFonts w:eastAsia="Calibri"/>
                <w:sz w:val="20"/>
                <w:szCs w:val="20"/>
                <w:lang w:eastAsia="en-US"/>
              </w:rPr>
            </w:pPr>
            <w:r w:rsidRPr="002565F1">
              <w:rPr>
                <w:rFonts w:eastAsia="Calibri" w:cs="Arial"/>
                <w:sz w:val="20"/>
                <w:szCs w:val="20"/>
                <w:lang w:eastAsia="en-US"/>
              </w:rPr>
              <w:t xml:space="preserve">Izglītojošas programmas Latvijas </w:t>
            </w:r>
            <w:r w:rsidR="00B0519C">
              <w:rPr>
                <w:rFonts w:eastAsia="Calibri" w:cs="Arial"/>
                <w:sz w:val="20"/>
                <w:szCs w:val="20"/>
                <w:lang w:eastAsia="en-US"/>
              </w:rPr>
              <w:t>sabiedrībai</w:t>
            </w:r>
            <w:r w:rsidR="00B0519C" w:rsidRPr="002565F1">
              <w:rPr>
                <w:rFonts w:eastAsia="Calibri" w:cs="Arial"/>
                <w:sz w:val="20"/>
                <w:szCs w:val="20"/>
                <w:lang w:eastAsia="en-US"/>
              </w:rPr>
              <w:t xml:space="preserve"> </w:t>
            </w:r>
            <w:r w:rsidRPr="002565F1">
              <w:rPr>
                <w:rFonts w:eastAsia="Calibri" w:cs="Arial"/>
                <w:sz w:val="20"/>
                <w:szCs w:val="20"/>
                <w:lang w:eastAsia="en-US"/>
              </w:rPr>
              <w:t>par Latvijas valstiskuma veidošanos un attīstību Eiropas un Pasaules vēstures kontekstā, kas veicina piederības sajūtas un saliedētību Latvijas sabiedrībā.</w:t>
            </w:r>
          </w:p>
        </w:tc>
        <w:tc>
          <w:tcPr>
            <w:tcW w:w="3262" w:type="dxa"/>
            <w:gridSpan w:val="2"/>
          </w:tcPr>
          <w:p w14:paraId="778817B5" w14:textId="5722E11F"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 xml:space="preserve">Uzlabojusies sabiedrības izpratne par Latvijas valstiskuma veidošanos un attīstību, tai skaitā par valstiskuma nepārtrauktību un padomju okupācijas sociālekonomiskajām sekām, akcentējot </w:t>
            </w:r>
            <w:r w:rsidRPr="002565F1">
              <w:rPr>
                <w:rFonts w:eastAsia="Calibri"/>
                <w:sz w:val="20"/>
                <w:szCs w:val="20"/>
                <w:lang w:eastAsia="en-US"/>
              </w:rPr>
              <w:t>dažādu sociālo</w:t>
            </w:r>
            <w:r w:rsidR="003D5654">
              <w:rPr>
                <w:rFonts w:eastAsia="Calibri"/>
                <w:sz w:val="20"/>
                <w:szCs w:val="20"/>
                <w:lang w:eastAsia="en-US"/>
              </w:rPr>
              <w:t xml:space="preserve"> </w:t>
            </w:r>
            <w:r w:rsidRPr="002565F1">
              <w:rPr>
                <w:rFonts w:eastAsia="Calibri"/>
                <w:sz w:val="20"/>
                <w:szCs w:val="20"/>
                <w:lang w:eastAsia="en-US"/>
              </w:rPr>
              <w:t>grupu iesaisti Latvijas svarīgākajos vēstures notikumos;</w:t>
            </w:r>
          </w:p>
          <w:p w14:paraId="3B027F14"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Veicināta vienotas sociālās atmiņas izpratnes nostiprināšanas Latvijas sabiedrībā.</w:t>
            </w:r>
          </w:p>
        </w:tc>
        <w:tc>
          <w:tcPr>
            <w:tcW w:w="2977" w:type="dxa"/>
            <w:gridSpan w:val="2"/>
          </w:tcPr>
          <w:p w14:paraId="69D1F3B6" w14:textId="657E566A"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 xml:space="preserve">Katru gadu īstenoti vismaz </w:t>
            </w:r>
            <w:r w:rsidR="003E74C0">
              <w:rPr>
                <w:rFonts w:eastAsia="Calibri" w:cs="Arial"/>
                <w:sz w:val="20"/>
                <w:szCs w:val="20"/>
                <w:lang w:eastAsia="en-US"/>
              </w:rPr>
              <w:t>2</w:t>
            </w:r>
            <w:r w:rsidR="00C91973">
              <w:rPr>
                <w:rFonts w:eastAsia="Calibri" w:cs="Arial"/>
                <w:sz w:val="20"/>
                <w:szCs w:val="20"/>
                <w:lang w:eastAsia="en-US"/>
              </w:rPr>
              <w:t> </w:t>
            </w:r>
            <w:r w:rsidRPr="002565F1">
              <w:rPr>
                <w:rFonts w:eastAsia="Calibri" w:cs="Arial"/>
                <w:sz w:val="20"/>
                <w:szCs w:val="20"/>
                <w:lang w:eastAsia="en-US"/>
              </w:rPr>
              <w:t xml:space="preserve">izglītojoši pasākumi katrā reģionā; </w:t>
            </w:r>
            <w:bookmarkStart w:id="57" w:name="_Hlk66959418"/>
            <w:r w:rsidR="003D5654" w:rsidRPr="003D5654">
              <w:rPr>
                <w:sz w:val="20"/>
                <w:szCs w:val="20"/>
              </w:rPr>
              <w:t>Sekmēta dažādu publiski pieejamu izglītojošu materiālu (filmas, pētījumi, publicistika u.c.)</w:t>
            </w:r>
            <w:bookmarkEnd w:id="57"/>
            <w:r w:rsidR="003D5654" w:rsidRPr="003D5654">
              <w:rPr>
                <w:sz w:val="20"/>
                <w:szCs w:val="20"/>
              </w:rPr>
              <w:t xml:space="preserve"> atpazīstamība un izmantošana.</w:t>
            </w:r>
          </w:p>
        </w:tc>
        <w:tc>
          <w:tcPr>
            <w:tcW w:w="1417" w:type="dxa"/>
            <w:gridSpan w:val="2"/>
          </w:tcPr>
          <w:p w14:paraId="367F77F7"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276" w:type="dxa"/>
          </w:tcPr>
          <w:p w14:paraId="532A1951" w14:textId="77777777" w:rsidR="00C95A5D" w:rsidRPr="002565F1" w:rsidRDefault="00C95A5D" w:rsidP="00C95A5D">
            <w:pPr>
              <w:spacing w:line="240" w:lineRule="auto"/>
              <w:ind w:firstLine="0"/>
              <w:jc w:val="left"/>
              <w:rPr>
                <w:rFonts w:eastAsia="Calibri"/>
                <w:sz w:val="20"/>
                <w:szCs w:val="20"/>
                <w:lang w:eastAsia="en-US"/>
              </w:rPr>
            </w:pPr>
          </w:p>
        </w:tc>
        <w:tc>
          <w:tcPr>
            <w:tcW w:w="1441" w:type="dxa"/>
            <w:gridSpan w:val="2"/>
          </w:tcPr>
          <w:p w14:paraId="111A296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92EAA5E" w14:textId="77777777" w:rsidTr="00BE1999">
        <w:tc>
          <w:tcPr>
            <w:tcW w:w="563" w:type="dxa"/>
          </w:tcPr>
          <w:p w14:paraId="1282E87C"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431D8595" w14:textId="77777777" w:rsidR="00C95A5D" w:rsidRPr="002565F1" w:rsidRDefault="00C95A5D" w:rsidP="00C95A5D">
            <w:pPr>
              <w:spacing w:line="240" w:lineRule="auto"/>
              <w:ind w:firstLine="0"/>
              <w:jc w:val="left"/>
              <w:rPr>
                <w:sz w:val="20"/>
                <w:szCs w:val="20"/>
              </w:rPr>
            </w:pPr>
            <w:r w:rsidRPr="002565F1">
              <w:rPr>
                <w:sz w:val="20"/>
                <w:szCs w:val="20"/>
              </w:rPr>
              <w:t>1.3.3.</w:t>
            </w:r>
          </w:p>
        </w:tc>
        <w:tc>
          <w:tcPr>
            <w:tcW w:w="2976" w:type="dxa"/>
            <w:gridSpan w:val="3"/>
          </w:tcPr>
          <w:p w14:paraId="5E9A893B"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Pierādījumos balstītas informācijas par Latvijas vēstures notikumiem popularizēšana (vēsturnieku grupa)</w:t>
            </w:r>
          </w:p>
        </w:tc>
        <w:tc>
          <w:tcPr>
            <w:tcW w:w="3262" w:type="dxa"/>
            <w:gridSpan w:val="2"/>
          </w:tcPr>
          <w:p w14:paraId="698F900C"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sabiedrības izpratne par dažādiem Latvijas vēstures notikumiem un faktiem</w:t>
            </w:r>
            <w:r w:rsidRPr="003D3877">
              <w:rPr>
                <w:rFonts w:eastAsia="Calibri" w:cs="Arial"/>
                <w:sz w:val="20"/>
                <w:szCs w:val="20"/>
                <w:lang w:eastAsia="en-US"/>
              </w:rPr>
              <w:t>, tostarp par Nacionālās pretošanās kustības darbību;</w:t>
            </w:r>
          </w:p>
          <w:p w14:paraId="4396009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Veicināta vienotas sociālās atmiņas izpratnes nostiprināšanas Latvijas sabiedrībā.</w:t>
            </w:r>
          </w:p>
        </w:tc>
        <w:tc>
          <w:tcPr>
            <w:tcW w:w="2977" w:type="dxa"/>
            <w:gridSpan w:val="2"/>
          </w:tcPr>
          <w:p w14:paraId="0DB78CC7" w14:textId="3AC60D74" w:rsidR="003D3877"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nodrošinātas vismaz 12</w:t>
            </w:r>
            <w:r w:rsidR="00C91973">
              <w:rPr>
                <w:rFonts w:eastAsia="Calibri" w:cs="Arial"/>
                <w:sz w:val="20"/>
                <w:szCs w:val="20"/>
                <w:lang w:eastAsia="en-US"/>
              </w:rPr>
              <w:t> </w:t>
            </w:r>
            <w:r w:rsidRPr="002565F1">
              <w:rPr>
                <w:rFonts w:eastAsia="Calibri" w:cs="Arial"/>
                <w:sz w:val="20"/>
                <w:szCs w:val="20"/>
                <w:lang w:eastAsia="en-US"/>
              </w:rPr>
              <w:t>publikācijas, kurās skaidroti vēstures fakti</w:t>
            </w:r>
            <w:r w:rsidR="003D5654">
              <w:rPr>
                <w:rFonts w:eastAsia="Calibri" w:cs="Arial"/>
                <w:sz w:val="20"/>
                <w:szCs w:val="20"/>
                <w:lang w:eastAsia="en-US"/>
              </w:rPr>
              <w:t>,</w:t>
            </w:r>
            <w:r w:rsidRPr="002565F1">
              <w:rPr>
                <w:rFonts w:eastAsia="Calibri" w:cs="Arial"/>
                <w:sz w:val="20"/>
                <w:szCs w:val="20"/>
                <w:lang w:eastAsia="en-US"/>
              </w:rPr>
              <w:t xml:space="preserve"> pamatojoties uz pierādījumos balstītu informāciju</w:t>
            </w:r>
            <w:r w:rsidR="003D3877">
              <w:rPr>
                <w:rFonts w:eastAsia="Calibri" w:cs="Arial"/>
                <w:sz w:val="20"/>
                <w:szCs w:val="20"/>
                <w:lang w:eastAsia="en-US"/>
              </w:rPr>
              <w:t>;</w:t>
            </w:r>
          </w:p>
          <w:p w14:paraId="1F62E5BB" w14:textId="77777777" w:rsidR="003D3877" w:rsidRDefault="003D3877" w:rsidP="00C95A5D">
            <w:pPr>
              <w:spacing w:line="240" w:lineRule="auto"/>
              <w:ind w:firstLine="0"/>
              <w:rPr>
                <w:rFonts w:eastAsia="Calibri" w:cs="Arial"/>
                <w:sz w:val="20"/>
                <w:szCs w:val="20"/>
                <w:lang w:eastAsia="en-US"/>
              </w:rPr>
            </w:pPr>
            <w:r>
              <w:rPr>
                <w:rFonts w:eastAsia="Calibri" w:cs="Arial"/>
                <w:sz w:val="20"/>
                <w:szCs w:val="20"/>
                <w:lang w:eastAsia="en-US"/>
              </w:rPr>
              <w:t>Izveidota sadarbība starp dažādām Latvijas atmiņas institūcijām un neatkarīgiem pētniekiem;</w:t>
            </w:r>
          </w:p>
          <w:p w14:paraId="6CA26238" w14:textId="143B1F67" w:rsidR="00C95A5D" w:rsidRPr="002565F1" w:rsidRDefault="003D3877" w:rsidP="00C95A5D">
            <w:pPr>
              <w:spacing w:line="240" w:lineRule="auto"/>
              <w:ind w:firstLine="0"/>
              <w:rPr>
                <w:rFonts w:eastAsia="Calibri"/>
                <w:sz w:val="20"/>
                <w:szCs w:val="20"/>
                <w:lang w:eastAsia="en-US"/>
              </w:rPr>
            </w:pPr>
            <w:r>
              <w:rPr>
                <w:rFonts w:eastAsia="Calibri" w:cs="Arial"/>
                <w:sz w:val="20"/>
                <w:szCs w:val="20"/>
                <w:lang w:eastAsia="en-US"/>
              </w:rPr>
              <w:t>Katru gadu organizētas regulāras diskusijas</w:t>
            </w:r>
            <w:r w:rsidR="003D5654">
              <w:rPr>
                <w:rFonts w:eastAsia="Calibri" w:cs="Arial"/>
                <w:sz w:val="20"/>
                <w:szCs w:val="20"/>
                <w:lang w:eastAsia="en-US"/>
              </w:rPr>
              <w:t>.</w:t>
            </w:r>
          </w:p>
        </w:tc>
        <w:tc>
          <w:tcPr>
            <w:tcW w:w="1417" w:type="dxa"/>
            <w:gridSpan w:val="2"/>
          </w:tcPr>
          <w:p w14:paraId="2C9F00B8"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276" w:type="dxa"/>
          </w:tcPr>
          <w:p w14:paraId="6AEB6EC7" w14:textId="77777777" w:rsidR="00C95A5D" w:rsidRPr="002565F1" w:rsidRDefault="00C95A5D" w:rsidP="00C95A5D">
            <w:pPr>
              <w:spacing w:line="240" w:lineRule="auto"/>
              <w:ind w:firstLine="0"/>
              <w:jc w:val="left"/>
              <w:rPr>
                <w:rFonts w:eastAsia="Calibri"/>
                <w:sz w:val="20"/>
                <w:szCs w:val="20"/>
                <w:lang w:eastAsia="en-US"/>
              </w:rPr>
            </w:pPr>
          </w:p>
        </w:tc>
        <w:tc>
          <w:tcPr>
            <w:tcW w:w="1441" w:type="dxa"/>
            <w:gridSpan w:val="2"/>
          </w:tcPr>
          <w:p w14:paraId="6505C39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bl>
    <w:p w14:paraId="5B2B96E2" w14:textId="77777777" w:rsidR="00CB1D24" w:rsidRPr="002565F1" w:rsidRDefault="00CB1D24">
      <w:r w:rsidRPr="002565F1">
        <w:br w:type="page"/>
      </w:r>
    </w:p>
    <w:tbl>
      <w:tblPr>
        <w:tblStyle w:val="TableGrid1"/>
        <w:tblW w:w="14763" w:type="dxa"/>
        <w:tblInd w:w="-2" w:type="dxa"/>
        <w:tblLayout w:type="fixed"/>
        <w:tblCellMar>
          <w:left w:w="57" w:type="dxa"/>
          <w:right w:w="57" w:type="dxa"/>
        </w:tblCellMar>
        <w:tblLook w:val="04A0" w:firstRow="1" w:lastRow="0" w:firstColumn="1" w:lastColumn="0" w:noHBand="0" w:noVBand="1"/>
      </w:tblPr>
      <w:tblGrid>
        <w:gridCol w:w="563"/>
        <w:gridCol w:w="851"/>
        <w:gridCol w:w="1555"/>
        <w:gridCol w:w="1474"/>
        <w:gridCol w:w="3133"/>
        <w:gridCol w:w="2767"/>
        <w:gridCol w:w="1431"/>
        <w:gridCol w:w="1378"/>
        <w:gridCol w:w="1611"/>
      </w:tblGrid>
      <w:tr w:rsidR="002565F1" w:rsidRPr="002565F1" w14:paraId="3B792438" w14:textId="77777777" w:rsidTr="00C95A5D">
        <w:trPr>
          <w:trHeight w:val="503"/>
        </w:trPr>
        <w:tc>
          <w:tcPr>
            <w:tcW w:w="14763" w:type="dxa"/>
            <w:gridSpan w:val="9"/>
            <w:shd w:val="clear" w:color="auto" w:fill="FDE9D9"/>
            <w:vAlign w:val="center"/>
          </w:tcPr>
          <w:p w14:paraId="4503BD12" w14:textId="4CA7C489" w:rsidR="00C95A5D" w:rsidRPr="002565F1" w:rsidRDefault="00C95A5D" w:rsidP="00C95A5D">
            <w:pPr>
              <w:numPr>
                <w:ilvl w:val="0"/>
                <w:numId w:val="4"/>
              </w:numPr>
              <w:spacing w:line="240" w:lineRule="auto"/>
              <w:jc w:val="left"/>
              <w:rPr>
                <w:rFonts w:eastAsia="Calibri"/>
                <w:b/>
                <w:szCs w:val="24"/>
                <w:lang w:eastAsia="en-US"/>
              </w:rPr>
            </w:pPr>
            <w:r w:rsidRPr="002565F1">
              <w:rPr>
                <w:b/>
                <w:bCs/>
                <w:szCs w:val="24"/>
              </w:rPr>
              <w:lastRenderedPageBreak/>
              <w:t xml:space="preserve">Rīcības virziens – </w:t>
            </w:r>
            <w:r w:rsidRPr="002565F1">
              <w:rPr>
                <w:rFonts w:eastAsia="Calibri"/>
                <w:b/>
                <w:szCs w:val="24"/>
                <w:lang w:eastAsia="en-US"/>
              </w:rPr>
              <w:t>Demokrātijas kultūra un iekļaujošs pilsoniskums</w:t>
            </w:r>
          </w:p>
        </w:tc>
      </w:tr>
      <w:tr w:rsidR="002565F1" w:rsidRPr="002565F1" w14:paraId="48EE5010" w14:textId="77777777" w:rsidTr="008E6967">
        <w:trPr>
          <w:trHeight w:val="532"/>
        </w:trPr>
        <w:tc>
          <w:tcPr>
            <w:tcW w:w="2969" w:type="dxa"/>
            <w:gridSpan w:val="3"/>
            <w:shd w:val="clear" w:color="auto" w:fill="BDD6EE" w:themeFill="accent5" w:themeFillTint="66"/>
            <w:vAlign w:val="center"/>
          </w:tcPr>
          <w:p w14:paraId="316F5987"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2.rīcības virziena rezultāts</w:t>
            </w:r>
          </w:p>
        </w:tc>
        <w:tc>
          <w:tcPr>
            <w:tcW w:w="11794" w:type="dxa"/>
            <w:gridSpan w:val="6"/>
            <w:shd w:val="clear" w:color="auto" w:fill="BDD6EE" w:themeFill="accent5" w:themeFillTint="66"/>
            <w:vAlign w:val="center"/>
          </w:tcPr>
          <w:p w14:paraId="17CA5A13" w14:textId="77777777" w:rsidR="00C95A5D" w:rsidRPr="002565F1" w:rsidRDefault="00C95A5D" w:rsidP="00C91973">
            <w:pPr>
              <w:spacing w:line="240" w:lineRule="auto"/>
              <w:ind w:firstLine="0"/>
              <w:rPr>
                <w:b/>
                <w:bCs/>
                <w:sz w:val="22"/>
              </w:rPr>
            </w:pPr>
            <w:r w:rsidRPr="002565F1">
              <w:rPr>
                <w:rFonts w:eastAsia="Calibri"/>
                <w:b/>
                <w:sz w:val="22"/>
                <w:lang w:eastAsia="en-US"/>
              </w:rPr>
              <w:t xml:space="preserve">Palielinājies iedzīvotāju skaits, kas aktīvi iesaistās dažādās sabiedrības līdzdalības aktivitātēs; pieaugusi iedzīvotāju ticība spējai ietekmēt </w:t>
            </w:r>
            <w:proofErr w:type="spellStart"/>
            <w:r w:rsidRPr="002565F1">
              <w:rPr>
                <w:rFonts w:eastAsia="Calibri"/>
                <w:b/>
                <w:sz w:val="22"/>
                <w:lang w:eastAsia="en-US"/>
              </w:rPr>
              <w:t>rīcībpolitiku</w:t>
            </w:r>
            <w:proofErr w:type="spellEnd"/>
            <w:r w:rsidRPr="002565F1">
              <w:rPr>
                <w:rFonts w:eastAsia="Calibri"/>
                <w:b/>
                <w:sz w:val="22"/>
                <w:lang w:eastAsia="en-US"/>
              </w:rPr>
              <w:t xml:space="preserve"> un apmierinātība ar demokrātijas darbību; uzlabojusies iedzīvotāju savstarpējā sadarbība un uzticēšanās; paaugstinājusies visas sabiedrības pilsoniskā un politiskā uzticēšanās; uzlabojusies iedzīvotāju </w:t>
            </w:r>
            <w:proofErr w:type="spellStart"/>
            <w:r w:rsidRPr="002565F1">
              <w:rPr>
                <w:rFonts w:eastAsia="Calibri"/>
                <w:b/>
                <w:sz w:val="22"/>
                <w:lang w:eastAsia="en-US"/>
              </w:rPr>
              <w:t>medijpratība</w:t>
            </w:r>
            <w:proofErr w:type="spellEnd"/>
            <w:r w:rsidRPr="002565F1">
              <w:rPr>
                <w:rFonts w:eastAsia="Calibri"/>
                <w:b/>
                <w:sz w:val="22"/>
                <w:lang w:eastAsia="en-US"/>
              </w:rPr>
              <w:t>.</w:t>
            </w:r>
          </w:p>
        </w:tc>
      </w:tr>
      <w:tr w:rsidR="002565F1" w:rsidRPr="002565F1" w14:paraId="7035B520" w14:textId="77777777" w:rsidTr="008E6967">
        <w:trPr>
          <w:trHeight w:val="532"/>
        </w:trPr>
        <w:tc>
          <w:tcPr>
            <w:tcW w:w="2969" w:type="dxa"/>
            <w:gridSpan w:val="3"/>
            <w:shd w:val="clear" w:color="auto" w:fill="BDD6EE" w:themeFill="accent5" w:themeFillTint="66"/>
            <w:vAlign w:val="center"/>
          </w:tcPr>
          <w:p w14:paraId="79824263"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Rezultatīvie rādītāji</w:t>
            </w:r>
          </w:p>
        </w:tc>
        <w:tc>
          <w:tcPr>
            <w:tcW w:w="11794" w:type="dxa"/>
            <w:gridSpan w:val="6"/>
            <w:shd w:val="clear" w:color="auto" w:fill="BDD6EE" w:themeFill="accent5" w:themeFillTint="66"/>
            <w:vAlign w:val="center"/>
          </w:tcPr>
          <w:p w14:paraId="2FE4460D" w14:textId="4B317592" w:rsidR="009D0557" w:rsidRDefault="009D0557" w:rsidP="00C95A5D">
            <w:pPr>
              <w:spacing w:line="240" w:lineRule="auto"/>
              <w:ind w:firstLine="0"/>
              <w:jc w:val="left"/>
              <w:rPr>
                <w:sz w:val="22"/>
              </w:rPr>
            </w:pPr>
            <w:r w:rsidRPr="00BB0209">
              <w:rPr>
                <w:sz w:val="22"/>
              </w:rPr>
              <w:t>Iedzīvotāju pilsoniskās līdzdalības indekss, ESS</w:t>
            </w:r>
            <w:r>
              <w:rPr>
                <w:sz w:val="22"/>
              </w:rPr>
              <w:t xml:space="preserve"> (2020.g. 9,8% </w:t>
            </w:r>
            <w:r w:rsidRPr="002565F1">
              <w:rPr>
                <w:rFonts w:ascii="Wingdings" w:eastAsia="Wingdings" w:hAnsi="Wingdings" w:cs="Wingdings"/>
                <w:sz w:val="22"/>
                <w:lang w:eastAsia="en-US"/>
              </w:rPr>
              <w:t></w:t>
            </w:r>
            <w:r>
              <w:rPr>
                <w:rFonts w:eastAsia="Wingdings"/>
                <w:sz w:val="22"/>
                <w:lang w:eastAsia="en-US"/>
              </w:rPr>
              <w:t xml:space="preserve"> 2024.g. 25%</w:t>
            </w:r>
            <w:r>
              <w:rPr>
                <w:sz w:val="22"/>
              </w:rPr>
              <w:t>);</w:t>
            </w:r>
          </w:p>
          <w:p w14:paraId="5FD13C53" w14:textId="7179F672" w:rsidR="009D0557" w:rsidRDefault="009D0557" w:rsidP="00C95A5D">
            <w:pPr>
              <w:spacing w:line="240" w:lineRule="auto"/>
              <w:ind w:firstLine="0"/>
              <w:jc w:val="left"/>
              <w:rPr>
                <w:sz w:val="22"/>
                <w:shd w:val="clear" w:color="auto" w:fill="FFFFFF" w:themeFill="background1"/>
              </w:rPr>
            </w:pPr>
            <w:r w:rsidRPr="008E6967">
              <w:rPr>
                <w:sz w:val="22"/>
                <w:shd w:val="clear" w:color="auto" w:fill="BDD6EE" w:themeFill="accent5" w:themeFillTint="66"/>
              </w:rPr>
              <w:t xml:space="preserve">Iedzīvotāju apmierinātība ar demokrātijas sistēmu, ESS (2020.g. 18,6% </w:t>
            </w:r>
            <w:r w:rsidRPr="002565F1">
              <w:rPr>
                <w:rFonts w:ascii="Wingdings" w:eastAsia="Wingdings" w:hAnsi="Wingdings" w:cs="Wingdings"/>
                <w:sz w:val="22"/>
                <w:lang w:eastAsia="en-US"/>
              </w:rPr>
              <w:t></w:t>
            </w:r>
            <w:r>
              <w:rPr>
                <w:rFonts w:eastAsia="Wingdings"/>
                <w:sz w:val="22"/>
                <w:lang w:eastAsia="en-US"/>
              </w:rPr>
              <w:t xml:space="preserve"> 2024.g. 21%</w:t>
            </w:r>
            <w:r w:rsidRPr="008E6967">
              <w:rPr>
                <w:sz w:val="22"/>
                <w:shd w:val="clear" w:color="auto" w:fill="BDD6EE" w:themeFill="accent5" w:themeFillTint="66"/>
              </w:rPr>
              <w:t>);</w:t>
            </w:r>
          </w:p>
          <w:p w14:paraId="4D8B3467" w14:textId="568894D2" w:rsidR="009D0557" w:rsidRPr="009D0557" w:rsidRDefault="009D0557" w:rsidP="00C95A5D">
            <w:pPr>
              <w:spacing w:line="240" w:lineRule="auto"/>
              <w:ind w:firstLine="0"/>
              <w:jc w:val="left"/>
              <w:rPr>
                <w:sz w:val="22"/>
              </w:rPr>
            </w:pPr>
            <w:r w:rsidRPr="00BB0209">
              <w:rPr>
                <w:sz w:val="22"/>
              </w:rPr>
              <w:t xml:space="preserve">Iedzīvotāju uztvere par iespēju ietekmēt </w:t>
            </w:r>
            <w:proofErr w:type="spellStart"/>
            <w:r w:rsidRPr="00BB0209">
              <w:rPr>
                <w:sz w:val="22"/>
              </w:rPr>
              <w:t>rīcībpolitiku</w:t>
            </w:r>
            <w:proofErr w:type="spellEnd"/>
            <w:r w:rsidRPr="00BB0209">
              <w:rPr>
                <w:sz w:val="22"/>
              </w:rPr>
              <w:t>, ESS</w:t>
            </w:r>
            <w:r>
              <w:rPr>
                <w:sz w:val="22"/>
              </w:rPr>
              <w:t xml:space="preserve"> (2020.g. 1,73 </w:t>
            </w:r>
            <w:r w:rsidRPr="002565F1">
              <w:rPr>
                <w:rFonts w:ascii="Wingdings" w:eastAsia="Wingdings" w:hAnsi="Wingdings" w:cs="Wingdings"/>
                <w:sz w:val="22"/>
                <w:lang w:eastAsia="en-US"/>
              </w:rPr>
              <w:t></w:t>
            </w:r>
            <w:r>
              <w:rPr>
                <w:rFonts w:eastAsia="Wingdings"/>
                <w:sz w:val="22"/>
                <w:lang w:eastAsia="en-US"/>
              </w:rPr>
              <w:t xml:space="preserve"> 2024.g. 2,8);</w:t>
            </w:r>
          </w:p>
          <w:p w14:paraId="3D50FB55" w14:textId="0F29350F" w:rsidR="009D0557" w:rsidRDefault="009D0557" w:rsidP="00C95A5D">
            <w:pPr>
              <w:spacing w:line="240" w:lineRule="auto"/>
              <w:ind w:firstLine="0"/>
              <w:jc w:val="left"/>
              <w:rPr>
                <w:sz w:val="22"/>
              </w:rPr>
            </w:pPr>
            <w:r w:rsidRPr="00BB0209">
              <w:rPr>
                <w:sz w:val="22"/>
              </w:rPr>
              <w:t>Līdzdalība Saeimas vēlēšanās</w:t>
            </w:r>
            <w:r>
              <w:rPr>
                <w:sz w:val="22"/>
              </w:rPr>
              <w:t xml:space="preserve">, CVK (2018.g. 53,6% </w:t>
            </w:r>
            <w:r w:rsidRPr="002565F1">
              <w:rPr>
                <w:rFonts w:ascii="Wingdings" w:eastAsia="Wingdings" w:hAnsi="Wingdings" w:cs="Wingdings"/>
                <w:sz w:val="22"/>
                <w:lang w:eastAsia="en-US"/>
              </w:rPr>
              <w:t></w:t>
            </w:r>
            <w:r>
              <w:rPr>
                <w:rFonts w:eastAsia="Wingdings"/>
                <w:sz w:val="22"/>
                <w:lang w:eastAsia="en-US"/>
              </w:rPr>
              <w:t xml:space="preserve"> 2022.g. 55%</w:t>
            </w:r>
            <w:r>
              <w:rPr>
                <w:sz w:val="22"/>
              </w:rPr>
              <w:t>)</w:t>
            </w:r>
            <w:r w:rsidR="008027E0">
              <w:rPr>
                <w:sz w:val="22"/>
              </w:rPr>
              <w:t>;</w:t>
            </w:r>
          </w:p>
          <w:p w14:paraId="06E27B77" w14:textId="3AE532CD" w:rsidR="009D0557" w:rsidRPr="008027E0" w:rsidRDefault="009D0557" w:rsidP="00C95A5D">
            <w:pPr>
              <w:spacing w:line="240" w:lineRule="auto"/>
              <w:ind w:firstLine="0"/>
              <w:jc w:val="left"/>
              <w:rPr>
                <w:sz w:val="22"/>
              </w:rPr>
            </w:pPr>
            <w:r w:rsidRPr="00BB0209">
              <w:rPr>
                <w:sz w:val="22"/>
              </w:rPr>
              <w:t>Līdzdalība pašvaldību vēlēšanās</w:t>
            </w:r>
            <w:r w:rsidR="008027E0">
              <w:rPr>
                <w:sz w:val="22"/>
              </w:rPr>
              <w:t xml:space="preserve">, CVK (2017.g. 50,4% </w:t>
            </w:r>
            <w:r w:rsidR="008027E0" w:rsidRPr="002565F1">
              <w:rPr>
                <w:rFonts w:ascii="Wingdings" w:eastAsia="Wingdings" w:hAnsi="Wingdings" w:cs="Wingdings"/>
                <w:sz w:val="22"/>
                <w:lang w:eastAsia="en-US"/>
              </w:rPr>
              <w:t></w:t>
            </w:r>
            <w:r w:rsidR="008027E0">
              <w:rPr>
                <w:rFonts w:eastAsia="Wingdings"/>
                <w:sz w:val="22"/>
                <w:lang w:eastAsia="en-US"/>
              </w:rPr>
              <w:t xml:space="preserve"> 2021.g. 55%);</w:t>
            </w:r>
          </w:p>
          <w:p w14:paraId="259DF25F" w14:textId="3E7C0F03" w:rsidR="009D0557" w:rsidRDefault="009D0557" w:rsidP="00C95A5D">
            <w:pPr>
              <w:spacing w:line="240" w:lineRule="auto"/>
              <w:ind w:firstLine="0"/>
              <w:jc w:val="left"/>
              <w:rPr>
                <w:sz w:val="22"/>
                <w:shd w:val="clear" w:color="auto" w:fill="FFFFFF" w:themeFill="background1"/>
              </w:rPr>
            </w:pPr>
            <w:r w:rsidRPr="008E6967">
              <w:rPr>
                <w:sz w:val="22"/>
                <w:shd w:val="clear" w:color="auto" w:fill="BDD6EE" w:themeFill="accent5" w:themeFillTint="66"/>
              </w:rPr>
              <w:t>Iedzīvotāju savstarpējā uzticēšanās, ESS</w:t>
            </w:r>
            <w:r w:rsidR="008027E0" w:rsidRPr="008E6967">
              <w:rPr>
                <w:sz w:val="22"/>
                <w:shd w:val="clear" w:color="auto" w:fill="BDD6EE" w:themeFill="accent5" w:themeFillTint="66"/>
              </w:rPr>
              <w:t xml:space="preserve"> (2020.g. 19,8% </w:t>
            </w:r>
            <w:r w:rsidR="008027E0" w:rsidRPr="002565F1">
              <w:rPr>
                <w:rFonts w:ascii="Wingdings" w:eastAsia="Wingdings" w:hAnsi="Wingdings" w:cs="Wingdings"/>
                <w:sz w:val="22"/>
                <w:lang w:eastAsia="en-US"/>
              </w:rPr>
              <w:t></w:t>
            </w:r>
            <w:r w:rsidR="008027E0">
              <w:rPr>
                <w:rFonts w:eastAsia="Wingdings"/>
                <w:sz w:val="22"/>
                <w:lang w:eastAsia="en-US"/>
              </w:rPr>
              <w:t xml:space="preserve"> 2024.g. 22%</w:t>
            </w:r>
            <w:r w:rsidR="008027E0" w:rsidRPr="008E6967">
              <w:rPr>
                <w:sz w:val="22"/>
                <w:shd w:val="clear" w:color="auto" w:fill="BDD6EE" w:themeFill="accent5" w:themeFillTint="66"/>
              </w:rPr>
              <w:t>);</w:t>
            </w:r>
          </w:p>
          <w:p w14:paraId="3BC166FF" w14:textId="4898E26E" w:rsidR="009D0557" w:rsidRDefault="009D0557" w:rsidP="00C95A5D">
            <w:pPr>
              <w:spacing w:line="240" w:lineRule="auto"/>
              <w:ind w:firstLine="0"/>
              <w:jc w:val="left"/>
              <w:rPr>
                <w:sz w:val="22"/>
                <w:shd w:val="clear" w:color="auto" w:fill="FFFFFF" w:themeFill="background1"/>
              </w:rPr>
            </w:pPr>
            <w:r w:rsidRPr="008E6967">
              <w:rPr>
                <w:sz w:val="22"/>
                <w:shd w:val="clear" w:color="auto" w:fill="BDD6EE" w:themeFill="accent5" w:themeFillTint="66"/>
              </w:rPr>
              <w:t>Iedzīvotāju savstarpējais atbalsts, ESS</w:t>
            </w:r>
            <w:r w:rsidR="008027E0" w:rsidRPr="008E6967">
              <w:rPr>
                <w:sz w:val="22"/>
                <w:shd w:val="clear" w:color="auto" w:fill="BDD6EE" w:themeFill="accent5" w:themeFillTint="66"/>
              </w:rPr>
              <w:t xml:space="preserve"> (2020.g. 5,27 </w:t>
            </w:r>
            <w:r w:rsidR="008027E0" w:rsidRPr="002565F1">
              <w:rPr>
                <w:rFonts w:ascii="Wingdings" w:eastAsia="Wingdings" w:hAnsi="Wingdings" w:cs="Wingdings"/>
                <w:sz w:val="22"/>
                <w:lang w:eastAsia="en-US"/>
              </w:rPr>
              <w:t></w:t>
            </w:r>
            <w:r w:rsidR="008027E0">
              <w:rPr>
                <w:rFonts w:eastAsia="Wingdings"/>
                <w:sz w:val="22"/>
                <w:lang w:eastAsia="en-US"/>
              </w:rPr>
              <w:t xml:space="preserve"> 2024.g. 4,9</w:t>
            </w:r>
            <w:r w:rsidR="008027E0" w:rsidRPr="008E6967">
              <w:rPr>
                <w:sz w:val="22"/>
                <w:shd w:val="clear" w:color="auto" w:fill="BDD6EE" w:themeFill="accent5" w:themeFillTint="66"/>
              </w:rPr>
              <w:t>);</w:t>
            </w:r>
          </w:p>
          <w:p w14:paraId="2D470A11" w14:textId="1343AD18" w:rsidR="009D0557" w:rsidRDefault="009D0557" w:rsidP="00C95A5D">
            <w:pPr>
              <w:spacing w:line="240" w:lineRule="auto"/>
              <w:ind w:firstLine="0"/>
              <w:jc w:val="left"/>
              <w:rPr>
                <w:sz w:val="22"/>
              </w:rPr>
            </w:pPr>
            <w:r w:rsidRPr="00BB0209">
              <w:rPr>
                <w:sz w:val="22"/>
              </w:rPr>
              <w:t>Iedzīvotāju politiskās uzticēšanās indekss, ESS</w:t>
            </w:r>
            <w:r w:rsidR="008027E0">
              <w:rPr>
                <w:sz w:val="22"/>
              </w:rPr>
              <w:t xml:space="preserve"> (2020.g. 3,9 </w:t>
            </w:r>
            <w:r w:rsidR="008027E0" w:rsidRPr="002565F1">
              <w:rPr>
                <w:rFonts w:ascii="Wingdings" w:eastAsia="Wingdings" w:hAnsi="Wingdings" w:cs="Wingdings"/>
                <w:sz w:val="22"/>
                <w:lang w:eastAsia="en-US"/>
              </w:rPr>
              <w:t></w:t>
            </w:r>
            <w:r w:rsidR="008027E0">
              <w:rPr>
                <w:rFonts w:eastAsia="Wingdings"/>
                <w:sz w:val="22"/>
                <w:lang w:eastAsia="en-US"/>
              </w:rPr>
              <w:t xml:space="preserve"> 2024.g. 3,5</w:t>
            </w:r>
            <w:r w:rsidR="008027E0">
              <w:rPr>
                <w:sz w:val="22"/>
              </w:rPr>
              <w:t>);</w:t>
            </w:r>
          </w:p>
          <w:p w14:paraId="6EEAA628" w14:textId="4A641DCC" w:rsidR="009D0557" w:rsidRDefault="009D0557" w:rsidP="00C95A5D">
            <w:pPr>
              <w:spacing w:line="240" w:lineRule="auto"/>
              <w:ind w:firstLine="0"/>
              <w:jc w:val="left"/>
              <w:rPr>
                <w:sz w:val="22"/>
              </w:rPr>
            </w:pPr>
            <w:r w:rsidRPr="008E6967">
              <w:rPr>
                <w:sz w:val="22"/>
                <w:shd w:val="clear" w:color="auto" w:fill="BDD6EE" w:themeFill="accent5" w:themeFillTint="66"/>
              </w:rPr>
              <w:t>I</w:t>
            </w:r>
            <w:r w:rsidRPr="00BB0209">
              <w:rPr>
                <w:sz w:val="22"/>
              </w:rPr>
              <w:t>edzīvotāju uzticēšanās līmenis medijiem</w:t>
            </w:r>
            <w:r w:rsidR="008027E0">
              <w:rPr>
                <w:sz w:val="22"/>
              </w:rPr>
              <w:t>:</w:t>
            </w:r>
          </w:p>
          <w:p w14:paraId="7DD7E97B" w14:textId="7E1168D6" w:rsidR="008027E0" w:rsidRPr="008027E0" w:rsidRDefault="008027E0" w:rsidP="008027E0">
            <w:pPr>
              <w:pStyle w:val="ListParagraph"/>
              <w:numPr>
                <w:ilvl w:val="0"/>
                <w:numId w:val="5"/>
              </w:numPr>
              <w:spacing w:line="240" w:lineRule="auto"/>
              <w:jc w:val="left"/>
              <w:rPr>
                <w:sz w:val="22"/>
              </w:rPr>
            </w:pPr>
            <w:r>
              <w:rPr>
                <w:sz w:val="22"/>
              </w:rPr>
              <w:t xml:space="preserve">Augsts uzticēšanās līmenis medijiem (2019.g. 21% </w:t>
            </w:r>
            <w:r w:rsidRPr="002565F1">
              <w:rPr>
                <w:rFonts w:ascii="Wingdings" w:eastAsia="Wingdings" w:hAnsi="Wingdings" w:cs="Wingdings"/>
                <w:sz w:val="22"/>
                <w:lang w:eastAsia="en-US"/>
              </w:rPr>
              <w:t></w:t>
            </w:r>
            <w:r>
              <w:rPr>
                <w:rFonts w:eastAsia="Wingdings"/>
                <w:sz w:val="22"/>
                <w:lang w:eastAsia="en-US"/>
              </w:rPr>
              <w:t xml:space="preserve"> 2024.g. 25-28%);</w:t>
            </w:r>
          </w:p>
          <w:p w14:paraId="72CAFC15" w14:textId="10B134C5" w:rsidR="009D0557" w:rsidRPr="003D5654" w:rsidRDefault="008027E0" w:rsidP="003D5654">
            <w:pPr>
              <w:pStyle w:val="ListParagraph"/>
              <w:numPr>
                <w:ilvl w:val="0"/>
                <w:numId w:val="5"/>
              </w:numPr>
              <w:spacing w:line="240" w:lineRule="auto"/>
              <w:jc w:val="left"/>
              <w:rPr>
                <w:sz w:val="22"/>
              </w:rPr>
            </w:pPr>
            <w:r>
              <w:rPr>
                <w:sz w:val="22"/>
              </w:rPr>
              <w:t xml:space="preserve">Vidējs uzticēšanās līmenis medijiem (2019.g. 49% </w:t>
            </w:r>
            <w:r w:rsidRPr="002565F1">
              <w:rPr>
                <w:rFonts w:ascii="Wingdings" w:eastAsia="Wingdings" w:hAnsi="Wingdings" w:cs="Wingdings"/>
                <w:sz w:val="22"/>
                <w:lang w:eastAsia="en-US"/>
              </w:rPr>
              <w:t></w:t>
            </w:r>
            <w:r>
              <w:rPr>
                <w:rFonts w:eastAsia="Wingdings"/>
                <w:sz w:val="22"/>
                <w:lang w:eastAsia="en-US"/>
              </w:rPr>
              <w:t xml:space="preserve"> 2024.g. 49-51%);</w:t>
            </w:r>
          </w:p>
        </w:tc>
      </w:tr>
      <w:tr w:rsidR="002565F1" w:rsidRPr="002565F1" w14:paraId="090EEEED" w14:textId="77777777" w:rsidTr="00253BA6">
        <w:tc>
          <w:tcPr>
            <w:tcW w:w="1414" w:type="dxa"/>
            <w:gridSpan w:val="2"/>
            <w:shd w:val="clear" w:color="auto" w:fill="DAFEEB"/>
          </w:tcPr>
          <w:p w14:paraId="5772846F" w14:textId="77777777" w:rsidR="00C95A5D" w:rsidRPr="002565F1" w:rsidRDefault="00C95A5D" w:rsidP="00C95A5D">
            <w:pPr>
              <w:numPr>
                <w:ilvl w:val="1"/>
                <w:numId w:val="4"/>
              </w:numPr>
              <w:spacing w:line="240" w:lineRule="auto"/>
              <w:ind w:left="0" w:firstLine="0"/>
              <w:jc w:val="left"/>
              <w:rPr>
                <w:b/>
                <w:bCs/>
                <w:sz w:val="20"/>
                <w:szCs w:val="20"/>
              </w:rPr>
            </w:pPr>
          </w:p>
          <w:p w14:paraId="5F4F813F" w14:textId="77777777" w:rsidR="00C95A5D" w:rsidRPr="002565F1" w:rsidRDefault="00C95A5D" w:rsidP="00C95A5D">
            <w:pPr>
              <w:spacing w:line="240" w:lineRule="auto"/>
              <w:ind w:firstLine="0"/>
              <w:jc w:val="left"/>
              <w:rPr>
                <w:rFonts w:eastAsia="Calibri"/>
                <w:sz w:val="20"/>
                <w:szCs w:val="20"/>
                <w:lang w:eastAsia="en-US"/>
              </w:rPr>
            </w:pPr>
            <w:r w:rsidRPr="002565F1">
              <w:rPr>
                <w:b/>
                <w:bCs/>
                <w:sz w:val="20"/>
                <w:szCs w:val="20"/>
              </w:rPr>
              <w:t>Uzdevums</w:t>
            </w:r>
          </w:p>
        </w:tc>
        <w:tc>
          <w:tcPr>
            <w:tcW w:w="13349" w:type="dxa"/>
            <w:gridSpan w:val="7"/>
            <w:shd w:val="clear" w:color="auto" w:fill="DAFEEB"/>
          </w:tcPr>
          <w:p w14:paraId="081E2F72" w14:textId="77777777" w:rsidR="00C95A5D" w:rsidRPr="002565F1" w:rsidRDefault="00C95A5D" w:rsidP="00C95A5D">
            <w:pPr>
              <w:spacing w:line="240" w:lineRule="auto"/>
              <w:ind w:firstLine="0"/>
              <w:rPr>
                <w:rFonts w:eastAsia="Calibri"/>
                <w:b/>
                <w:sz w:val="20"/>
                <w:szCs w:val="20"/>
                <w:lang w:eastAsia="en-US"/>
              </w:rPr>
            </w:pPr>
            <w:r w:rsidRPr="002565F1">
              <w:rPr>
                <w:rFonts w:eastAsia="Calibri"/>
                <w:b/>
                <w:bCs/>
                <w:sz w:val="20"/>
                <w:szCs w:val="20"/>
                <w:lang w:eastAsia="en-US"/>
              </w:rPr>
              <w:t>Veicināt iedzīvotāju demokrātijas prasmju un zināšanu apguvi atbilstoši globālajiem un laikmeta izaicinājumiem, tai skaitā mūžizglītības kontekstā</w:t>
            </w:r>
          </w:p>
        </w:tc>
      </w:tr>
      <w:tr w:rsidR="002565F1" w:rsidRPr="002565F1" w14:paraId="645B6F76" w14:textId="77777777" w:rsidTr="00253BA6">
        <w:trPr>
          <w:tblHeader/>
        </w:trPr>
        <w:tc>
          <w:tcPr>
            <w:tcW w:w="1414" w:type="dxa"/>
            <w:gridSpan w:val="2"/>
          </w:tcPr>
          <w:p w14:paraId="1CF0AAA7" w14:textId="77777777" w:rsidR="00C95A5D" w:rsidRPr="002565F1" w:rsidRDefault="00C95A5D" w:rsidP="00C95A5D">
            <w:pPr>
              <w:spacing w:line="240" w:lineRule="auto"/>
              <w:ind w:firstLine="0"/>
              <w:jc w:val="center"/>
              <w:rPr>
                <w:rFonts w:eastAsia="Calibri"/>
                <w:b/>
                <w:sz w:val="20"/>
                <w:szCs w:val="20"/>
                <w:lang w:eastAsia="en-US"/>
              </w:rPr>
            </w:pPr>
            <w:proofErr w:type="spellStart"/>
            <w:r w:rsidRPr="002565F1">
              <w:rPr>
                <w:rFonts w:eastAsia="Calibri"/>
                <w:b/>
                <w:sz w:val="20"/>
                <w:szCs w:val="20"/>
                <w:lang w:eastAsia="en-US"/>
              </w:rPr>
              <w:t>N.p.k</w:t>
            </w:r>
            <w:proofErr w:type="spellEnd"/>
            <w:r w:rsidRPr="002565F1">
              <w:rPr>
                <w:rFonts w:eastAsia="Calibri"/>
                <w:b/>
                <w:sz w:val="20"/>
                <w:szCs w:val="20"/>
                <w:lang w:eastAsia="en-US"/>
              </w:rPr>
              <w:t>.</w:t>
            </w:r>
          </w:p>
        </w:tc>
        <w:tc>
          <w:tcPr>
            <w:tcW w:w="3029" w:type="dxa"/>
            <w:gridSpan w:val="2"/>
          </w:tcPr>
          <w:p w14:paraId="57CF971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Pasākums</w:t>
            </w:r>
          </w:p>
        </w:tc>
        <w:tc>
          <w:tcPr>
            <w:tcW w:w="3133" w:type="dxa"/>
          </w:tcPr>
          <w:p w14:paraId="51E53A8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Darbības rezultāts</w:t>
            </w:r>
          </w:p>
        </w:tc>
        <w:tc>
          <w:tcPr>
            <w:tcW w:w="2767" w:type="dxa"/>
          </w:tcPr>
          <w:p w14:paraId="62043F90"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Rezultatīvais rādītājs</w:t>
            </w:r>
          </w:p>
        </w:tc>
        <w:tc>
          <w:tcPr>
            <w:tcW w:w="1431" w:type="dxa"/>
          </w:tcPr>
          <w:p w14:paraId="58075951"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Atbildīgā institūcija</w:t>
            </w:r>
          </w:p>
        </w:tc>
        <w:tc>
          <w:tcPr>
            <w:tcW w:w="1378" w:type="dxa"/>
          </w:tcPr>
          <w:p w14:paraId="2CFA68BF"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Līdzatbildīgās institūcijas</w:t>
            </w:r>
          </w:p>
        </w:tc>
        <w:tc>
          <w:tcPr>
            <w:tcW w:w="1611" w:type="dxa"/>
          </w:tcPr>
          <w:p w14:paraId="1D912594"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Izpildes termiņš (līdz pusgadam)</w:t>
            </w:r>
          </w:p>
        </w:tc>
      </w:tr>
      <w:tr w:rsidR="002565F1" w:rsidRPr="002565F1" w14:paraId="492F6851" w14:textId="77777777" w:rsidTr="00253BA6">
        <w:tc>
          <w:tcPr>
            <w:tcW w:w="563" w:type="dxa"/>
          </w:tcPr>
          <w:p w14:paraId="22CFF3C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1EC736E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2.1.1.</w:t>
            </w:r>
          </w:p>
        </w:tc>
        <w:tc>
          <w:tcPr>
            <w:tcW w:w="3029" w:type="dxa"/>
            <w:gridSpan w:val="2"/>
          </w:tcPr>
          <w:p w14:paraId="5B9275E3" w14:textId="77777777" w:rsidR="00C95A5D" w:rsidRPr="002565F1" w:rsidRDefault="00C95A5D" w:rsidP="00C95A5D">
            <w:pPr>
              <w:spacing w:line="240" w:lineRule="auto"/>
              <w:ind w:firstLine="0"/>
              <w:rPr>
                <w:rFonts w:eastAsia="Calibri"/>
                <w:sz w:val="20"/>
                <w:szCs w:val="20"/>
                <w:lang w:eastAsia="en-US"/>
              </w:rPr>
            </w:pPr>
            <w:bookmarkStart w:id="58" w:name="_Hlk68768249"/>
            <w:r w:rsidRPr="002565F1">
              <w:rPr>
                <w:rFonts w:eastAsia="Calibri"/>
                <w:sz w:val="20"/>
                <w:szCs w:val="20"/>
                <w:lang w:eastAsia="en-US"/>
              </w:rPr>
              <w:t xml:space="preserve">Demokrātijas un līdzdalības zināšanu un prasmju apguves </w:t>
            </w:r>
            <w:proofErr w:type="spellStart"/>
            <w:r w:rsidRPr="002565F1">
              <w:rPr>
                <w:rFonts w:eastAsia="Calibri"/>
                <w:sz w:val="20"/>
                <w:szCs w:val="20"/>
                <w:lang w:eastAsia="en-US"/>
              </w:rPr>
              <w:t>domnīcas</w:t>
            </w:r>
            <w:proofErr w:type="spellEnd"/>
            <w:r w:rsidRPr="002565F1">
              <w:rPr>
                <w:rFonts w:eastAsia="Calibri"/>
                <w:sz w:val="20"/>
                <w:szCs w:val="20"/>
                <w:lang w:eastAsia="en-US"/>
              </w:rPr>
              <w:t>, attīstot iekļaujošu kopienu izveidi</w:t>
            </w:r>
            <w:bookmarkEnd w:id="58"/>
          </w:p>
        </w:tc>
        <w:tc>
          <w:tcPr>
            <w:tcW w:w="3133" w:type="dxa"/>
          </w:tcPr>
          <w:p w14:paraId="1CC17F3A" w14:textId="5AFEF906"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Uzlabojušās iedzīvotāju demokrātijas un līdzdalības zināšanas, prasmes un attieksmes;</w:t>
            </w:r>
          </w:p>
          <w:p w14:paraId="463A8DE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dažādu sabiedrības grupu savstarpējā sadarbība un uzticēšanās;</w:t>
            </w:r>
          </w:p>
          <w:p w14:paraId="4F632C8A" w14:textId="02A44BE0"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sabiedrības informētība un </w:t>
            </w:r>
            <w:proofErr w:type="spellStart"/>
            <w:r w:rsidRPr="002565F1">
              <w:rPr>
                <w:rFonts w:eastAsia="Calibri"/>
                <w:sz w:val="20"/>
                <w:szCs w:val="20"/>
                <w:lang w:eastAsia="en-US"/>
              </w:rPr>
              <w:t>pašorganizēšanās</w:t>
            </w:r>
            <w:proofErr w:type="spellEnd"/>
            <w:r w:rsidRPr="002565F1">
              <w:rPr>
                <w:rFonts w:eastAsia="Calibri"/>
                <w:sz w:val="20"/>
                <w:szCs w:val="20"/>
                <w:lang w:eastAsia="en-US"/>
              </w:rPr>
              <w:t xml:space="preserve"> iespējas pilsoniskajai sabiedrībai svarīgu un aktuālu jautājumu risināšanas gadījumā;</w:t>
            </w:r>
          </w:p>
          <w:p w14:paraId="2AB07E81"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Nodrošināta sabiedrības mobilizēšana un motivēšana iesaistīties līdzdalības formās;</w:t>
            </w:r>
          </w:p>
          <w:p w14:paraId="4FF1E292" w14:textId="17F4F031"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Veicināta iedzīvotāju, pilsoniskās sabiedrības organizāciju un citu iesaistīto pušu sadarbība kopīgu mērķu sasniegšanā</w:t>
            </w:r>
            <w:r w:rsidR="0006659E">
              <w:rPr>
                <w:rFonts w:eastAsia="Calibri"/>
                <w:sz w:val="20"/>
                <w:szCs w:val="20"/>
                <w:lang w:eastAsia="en-US"/>
              </w:rPr>
              <w:t>.</w:t>
            </w:r>
          </w:p>
        </w:tc>
        <w:tc>
          <w:tcPr>
            <w:tcW w:w="2767" w:type="dxa"/>
          </w:tcPr>
          <w:p w14:paraId="0D8DCE5D" w14:textId="73FF8B0A" w:rsidR="00C95A5D"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organizēta vismaz 1</w:t>
            </w:r>
            <w:r w:rsidR="00C91973">
              <w:rPr>
                <w:rFonts w:eastAsia="Calibri" w:cs="Arial"/>
                <w:sz w:val="20"/>
                <w:szCs w:val="20"/>
                <w:lang w:eastAsia="en-US"/>
              </w:rPr>
              <w:t> </w:t>
            </w:r>
            <w:r w:rsidRPr="002565F1">
              <w:rPr>
                <w:rFonts w:eastAsia="Calibri" w:cs="Arial"/>
                <w:sz w:val="20"/>
                <w:szCs w:val="20"/>
                <w:lang w:eastAsia="en-US"/>
              </w:rPr>
              <w:t xml:space="preserve">pilsoniskās izglītības </w:t>
            </w:r>
            <w:proofErr w:type="spellStart"/>
            <w:r w:rsidRPr="002565F1">
              <w:rPr>
                <w:rFonts w:eastAsia="Calibri" w:cs="Arial"/>
                <w:sz w:val="20"/>
                <w:szCs w:val="20"/>
                <w:lang w:eastAsia="en-US"/>
              </w:rPr>
              <w:t>domnīca</w:t>
            </w:r>
            <w:proofErr w:type="spellEnd"/>
            <w:r w:rsidRPr="002565F1">
              <w:rPr>
                <w:rFonts w:eastAsia="Calibri" w:cs="Arial"/>
                <w:sz w:val="20"/>
                <w:szCs w:val="20"/>
                <w:lang w:eastAsia="en-US"/>
              </w:rPr>
              <w:t xml:space="preserve"> katrā reģionā;</w:t>
            </w:r>
          </w:p>
          <w:p w14:paraId="2BBD6635" w14:textId="1B685160" w:rsidR="005113AE" w:rsidRPr="002565F1" w:rsidRDefault="005113AE" w:rsidP="00C95A5D">
            <w:pPr>
              <w:spacing w:line="240" w:lineRule="auto"/>
              <w:ind w:firstLine="0"/>
              <w:rPr>
                <w:rFonts w:eastAsia="Calibri" w:cs="Arial"/>
                <w:sz w:val="20"/>
                <w:szCs w:val="20"/>
                <w:lang w:eastAsia="en-US"/>
              </w:rPr>
            </w:pPr>
            <w:bookmarkStart w:id="59" w:name="_Hlk68768482"/>
            <w:r>
              <w:rPr>
                <w:rFonts w:eastAsia="Calibri" w:cs="Arial"/>
                <w:sz w:val="20"/>
                <w:szCs w:val="20"/>
                <w:lang w:eastAsia="en-US"/>
              </w:rPr>
              <w:t>Norisinājušās diskusijas par mūsdienu demokrātijas izaicinājumiem, apzinot problēmas un mērķa grupas, kurām nepieciešamas informatīvas/ izglītojošas aktivitātes par demokrātiskajiem procesiem valstī;</w:t>
            </w:r>
          </w:p>
          <w:bookmarkEnd w:id="59"/>
          <w:p w14:paraId="143278AA" w14:textId="2D860775"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Uzsākts projekts pakalpojuma dizaina iekļaujošas kopienas izveidei vismaz 5 pašvaldībām.</w:t>
            </w:r>
          </w:p>
        </w:tc>
        <w:tc>
          <w:tcPr>
            <w:tcW w:w="1431" w:type="dxa"/>
          </w:tcPr>
          <w:p w14:paraId="6F4BD20B"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AC5EA5B"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611" w:type="dxa"/>
          </w:tcPr>
          <w:p w14:paraId="25BC705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0DBE0E58" w14:textId="77777777" w:rsidTr="00253BA6">
        <w:tc>
          <w:tcPr>
            <w:tcW w:w="563" w:type="dxa"/>
          </w:tcPr>
          <w:p w14:paraId="7F8184A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lastRenderedPageBreak/>
              <w:t>KM</w:t>
            </w:r>
          </w:p>
        </w:tc>
        <w:tc>
          <w:tcPr>
            <w:tcW w:w="851" w:type="dxa"/>
          </w:tcPr>
          <w:p w14:paraId="26CB000B" w14:textId="6461ECDB"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2.1.</w:t>
            </w:r>
            <w:r w:rsidR="005C5E8D">
              <w:rPr>
                <w:rFonts w:eastAsia="Calibri"/>
                <w:sz w:val="20"/>
                <w:szCs w:val="20"/>
                <w:lang w:eastAsia="en-US"/>
              </w:rPr>
              <w:t>2</w:t>
            </w:r>
            <w:r w:rsidRPr="002565F1">
              <w:rPr>
                <w:rFonts w:eastAsia="Calibri"/>
                <w:sz w:val="20"/>
                <w:szCs w:val="20"/>
                <w:lang w:eastAsia="en-US"/>
              </w:rPr>
              <w:t>.</w:t>
            </w:r>
          </w:p>
        </w:tc>
        <w:tc>
          <w:tcPr>
            <w:tcW w:w="3029" w:type="dxa"/>
            <w:gridSpan w:val="2"/>
          </w:tcPr>
          <w:p w14:paraId="54CD65C2"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Atbalsts </w:t>
            </w:r>
            <w:proofErr w:type="spellStart"/>
            <w:r w:rsidRPr="002565F1">
              <w:rPr>
                <w:rFonts w:eastAsia="Calibri"/>
                <w:sz w:val="20"/>
                <w:szCs w:val="20"/>
                <w:lang w:eastAsia="en-US"/>
              </w:rPr>
              <w:t>starpskolu</w:t>
            </w:r>
            <w:proofErr w:type="spellEnd"/>
            <w:r w:rsidRPr="002565F1">
              <w:rPr>
                <w:rFonts w:eastAsia="Calibri"/>
                <w:sz w:val="20"/>
                <w:szCs w:val="20"/>
                <w:lang w:eastAsia="en-US"/>
              </w:rPr>
              <w:t xml:space="preserve"> pilsoniskajām iniciatīvām</w:t>
            </w:r>
          </w:p>
        </w:tc>
        <w:tc>
          <w:tcPr>
            <w:tcW w:w="3133" w:type="dxa"/>
          </w:tcPr>
          <w:p w14:paraId="66C5B36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Uzlabojusies skolēnu un jauniešu izpratne un zināšanas par pilsoniskās līdzdalības veidiem.</w:t>
            </w:r>
          </w:p>
        </w:tc>
        <w:tc>
          <w:tcPr>
            <w:tcW w:w="2767" w:type="dxa"/>
          </w:tcPr>
          <w:p w14:paraId="4980F7F2" w14:textId="09D8D1A0"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Katru gadu īstenotas vismaz 8</w:t>
            </w:r>
            <w:r w:rsidR="0006659E">
              <w:rPr>
                <w:rFonts w:eastAsia="Calibri" w:cs="Arial"/>
                <w:sz w:val="20"/>
                <w:szCs w:val="20"/>
                <w:lang w:eastAsia="en-US"/>
              </w:rPr>
              <w:t> </w:t>
            </w:r>
            <w:r w:rsidRPr="002565F1">
              <w:rPr>
                <w:rFonts w:eastAsia="Calibri" w:cs="Arial"/>
                <w:sz w:val="20"/>
                <w:szCs w:val="20"/>
                <w:lang w:eastAsia="en-US"/>
              </w:rPr>
              <w:t>iniciatīvas.</w:t>
            </w:r>
          </w:p>
        </w:tc>
        <w:tc>
          <w:tcPr>
            <w:tcW w:w="1431" w:type="dxa"/>
          </w:tcPr>
          <w:p w14:paraId="73B4E437"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7DA401FF" w14:textId="553E3669" w:rsidR="00C95A5D" w:rsidRPr="002565F1" w:rsidRDefault="003169C2" w:rsidP="00C95A5D">
            <w:pPr>
              <w:spacing w:line="240" w:lineRule="auto"/>
              <w:ind w:firstLine="0"/>
              <w:rPr>
                <w:rFonts w:eastAsia="Calibri"/>
                <w:sz w:val="20"/>
                <w:szCs w:val="20"/>
                <w:lang w:eastAsia="en-US"/>
              </w:rPr>
            </w:pPr>
            <w:r>
              <w:rPr>
                <w:rFonts w:eastAsia="Calibri"/>
                <w:sz w:val="20"/>
                <w:szCs w:val="20"/>
                <w:lang w:eastAsia="en-US"/>
              </w:rPr>
              <w:t>UNESCO LNK</w:t>
            </w:r>
          </w:p>
        </w:tc>
        <w:tc>
          <w:tcPr>
            <w:tcW w:w="1611" w:type="dxa"/>
          </w:tcPr>
          <w:p w14:paraId="17ED82C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C785325" w14:textId="77777777" w:rsidTr="00253BA6">
        <w:tc>
          <w:tcPr>
            <w:tcW w:w="563" w:type="dxa"/>
          </w:tcPr>
          <w:p w14:paraId="4F38EC7B" w14:textId="77777777" w:rsidR="00C95A5D" w:rsidRPr="002565F1" w:rsidRDefault="00C95A5D" w:rsidP="00C95A5D">
            <w:pPr>
              <w:spacing w:line="240" w:lineRule="auto"/>
              <w:ind w:firstLine="0"/>
              <w:jc w:val="left"/>
              <w:rPr>
                <w:sz w:val="20"/>
                <w:szCs w:val="20"/>
              </w:rPr>
            </w:pPr>
            <w:proofErr w:type="spellStart"/>
            <w:r w:rsidRPr="002565F1">
              <w:rPr>
                <w:sz w:val="20"/>
                <w:szCs w:val="20"/>
              </w:rPr>
              <w:t>AiM</w:t>
            </w:r>
            <w:proofErr w:type="spellEnd"/>
          </w:p>
        </w:tc>
        <w:tc>
          <w:tcPr>
            <w:tcW w:w="851" w:type="dxa"/>
          </w:tcPr>
          <w:p w14:paraId="55D51275" w14:textId="74588D06" w:rsidR="00C95A5D" w:rsidRPr="002565F1" w:rsidRDefault="00C95A5D" w:rsidP="00C95A5D">
            <w:pPr>
              <w:spacing w:line="240" w:lineRule="auto"/>
              <w:ind w:firstLine="0"/>
              <w:jc w:val="left"/>
              <w:rPr>
                <w:sz w:val="20"/>
                <w:szCs w:val="20"/>
              </w:rPr>
            </w:pPr>
            <w:r w:rsidRPr="002565F1">
              <w:rPr>
                <w:sz w:val="20"/>
                <w:szCs w:val="20"/>
              </w:rPr>
              <w:t>2.1.</w:t>
            </w:r>
            <w:r w:rsidR="005C5E8D">
              <w:rPr>
                <w:sz w:val="20"/>
                <w:szCs w:val="20"/>
              </w:rPr>
              <w:t>3</w:t>
            </w:r>
            <w:r w:rsidRPr="002565F1">
              <w:rPr>
                <w:sz w:val="20"/>
                <w:szCs w:val="20"/>
              </w:rPr>
              <w:t>.</w:t>
            </w:r>
          </w:p>
        </w:tc>
        <w:tc>
          <w:tcPr>
            <w:tcW w:w="3029" w:type="dxa"/>
            <w:gridSpan w:val="2"/>
          </w:tcPr>
          <w:p w14:paraId="56C347EE" w14:textId="49440AAD"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Izglītojoši pasākumi skolēniem un jauniešiem par pilsoniskās līdzdalības nozīmi valsts aizsardzībā</w:t>
            </w:r>
          </w:p>
        </w:tc>
        <w:tc>
          <w:tcPr>
            <w:tcW w:w="3133" w:type="dxa"/>
          </w:tcPr>
          <w:p w14:paraId="1CAB64B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Uzlabojusies skolēnu un jauniešu izpratne un zināšanas par pilsoniskās līdzdalības veidiem;</w:t>
            </w:r>
          </w:p>
          <w:p w14:paraId="764429A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Uzlabojusies skolēnu un jauniešu izpratne un zināšanas par visaptverošas valsts aizsardzības un pretošanās nozīmi krīzes gadījumā.</w:t>
            </w:r>
          </w:p>
        </w:tc>
        <w:tc>
          <w:tcPr>
            <w:tcW w:w="2767" w:type="dxa"/>
          </w:tcPr>
          <w:p w14:paraId="2FFEF610" w14:textId="7C12B34B"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Valsts aizsardzības mācības saturu 2022./2023.mācību gadā apguvuši</w:t>
            </w:r>
            <w:r w:rsidR="00447887">
              <w:rPr>
                <w:rFonts w:eastAsia="Calibri"/>
                <w:sz w:val="20"/>
                <w:szCs w:val="20"/>
                <w:lang w:eastAsia="en-US"/>
              </w:rPr>
              <w:t xml:space="preserve"> 8000</w:t>
            </w:r>
            <w:r w:rsidR="003D5654">
              <w:rPr>
                <w:rFonts w:eastAsia="Calibri"/>
                <w:sz w:val="20"/>
                <w:szCs w:val="20"/>
                <w:lang w:eastAsia="en-US"/>
              </w:rPr>
              <w:t xml:space="preserve"> </w:t>
            </w:r>
            <w:r w:rsidR="005C5E8D" w:rsidRPr="002565F1">
              <w:rPr>
                <w:rFonts w:eastAsia="Calibri"/>
                <w:sz w:val="20"/>
                <w:szCs w:val="20"/>
                <w:lang w:eastAsia="en-US"/>
              </w:rPr>
              <w:t>jauniešu</w:t>
            </w:r>
            <w:r w:rsidR="005802C1">
              <w:rPr>
                <w:rFonts w:eastAsia="Calibri"/>
                <w:sz w:val="20"/>
                <w:szCs w:val="20"/>
                <w:lang w:eastAsia="en-US"/>
              </w:rPr>
              <w:t>.</w:t>
            </w:r>
          </w:p>
        </w:tc>
        <w:tc>
          <w:tcPr>
            <w:tcW w:w="1431" w:type="dxa"/>
          </w:tcPr>
          <w:p w14:paraId="63328A2B" w14:textId="77777777" w:rsidR="00C95A5D" w:rsidRPr="002565F1" w:rsidRDefault="00C95A5D" w:rsidP="00C95A5D">
            <w:pPr>
              <w:spacing w:line="240" w:lineRule="auto"/>
              <w:ind w:firstLine="0"/>
              <w:jc w:val="center"/>
              <w:rPr>
                <w:rFonts w:eastAsia="Calibri"/>
                <w:sz w:val="20"/>
                <w:szCs w:val="20"/>
                <w:lang w:eastAsia="en-US"/>
              </w:rPr>
            </w:pPr>
            <w:proofErr w:type="spellStart"/>
            <w:r w:rsidRPr="002565F1">
              <w:rPr>
                <w:rFonts w:eastAsia="Calibri"/>
                <w:sz w:val="20"/>
                <w:szCs w:val="20"/>
                <w:lang w:eastAsia="en-US"/>
              </w:rPr>
              <w:t>AiM</w:t>
            </w:r>
            <w:proofErr w:type="spellEnd"/>
          </w:p>
        </w:tc>
        <w:tc>
          <w:tcPr>
            <w:tcW w:w="1378" w:type="dxa"/>
          </w:tcPr>
          <w:p w14:paraId="24EB82F7"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IZM</w:t>
            </w:r>
          </w:p>
        </w:tc>
        <w:tc>
          <w:tcPr>
            <w:tcW w:w="1611" w:type="dxa"/>
          </w:tcPr>
          <w:p w14:paraId="7A0C146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4C4A4F0" w14:textId="77777777" w:rsidTr="00253BA6">
        <w:tc>
          <w:tcPr>
            <w:tcW w:w="563" w:type="dxa"/>
          </w:tcPr>
          <w:p w14:paraId="6F1A7919" w14:textId="77777777" w:rsidR="00C95A5D" w:rsidRPr="002565F1" w:rsidRDefault="00C95A5D" w:rsidP="00C95A5D">
            <w:pPr>
              <w:spacing w:line="240" w:lineRule="auto"/>
              <w:ind w:firstLine="0"/>
              <w:jc w:val="left"/>
              <w:rPr>
                <w:sz w:val="20"/>
                <w:szCs w:val="20"/>
              </w:rPr>
            </w:pPr>
            <w:r w:rsidRPr="002565F1">
              <w:rPr>
                <w:sz w:val="20"/>
                <w:szCs w:val="20"/>
              </w:rPr>
              <w:t>IZM</w:t>
            </w:r>
          </w:p>
        </w:tc>
        <w:tc>
          <w:tcPr>
            <w:tcW w:w="851" w:type="dxa"/>
          </w:tcPr>
          <w:p w14:paraId="65A498EF" w14:textId="68E0C752" w:rsidR="00C95A5D" w:rsidRPr="002565F1" w:rsidRDefault="00C95A5D" w:rsidP="00C95A5D">
            <w:pPr>
              <w:spacing w:line="240" w:lineRule="auto"/>
              <w:ind w:firstLine="0"/>
              <w:jc w:val="left"/>
              <w:rPr>
                <w:sz w:val="20"/>
                <w:szCs w:val="20"/>
              </w:rPr>
            </w:pPr>
            <w:r w:rsidRPr="002565F1">
              <w:rPr>
                <w:sz w:val="20"/>
                <w:szCs w:val="20"/>
              </w:rPr>
              <w:t>2.1.</w:t>
            </w:r>
            <w:r w:rsidR="005C5E8D">
              <w:rPr>
                <w:sz w:val="20"/>
                <w:szCs w:val="20"/>
              </w:rPr>
              <w:t>4</w:t>
            </w:r>
            <w:r w:rsidRPr="002565F1">
              <w:rPr>
                <w:sz w:val="20"/>
                <w:szCs w:val="20"/>
              </w:rPr>
              <w:t>.</w:t>
            </w:r>
          </w:p>
        </w:tc>
        <w:tc>
          <w:tcPr>
            <w:tcW w:w="3029" w:type="dxa"/>
            <w:gridSpan w:val="2"/>
          </w:tcPr>
          <w:p w14:paraId="768BF58B" w14:textId="74753503" w:rsidR="00C95A5D" w:rsidRPr="002565F1" w:rsidRDefault="00C95A5D" w:rsidP="00C95A5D">
            <w:pPr>
              <w:spacing w:line="240" w:lineRule="auto"/>
              <w:ind w:firstLine="0"/>
              <w:rPr>
                <w:rFonts w:eastAsia="Calibri"/>
                <w:b/>
                <w:bCs/>
                <w:sz w:val="20"/>
                <w:szCs w:val="20"/>
                <w:lang w:eastAsia="en-US"/>
              </w:rPr>
            </w:pPr>
            <w:r w:rsidRPr="002565F1">
              <w:rPr>
                <w:rFonts w:eastAsia="Calibri"/>
                <w:sz w:val="20"/>
                <w:szCs w:val="20"/>
                <w:lang w:eastAsia="en-US"/>
              </w:rPr>
              <w:t>Starptautiskais pilsoniskās izglītības pētījums (</w:t>
            </w:r>
            <w:r w:rsidRPr="002565F1">
              <w:rPr>
                <w:rFonts w:eastAsia="Calibri"/>
                <w:i/>
                <w:iCs/>
                <w:sz w:val="20"/>
                <w:szCs w:val="20"/>
                <w:lang w:eastAsia="en-US"/>
              </w:rPr>
              <w:t xml:space="preserve">IEA </w:t>
            </w:r>
            <w:proofErr w:type="spellStart"/>
            <w:r w:rsidRPr="002565F1">
              <w:rPr>
                <w:rFonts w:eastAsia="Calibri"/>
                <w:i/>
                <w:iCs/>
                <w:sz w:val="20"/>
                <w:szCs w:val="20"/>
                <w:lang w:eastAsia="en-US"/>
              </w:rPr>
              <w:t>International</w:t>
            </w:r>
            <w:proofErr w:type="spellEnd"/>
            <w:r w:rsidRPr="002565F1">
              <w:rPr>
                <w:rFonts w:eastAsia="Calibri"/>
                <w:i/>
                <w:iCs/>
                <w:sz w:val="20"/>
                <w:szCs w:val="20"/>
                <w:lang w:eastAsia="en-US"/>
              </w:rPr>
              <w:t xml:space="preserve"> Civic </w:t>
            </w:r>
            <w:proofErr w:type="spellStart"/>
            <w:r w:rsidRPr="002565F1">
              <w:rPr>
                <w:rFonts w:eastAsia="Calibri"/>
                <w:i/>
                <w:iCs/>
                <w:sz w:val="20"/>
                <w:szCs w:val="20"/>
                <w:lang w:eastAsia="en-US"/>
              </w:rPr>
              <w:t>and</w:t>
            </w:r>
            <w:proofErr w:type="spellEnd"/>
            <w:r w:rsidRPr="002565F1">
              <w:rPr>
                <w:rFonts w:eastAsia="Calibri"/>
                <w:i/>
                <w:iCs/>
                <w:sz w:val="20"/>
                <w:szCs w:val="20"/>
                <w:lang w:eastAsia="en-US"/>
              </w:rPr>
              <w:t xml:space="preserve"> </w:t>
            </w:r>
            <w:proofErr w:type="spellStart"/>
            <w:r w:rsidRPr="002565F1">
              <w:rPr>
                <w:rFonts w:eastAsia="Calibri"/>
                <w:i/>
                <w:iCs/>
                <w:sz w:val="20"/>
                <w:szCs w:val="20"/>
                <w:lang w:eastAsia="en-US"/>
              </w:rPr>
              <w:t>Citizenship</w:t>
            </w:r>
            <w:proofErr w:type="spellEnd"/>
            <w:r w:rsidRPr="002565F1">
              <w:rPr>
                <w:rFonts w:eastAsia="Calibri"/>
                <w:i/>
                <w:iCs/>
                <w:sz w:val="20"/>
                <w:szCs w:val="20"/>
                <w:lang w:eastAsia="en-US"/>
              </w:rPr>
              <w:t xml:space="preserve"> </w:t>
            </w:r>
            <w:proofErr w:type="spellStart"/>
            <w:r w:rsidRPr="002565F1">
              <w:rPr>
                <w:rFonts w:eastAsia="Calibri"/>
                <w:i/>
                <w:iCs/>
                <w:sz w:val="20"/>
                <w:szCs w:val="20"/>
                <w:lang w:eastAsia="en-US"/>
              </w:rPr>
              <w:t>Education</w:t>
            </w:r>
            <w:proofErr w:type="spellEnd"/>
            <w:r w:rsidRPr="002565F1">
              <w:rPr>
                <w:rFonts w:eastAsia="Calibri"/>
                <w:i/>
                <w:iCs/>
                <w:sz w:val="20"/>
                <w:szCs w:val="20"/>
                <w:lang w:eastAsia="en-US"/>
              </w:rPr>
              <w:t xml:space="preserve"> </w:t>
            </w:r>
            <w:proofErr w:type="spellStart"/>
            <w:r w:rsidRPr="002565F1">
              <w:rPr>
                <w:rFonts w:eastAsia="Calibri"/>
                <w:i/>
                <w:iCs/>
                <w:sz w:val="20"/>
                <w:szCs w:val="20"/>
                <w:lang w:eastAsia="en-US"/>
              </w:rPr>
              <w:t>Study</w:t>
            </w:r>
            <w:proofErr w:type="spellEnd"/>
            <w:r w:rsidRPr="002565F1">
              <w:rPr>
                <w:rFonts w:eastAsia="Calibri"/>
                <w:sz w:val="20"/>
                <w:szCs w:val="20"/>
                <w:lang w:eastAsia="en-US"/>
              </w:rPr>
              <w:t>, IEA ICCS 2022),</w:t>
            </w:r>
            <w:r w:rsidRPr="002565F1">
              <w:rPr>
                <w:rFonts w:eastAsia="Calibri"/>
                <w:b/>
                <w:bCs/>
                <w:sz w:val="20"/>
                <w:szCs w:val="20"/>
                <w:lang w:eastAsia="en-US"/>
              </w:rPr>
              <w:t xml:space="preserve"> </w:t>
            </w:r>
            <w:r w:rsidRPr="002565F1">
              <w:rPr>
                <w:rFonts w:eastAsia="Calibri"/>
                <w:sz w:val="20"/>
                <w:szCs w:val="20"/>
                <w:lang w:eastAsia="en-US"/>
              </w:rPr>
              <w:t>īstenots Eiropas Sociālā fonda projekta Nr. 8.3.6.2/17/I/001</w:t>
            </w:r>
            <w:r w:rsidR="00C91973">
              <w:rPr>
                <w:rFonts w:eastAsia="Calibri"/>
                <w:sz w:val="20"/>
                <w:szCs w:val="20"/>
                <w:lang w:eastAsia="en-US"/>
              </w:rPr>
              <w:t xml:space="preserve"> </w:t>
            </w:r>
            <w:r w:rsidRPr="002565F1">
              <w:rPr>
                <w:rFonts w:eastAsia="Calibri"/>
                <w:sz w:val="20"/>
                <w:szCs w:val="20"/>
                <w:lang w:eastAsia="en-US"/>
              </w:rPr>
              <w:t>,,Izglītības kvalitātes monitoringa sistēmas izveide un īstenošana” ietvaros</w:t>
            </w:r>
          </w:p>
        </w:tc>
        <w:tc>
          <w:tcPr>
            <w:tcW w:w="3133" w:type="dxa"/>
          </w:tcPr>
          <w:p w14:paraId="7257C4D6"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Nodrošināts piecpadsmit gadus vecu skolēnu pilsonisko zināšanu izaugsmes monitorings;</w:t>
            </w:r>
          </w:p>
          <w:p w14:paraId="2C2742F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dinamikas izpēte par jauniešu sagatavotību pildīt pilsoņa pienākumus.</w:t>
            </w:r>
          </w:p>
        </w:tc>
        <w:tc>
          <w:tcPr>
            <w:tcW w:w="2767" w:type="dxa"/>
          </w:tcPr>
          <w:p w14:paraId="79402BD5" w14:textId="4F7F9C2A"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Veikts pilsoniskās izglītības pētījums.</w:t>
            </w:r>
          </w:p>
        </w:tc>
        <w:tc>
          <w:tcPr>
            <w:tcW w:w="1431" w:type="dxa"/>
          </w:tcPr>
          <w:p w14:paraId="2DDE762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IZM</w:t>
            </w:r>
          </w:p>
        </w:tc>
        <w:tc>
          <w:tcPr>
            <w:tcW w:w="1378" w:type="dxa"/>
          </w:tcPr>
          <w:p w14:paraId="4A668B42"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LU</w:t>
            </w:r>
          </w:p>
        </w:tc>
        <w:tc>
          <w:tcPr>
            <w:tcW w:w="1611" w:type="dxa"/>
          </w:tcPr>
          <w:p w14:paraId="5AF9307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71BF4CC" w14:textId="77777777" w:rsidTr="00253BA6">
        <w:tc>
          <w:tcPr>
            <w:tcW w:w="1414" w:type="dxa"/>
            <w:gridSpan w:val="2"/>
            <w:shd w:val="clear" w:color="auto" w:fill="DAFEEB"/>
          </w:tcPr>
          <w:p w14:paraId="6A9A0854" w14:textId="77777777" w:rsidR="00C95A5D" w:rsidRPr="002565F1" w:rsidRDefault="00C95A5D" w:rsidP="00C95A5D">
            <w:pPr>
              <w:numPr>
                <w:ilvl w:val="1"/>
                <w:numId w:val="4"/>
              </w:numPr>
              <w:spacing w:line="240" w:lineRule="auto"/>
              <w:ind w:left="0" w:firstLine="0"/>
              <w:jc w:val="left"/>
              <w:rPr>
                <w:b/>
                <w:sz w:val="20"/>
                <w:szCs w:val="20"/>
              </w:rPr>
            </w:pPr>
          </w:p>
          <w:p w14:paraId="323E7F18" w14:textId="77777777" w:rsidR="00C95A5D" w:rsidRPr="002565F1" w:rsidRDefault="00C95A5D" w:rsidP="00C95A5D">
            <w:pPr>
              <w:spacing w:line="240" w:lineRule="auto"/>
              <w:ind w:firstLine="0"/>
              <w:jc w:val="left"/>
              <w:rPr>
                <w:rFonts w:eastAsia="Calibri"/>
                <w:sz w:val="20"/>
                <w:szCs w:val="20"/>
                <w:lang w:eastAsia="en-US"/>
              </w:rPr>
            </w:pPr>
            <w:r w:rsidRPr="002565F1">
              <w:rPr>
                <w:b/>
                <w:sz w:val="20"/>
                <w:szCs w:val="20"/>
              </w:rPr>
              <w:t>Uzdevums</w:t>
            </w:r>
          </w:p>
        </w:tc>
        <w:tc>
          <w:tcPr>
            <w:tcW w:w="13349" w:type="dxa"/>
            <w:gridSpan w:val="7"/>
            <w:shd w:val="clear" w:color="auto" w:fill="DAFEEB"/>
          </w:tcPr>
          <w:p w14:paraId="229E89DF"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Stiprināt pilsoniskās sabiedrības attīstību un ilgtspēju, veidojot pilsonisku kultūru un attīstot iekļaujošu pilsoniskumu</w:t>
            </w:r>
          </w:p>
        </w:tc>
      </w:tr>
      <w:tr w:rsidR="002565F1" w:rsidRPr="002565F1" w14:paraId="5D0205B2" w14:textId="77777777" w:rsidTr="00253BA6">
        <w:tc>
          <w:tcPr>
            <w:tcW w:w="563" w:type="dxa"/>
          </w:tcPr>
          <w:p w14:paraId="468B063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E79FFC3" w14:textId="77777777" w:rsidR="00C95A5D" w:rsidRPr="002565F1" w:rsidRDefault="00C95A5D" w:rsidP="00C95A5D">
            <w:pPr>
              <w:spacing w:line="240" w:lineRule="auto"/>
              <w:ind w:firstLine="0"/>
              <w:jc w:val="left"/>
              <w:rPr>
                <w:sz w:val="20"/>
                <w:szCs w:val="20"/>
              </w:rPr>
            </w:pPr>
            <w:r w:rsidRPr="002565F1">
              <w:rPr>
                <w:sz w:val="20"/>
                <w:szCs w:val="20"/>
              </w:rPr>
              <w:t>2.2.1.</w:t>
            </w:r>
          </w:p>
        </w:tc>
        <w:tc>
          <w:tcPr>
            <w:tcW w:w="3029" w:type="dxa"/>
            <w:gridSpan w:val="2"/>
          </w:tcPr>
          <w:p w14:paraId="0955B3E2" w14:textId="6D96DCA2"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Programma ,NVO fonds”</w:t>
            </w:r>
          </w:p>
        </w:tc>
        <w:tc>
          <w:tcPr>
            <w:tcW w:w="3133" w:type="dxa"/>
          </w:tcPr>
          <w:p w14:paraId="37E2A8FD" w14:textId="4F9B29D6"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Sekmēta iedzīvotāju sadarbība, solidaritāte un savstarpēja uzticēšanās;</w:t>
            </w:r>
          </w:p>
          <w:p w14:paraId="0D79BB1E"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 xml:space="preserve">Nodrošināts atbalsts </w:t>
            </w:r>
            <w:r w:rsidRPr="002565F1">
              <w:rPr>
                <w:rFonts w:eastAsia="Calibri"/>
                <w:sz w:val="20"/>
                <w:szCs w:val="20"/>
                <w:lang w:eastAsia="en-US"/>
              </w:rPr>
              <w:t>aktivitātēm, kas ietver pilsoniskās un politiskās līdzdalības, pilsoniskās izglītības un sabiedrības izpratnes par demokrātiskiem procesiem valstī, brīvprātīgā darba, filantropijas un citu svarīgu demokrātisku un sociālu kopienu veicināšanas pasākumus;</w:t>
            </w:r>
          </w:p>
          <w:p w14:paraId="120C332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pilsoniskās sabiedrības attīstība un ilgtspēja; </w:t>
            </w:r>
          </w:p>
          <w:p w14:paraId="791272E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Stiprināta pilsoniskās sabiedrības organizāciju kapacitāte, tādējādi veicinot to darba efektivitāti.</w:t>
            </w:r>
          </w:p>
        </w:tc>
        <w:tc>
          <w:tcPr>
            <w:tcW w:w="2767" w:type="dxa"/>
          </w:tcPr>
          <w:p w14:paraId="53CEA956"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 xml:space="preserve">Katru gadu Latvijas NVO fonda ietvaros sniegts pielāgots atbalsts (atbalsts, kas pieejams dažādām mērķa grupām un dažāda profila organizācijām) vismaz 70 nevalstiskajām organizācijām; </w:t>
            </w:r>
          </w:p>
          <w:p w14:paraId="3C965044" w14:textId="0EA0E1AB" w:rsidR="00C95A5D" w:rsidRPr="002565F1" w:rsidRDefault="00C95A5D" w:rsidP="0006659E">
            <w:pPr>
              <w:spacing w:line="240" w:lineRule="auto"/>
              <w:ind w:left="63" w:firstLine="0"/>
              <w:rPr>
                <w:rFonts w:eastAsia="Calibri" w:cs="Arial"/>
                <w:sz w:val="20"/>
                <w:szCs w:val="20"/>
                <w:lang w:eastAsia="en-US"/>
              </w:rPr>
            </w:pPr>
            <w:r w:rsidRPr="002565F1">
              <w:rPr>
                <w:rFonts w:eastAsia="Calibri"/>
                <w:sz w:val="20"/>
                <w:szCs w:val="20"/>
                <w:lang w:eastAsia="en-US"/>
              </w:rPr>
              <w:t>Īstenota mērķtiecīga pilsoniskās sabiedrības attīstības politika, pilsoniskās sabiedrības stiprināšanai.</w:t>
            </w:r>
          </w:p>
        </w:tc>
        <w:tc>
          <w:tcPr>
            <w:tcW w:w="1431" w:type="dxa"/>
          </w:tcPr>
          <w:p w14:paraId="6D921F7C"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19CECFA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611" w:type="dxa"/>
          </w:tcPr>
          <w:p w14:paraId="2E004FC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313ED80" w14:textId="77777777" w:rsidTr="00253BA6">
        <w:tc>
          <w:tcPr>
            <w:tcW w:w="563" w:type="dxa"/>
          </w:tcPr>
          <w:p w14:paraId="31A16D88" w14:textId="77777777" w:rsidR="00C95A5D" w:rsidRPr="002565F1" w:rsidRDefault="00C95A5D" w:rsidP="00C95A5D">
            <w:pPr>
              <w:spacing w:line="240" w:lineRule="auto"/>
              <w:ind w:firstLine="0"/>
              <w:jc w:val="left"/>
              <w:rPr>
                <w:sz w:val="20"/>
                <w:szCs w:val="20"/>
              </w:rPr>
            </w:pPr>
            <w:r w:rsidRPr="002565F1">
              <w:rPr>
                <w:sz w:val="20"/>
                <w:szCs w:val="20"/>
              </w:rPr>
              <w:t>SIF</w:t>
            </w:r>
          </w:p>
        </w:tc>
        <w:tc>
          <w:tcPr>
            <w:tcW w:w="851" w:type="dxa"/>
          </w:tcPr>
          <w:p w14:paraId="18F3DB84" w14:textId="77777777" w:rsidR="00C95A5D" w:rsidRPr="002565F1" w:rsidRDefault="00C95A5D" w:rsidP="00C95A5D">
            <w:pPr>
              <w:spacing w:line="240" w:lineRule="auto"/>
              <w:ind w:firstLine="0"/>
              <w:jc w:val="left"/>
              <w:rPr>
                <w:sz w:val="20"/>
                <w:szCs w:val="20"/>
              </w:rPr>
            </w:pPr>
            <w:r w:rsidRPr="002565F1">
              <w:rPr>
                <w:sz w:val="20"/>
                <w:szCs w:val="20"/>
              </w:rPr>
              <w:t>2.2.2.</w:t>
            </w:r>
          </w:p>
        </w:tc>
        <w:tc>
          <w:tcPr>
            <w:tcW w:w="3029" w:type="dxa"/>
            <w:gridSpan w:val="2"/>
          </w:tcPr>
          <w:p w14:paraId="4FA7D4BB" w14:textId="4CFE1850" w:rsidR="00C95A5D" w:rsidRPr="002565F1" w:rsidRDefault="00C95A5D" w:rsidP="0006659E">
            <w:pPr>
              <w:spacing w:line="240" w:lineRule="auto"/>
              <w:ind w:firstLine="0"/>
              <w:rPr>
                <w:rFonts w:eastAsia="Calibri" w:cs="Arial"/>
                <w:sz w:val="20"/>
                <w:szCs w:val="20"/>
                <w:lang w:eastAsia="en-US"/>
              </w:rPr>
            </w:pPr>
            <w:r w:rsidRPr="002565F1">
              <w:rPr>
                <w:rFonts w:eastAsia="Calibri"/>
                <w:sz w:val="20"/>
                <w:szCs w:val="20"/>
                <w:lang w:eastAsia="en-US"/>
              </w:rPr>
              <w:t xml:space="preserve">Pilsoniskās sabiedrības attīstību, iekļaujošu līdzdalību un brīvprātīgo darbu veicinoši informatīvi un </w:t>
            </w:r>
            <w:r w:rsidRPr="002565F1">
              <w:rPr>
                <w:rFonts w:eastAsia="Calibri"/>
                <w:sz w:val="20"/>
                <w:szCs w:val="20"/>
                <w:lang w:eastAsia="en-US"/>
              </w:rPr>
              <w:lastRenderedPageBreak/>
              <w:t>izglītojoši pasākumi, tai skaitā pastāvīgs atbalsts reģionu NVO.</w:t>
            </w:r>
          </w:p>
        </w:tc>
        <w:tc>
          <w:tcPr>
            <w:tcW w:w="3133" w:type="dxa"/>
          </w:tcPr>
          <w:p w14:paraId="7498FC7F"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 xml:space="preserve">Uzlabojusies iedzīvotāju izpratne par pilsoniskās sabiedrības būtību un līdzdalības formu daudzveidību, kā </w:t>
            </w:r>
            <w:r w:rsidRPr="002565F1">
              <w:rPr>
                <w:rFonts w:eastAsia="Calibri" w:cs="Arial"/>
                <w:sz w:val="20"/>
                <w:szCs w:val="20"/>
                <w:lang w:eastAsia="en-US"/>
              </w:rPr>
              <w:lastRenderedPageBreak/>
              <w:t>arī par brīvprātīgo darbu, iekļaujošu līdzdalību, sadarbību un solidaritāti.</w:t>
            </w:r>
          </w:p>
        </w:tc>
        <w:tc>
          <w:tcPr>
            <w:tcW w:w="2767" w:type="dxa"/>
          </w:tcPr>
          <w:p w14:paraId="2C1B89ED" w14:textId="4AF7A1EF"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lastRenderedPageBreak/>
              <w:t xml:space="preserve">Katru gadu nodrošināts vismaz </w:t>
            </w:r>
            <w:r w:rsidR="0006659E">
              <w:rPr>
                <w:rFonts w:eastAsia="Calibri" w:cs="Arial"/>
                <w:sz w:val="20"/>
                <w:szCs w:val="20"/>
                <w:lang w:eastAsia="en-US"/>
              </w:rPr>
              <w:t>1 </w:t>
            </w:r>
            <w:r w:rsidRPr="002565F1">
              <w:rPr>
                <w:rFonts w:eastAsia="Calibri" w:cs="Arial"/>
                <w:sz w:val="20"/>
                <w:szCs w:val="20"/>
                <w:lang w:eastAsia="en-US"/>
              </w:rPr>
              <w:t xml:space="preserve">informatīvu pasākumu kopums par pilsoniskās </w:t>
            </w:r>
            <w:r w:rsidRPr="002565F1">
              <w:rPr>
                <w:rFonts w:eastAsia="Calibri" w:cs="Arial"/>
                <w:sz w:val="20"/>
                <w:szCs w:val="20"/>
                <w:lang w:eastAsia="en-US"/>
              </w:rPr>
              <w:lastRenderedPageBreak/>
              <w:t>līdzdalības formu daudzveidību un iekļaujošas līdzdalības būtību.</w:t>
            </w:r>
          </w:p>
          <w:p w14:paraId="37871141" w14:textId="190C24BE"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nodrošināts pastāvīgs atbalsts vismaz 5</w:t>
            </w:r>
            <w:r w:rsidR="0006659E">
              <w:rPr>
                <w:rFonts w:eastAsia="Calibri" w:cs="Arial"/>
                <w:sz w:val="20"/>
                <w:szCs w:val="20"/>
                <w:lang w:eastAsia="en-US"/>
              </w:rPr>
              <w:t> </w:t>
            </w:r>
            <w:r w:rsidRPr="002565F1">
              <w:rPr>
                <w:rFonts w:eastAsia="Calibri" w:cs="Arial"/>
                <w:sz w:val="20"/>
                <w:szCs w:val="20"/>
                <w:lang w:eastAsia="en-US"/>
              </w:rPr>
              <w:t>reģionālo NVO atbalsta centru darbībai.</w:t>
            </w:r>
          </w:p>
          <w:p w14:paraId="53ADC161" w14:textId="01EA5B7A"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sniegts atbalsts brīvprātīgā darba un ziedošanas tradīciju attīstībai, veicinot iedzīvotāju sadarbību un solidaritāti.</w:t>
            </w:r>
          </w:p>
          <w:p w14:paraId="4BE08D1D" w14:textId="16C4119E"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īstenoti vismaz 15</w:t>
            </w:r>
            <w:r w:rsidR="0006659E">
              <w:rPr>
                <w:rFonts w:eastAsia="Calibri" w:cs="Arial"/>
                <w:sz w:val="20"/>
                <w:szCs w:val="20"/>
                <w:lang w:eastAsia="en-US"/>
              </w:rPr>
              <w:t> </w:t>
            </w:r>
            <w:r w:rsidRPr="002565F1">
              <w:rPr>
                <w:rFonts w:eastAsia="Calibri" w:cs="Arial"/>
                <w:sz w:val="20"/>
                <w:szCs w:val="20"/>
                <w:lang w:eastAsia="en-US"/>
              </w:rPr>
              <w:t>projekti.</w:t>
            </w:r>
          </w:p>
          <w:p w14:paraId="00927A70"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aktivitātes iesaistīti vismaz 1000 brīvprātīgie.</w:t>
            </w:r>
          </w:p>
        </w:tc>
        <w:tc>
          <w:tcPr>
            <w:tcW w:w="1431" w:type="dxa"/>
          </w:tcPr>
          <w:p w14:paraId="0E6FD98E"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SIF</w:t>
            </w:r>
          </w:p>
        </w:tc>
        <w:tc>
          <w:tcPr>
            <w:tcW w:w="1378" w:type="dxa"/>
          </w:tcPr>
          <w:p w14:paraId="73F9DF45"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611" w:type="dxa"/>
          </w:tcPr>
          <w:p w14:paraId="53F758B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66B8681C" w14:textId="77777777" w:rsidTr="00253BA6">
        <w:tc>
          <w:tcPr>
            <w:tcW w:w="563" w:type="dxa"/>
          </w:tcPr>
          <w:p w14:paraId="3E8B3319"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7D3419A0" w14:textId="77777777" w:rsidR="00C95A5D" w:rsidRPr="002565F1" w:rsidRDefault="00C95A5D" w:rsidP="00C95A5D">
            <w:pPr>
              <w:spacing w:line="240" w:lineRule="auto"/>
              <w:ind w:firstLine="0"/>
              <w:jc w:val="left"/>
              <w:rPr>
                <w:sz w:val="20"/>
                <w:szCs w:val="20"/>
              </w:rPr>
            </w:pPr>
            <w:r w:rsidRPr="002565F1">
              <w:rPr>
                <w:sz w:val="20"/>
                <w:szCs w:val="20"/>
              </w:rPr>
              <w:t>2.2.3.</w:t>
            </w:r>
          </w:p>
        </w:tc>
        <w:tc>
          <w:tcPr>
            <w:tcW w:w="3029" w:type="dxa"/>
            <w:gridSpan w:val="2"/>
          </w:tcPr>
          <w:p w14:paraId="52C7FD45"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 xml:space="preserve">Reģionu NVO atbalsta programma </w:t>
            </w:r>
          </w:p>
        </w:tc>
        <w:tc>
          <w:tcPr>
            <w:tcW w:w="3133" w:type="dxa"/>
          </w:tcPr>
          <w:p w14:paraId="5D4C1A81" w14:textId="7AE49A03" w:rsidR="00C95A5D" w:rsidRPr="002565F1" w:rsidRDefault="00C95A5D" w:rsidP="00C95A5D">
            <w:pPr>
              <w:spacing w:line="240" w:lineRule="auto"/>
              <w:ind w:firstLine="0"/>
              <w:rPr>
                <w:rFonts w:eastAsia="Calibri" w:cs="Arial"/>
                <w:bCs/>
                <w:sz w:val="20"/>
                <w:szCs w:val="20"/>
                <w:lang w:eastAsia="en-US"/>
              </w:rPr>
            </w:pPr>
            <w:r w:rsidRPr="002565F1">
              <w:rPr>
                <w:rFonts w:eastAsia="Calibri" w:cs="Arial"/>
                <w:sz w:val="20"/>
                <w:szCs w:val="20"/>
                <w:lang w:eastAsia="en-US"/>
              </w:rPr>
              <w:t>Nodrošināts pastāvīgs atbalsts pilsoniskās sabiedrības attīstībai reģionos.</w:t>
            </w:r>
          </w:p>
        </w:tc>
        <w:tc>
          <w:tcPr>
            <w:tcW w:w="2767" w:type="dxa"/>
          </w:tcPr>
          <w:p w14:paraId="4BA1A9EB" w14:textId="2EF55E1A"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nodrošināta </w:t>
            </w:r>
            <w:r w:rsidR="0006659E">
              <w:rPr>
                <w:rFonts w:eastAsia="Calibri" w:cs="Arial"/>
                <w:sz w:val="20"/>
                <w:szCs w:val="20"/>
                <w:lang w:eastAsia="en-US"/>
              </w:rPr>
              <w:t>1</w:t>
            </w:r>
            <w:r w:rsidRPr="002565F1">
              <w:rPr>
                <w:rFonts w:eastAsia="Calibri" w:cs="Arial"/>
                <w:sz w:val="20"/>
                <w:szCs w:val="20"/>
                <w:lang w:eastAsia="en-US"/>
              </w:rPr>
              <w:t xml:space="preserve"> reģiona līmeņa NVO atbalsta centra darbība katrā reģionā.</w:t>
            </w:r>
          </w:p>
        </w:tc>
        <w:tc>
          <w:tcPr>
            <w:tcW w:w="1431" w:type="dxa"/>
          </w:tcPr>
          <w:p w14:paraId="14007B29"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71817EC0"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0FE8880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794BE20" w14:textId="77777777" w:rsidTr="00253BA6">
        <w:tc>
          <w:tcPr>
            <w:tcW w:w="563" w:type="dxa"/>
          </w:tcPr>
          <w:p w14:paraId="4B7EF102"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FF0B6B6" w14:textId="77777777" w:rsidR="00C95A5D" w:rsidRPr="002565F1" w:rsidRDefault="00C95A5D" w:rsidP="00C95A5D">
            <w:pPr>
              <w:spacing w:line="240" w:lineRule="auto"/>
              <w:ind w:firstLine="0"/>
              <w:jc w:val="left"/>
              <w:rPr>
                <w:sz w:val="20"/>
                <w:szCs w:val="20"/>
              </w:rPr>
            </w:pPr>
            <w:r w:rsidRPr="002565F1">
              <w:rPr>
                <w:sz w:val="20"/>
                <w:szCs w:val="20"/>
              </w:rPr>
              <w:t>2.2.4.</w:t>
            </w:r>
          </w:p>
        </w:tc>
        <w:tc>
          <w:tcPr>
            <w:tcW w:w="3029" w:type="dxa"/>
            <w:gridSpan w:val="2"/>
          </w:tcPr>
          <w:p w14:paraId="441FF621" w14:textId="1627CC69" w:rsidR="00C95A5D" w:rsidRPr="002565F1" w:rsidRDefault="00C95A5D" w:rsidP="0006659E">
            <w:pPr>
              <w:spacing w:line="240" w:lineRule="auto"/>
              <w:ind w:firstLine="0"/>
              <w:jc w:val="left"/>
              <w:rPr>
                <w:rFonts w:eastAsia="Calibri" w:cs="Arial"/>
                <w:sz w:val="20"/>
                <w:szCs w:val="20"/>
                <w:lang w:eastAsia="en-US"/>
              </w:rPr>
            </w:pPr>
            <w:r w:rsidRPr="002565F1">
              <w:rPr>
                <w:rFonts w:eastAsia="Calibri" w:cs="Arial"/>
                <w:sz w:val="20"/>
                <w:szCs w:val="20"/>
                <w:lang w:eastAsia="en-US"/>
              </w:rPr>
              <w:t>NVO līdzfinansējuma programma</w:t>
            </w:r>
          </w:p>
        </w:tc>
        <w:tc>
          <w:tcPr>
            <w:tcW w:w="3133" w:type="dxa"/>
          </w:tcPr>
          <w:p w14:paraId="19322DF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Nodrošināta Latvijas NVO līdzdalība starptautiskos projektos.</w:t>
            </w:r>
          </w:p>
        </w:tc>
        <w:tc>
          <w:tcPr>
            <w:tcW w:w="2767" w:type="dxa"/>
          </w:tcPr>
          <w:p w14:paraId="35199493" w14:textId="0FD99E21"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atbalstītas vismaz 5</w:t>
            </w:r>
            <w:r w:rsidR="0006659E">
              <w:rPr>
                <w:rFonts w:eastAsia="Calibri" w:cs="Arial"/>
                <w:sz w:val="20"/>
                <w:szCs w:val="20"/>
                <w:lang w:eastAsia="en-US"/>
              </w:rPr>
              <w:t> </w:t>
            </w:r>
            <w:r w:rsidRPr="002565F1">
              <w:rPr>
                <w:rFonts w:eastAsia="Calibri" w:cs="Arial"/>
                <w:sz w:val="20"/>
                <w:szCs w:val="20"/>
                <w:lang w:eastAsia="en-US"/>
              </w:rPr>
              <w:t>organizācijas</w:t>
            </w:r>
            <w:r w:rsidR="0006659E">
              <w:rPr>
                <w:rFonts w:eastAsia="Calibri" w:cs="Arial"/>
                <w:sz w:val="20"/>
                <w:szCs w:val="20"/>
                <w:lang w:eastAsia="en-US"/>
              </w:rPr>
              <w:t>.</w:t>
            </w:r>
          </w:p>
        </w:tc>
        <w:tc>
          <w:tcPr>
            <w:tcW w:w="1431" w:type="dxa"/>
          </w:tcPr>
          <w:p w14:paraId="3165A85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23F6E7E5"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522B061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4A4A235E" w14:textId="77777777" w:rsidTr="00253BA6">
        <w:tc>
          <w:tcPr>
            <w:tcW w:w="563" w:type="dxa"/>
          </w:tcPr>
          <w:p w14:paraId="004EA673"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64542E91" w14:textId="77777777" w:rsidR="00C95A5D" w:rsidRPr="002565F1" w:rsidRDefault="00C95A5D" w:rsidP="00C95A5D">
            <w:pPr>
              <w:spacing w:line="240" w:lineRule="auto"/>
              <w:ind w:firstLine="0"/>
              <w:jc w:val="left"/>
              <w:rPr>
                <w:sz w:val="20"/>
                <w:szCs w:val="20"/>
              </w:rPr>
            </w:pPr>
            <w:r w:rsidRPr="002565F1">
              <w:rPr>
                <w:sz w:val="20"/>
                <w:szCs w:val="20"/>
              </w:rPr>
              <w:t>2.2.5.</w:t>
            </w:r>
          </w:p>
        </w:tc>
        <w:tc>
          <w:tcPr>
            <w:tcW w:w="3029" w:type="dxa"/>
            <w:gridSpan w:val="2"/>
          </w:tcPr>
          <w:p w14:paraId="0C8B51A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Mazākumtautību NVO līdzdalības veicināšanas programma</w:t>
            </w:r>
          </w:p>
        </w:tc>
        <w:tc>
          <w:tcPr>
            <w:tcW w:w="3133" w:type="dxa"/>
          </w:tcPr>
          <w:p w14:paraId="57C79DB9" w14:textId="2A94247E"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pilsoniskās sabiedrības attīstība un ilgtspēja;</w:t>
            </w:r>
          </w:p>
          <w:p w14:paraId="1FFAB54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Stiprināta pilsoniskās sabiedrības organizāciju kapacitāte, tādējādi veicinot to darba efektivitāti.</w:t>
            </w:r>
          </w:p>
        </w:tc>
        <w:tc>
          <w:tcPr>
            <w:tcW w:w="2767" w:type="dxa"/>
          </w:tcPr>
          <w:p w14:paraId="7009FE72" w14:textId="1048BAB6"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sniegts atbalsts vismaz 75 mazākumtautību nevalstiskajām organizācijām</w:t>
            </w:r>
            <w:r w:rsidR="0006659E">
              <w:rPr>
                <w:rFonts w:eastAsia="Calibri" w:cs="Arial"/>
                <w:sz w:val="20"/>
                <w:szCs w:val="20"/>
                <w:lang w:eastAsia="en-US"/>
              </w:rPr>
              <w:t>.</w:t>
            </w:r>
          </w:p>
        </w:tc>
        <w:tc>
          <w:tcPr>
            <w:tcW w:w="1431" w:type="dxa"/>
          </w:tcPr>
          <w:p w14:paraId="4A73537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5553C51" w14:textId="77777777" w:rsidR="00C95A5D" w:rsidRPr="002565F1" w:rsidRDefault="00C95A5D" w:rsidP="00C95A5D">
            <w:pPr>
              <w:spacing w:line="240" w:lineRule="auto"/>
              <w:ind w:firstLine="0"/>
              <w:jc w:val="center"/>
              <w:rPr>
                <w:rFonts w:eastAsia="Calibri"/>
                <w:sz w:val="20"/>
                <w:szCs w:val="20"/>
                <w:lang w:eastAsia="en-US"/>
              </w:rPr>
            </w:pPr>
          </w:p>
        </w:tc>
        <w:tc>
          <w:tcPr>
            <w:tcW w:w="1611" w:type="dxa"/>
          </w:tcPr>
          <w:p w14:paraId="71F7CB96"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6EC2EA65" w14:textId="77777777" w:rsidTr="00253BA6">
        <w:tc>
          <w:tcPr>
            <w:tcW w:w="563" w:type="dxa"/>
          </w:tcPr>
          <w:p w14:paraId="3AE05931"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4BCA921A" w14:textId="73728190" w:rsidR="00C95A5D" w:rsidRPr="002565F1" w:rsidRDefault="00C95A5D" w:rsidP="00C95A5D">
            <w:pPr>
              <w:spacing w:line="240" w:lineRule="auto"/>
              <w:ind w:firstLine="0"/>
              <w:jc w:val="left"/>
              <w:rPr>
                <w:sz w:val="20"/>
                <w:szCs w:val="20"/>
              </w:rPr>
            </w:pPr>
            <w:r w:rsidRPr="002565F1">
              <w:rPr>
                <w:sz w:val="20"/>
                <w:szCs w:val="20"/>
              </w:rPr>
              <w:t>2.2.</w:t>
            </w:r>
            <w:r w:rsidR="005C5E8D">
              <w:rPr>
                <w:sz w:val="20"/>
                <w:szCs w:val="20"/>
              </w:rPr>
              <w:t>6</w:t>
            </w:r>
            <w:r w:rsidRPr="002565F1">
              <w:rPr>
                <w:sz w:val="20"/>
                <w:szCs w:val="20"/>
              </w:rPr>
              <w:t>.</w:t>
            </w:r>
          </w:p>
        </w:tc>
        <w:tc>
          <w:tcPr>
            <w:tcW w:w="3029" w:type="dxa"/>
            <w:gridSpan w:val="2"/>
          </w:tcPr>
          <w:p w14:paraId="3553DF77"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Saliedētas un pilsoniski aktīvas sabiedrības attīstības pamatnostādņu īstenošanas uzraudzības padome</w:t>
            </w:r>
          </w:p>
        </w:tc>
        <w:tc>
          <w:tcPr>
            <w:tcW w:w="3133" w:type="dxa"/>
          </w:tcPr>
          <w:p w14:paraId="2C19EBD4" w14:textId="512F8FCA" w:rsidR="00C95A5D" w:rsidRPr="002565F1" w:rsidRDefault="00C95A5D" w:rsidP="0006659E">
            <w:pPr>
              <w:spacing w:line="240" w:lineRule="auto"/>
              <w:ind w:firstLine="0"/>
              <w:rPr>
                <w:rFonts w:eastAsia="Calibri"/>
                <w:sz w:val="20"/>
                <w:szCs w:val="20"/>
                <w:lang w:eastAsia="en-US"/>
              </w:rPr>
            </w:pPr>
            <w:r w:rsidRPr="002565F1">
              <w:rPr>
                <w:rFonts w:eastAsia="Calibri" w:cs="Arial"/>
                <w:sz w:val="20"/>
                <w:szCs w:val="20"/>
                <w:lang w:eastAsia="en-US"/>
              </w:rPr>
              <w:t>Nodrošināta saliedētas un pilsoniski aktīvas sabiedrības pamatnostādņu īstenošanas uzraudzība.</w:t>
            </w:r>
          </w:p>
        </w:tc>
        <w:tc>
          <w:tcPr>
            <w:tcW w:w="2767" w:type="dxa"/>
          </w:tcPr>
          <w:p w14:paraId="7978EE1E" w14:textId="28AC10A6"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 xml:space="preserve">Katru gadu organizētas vismaz </w:t>
            </w:r>
            <w:r w:rsidR="0006659E">
              <w:rPr>
                <w:rFonts w:eastAsia="Calibri" w:cs="Arial"/>
                <w:sz w:val="20"/>
                <w:szCs w:val="20"/>
                <w:lang w:eastAsia="en-US"/>
              </w:rPr>
              <w:t>2 </w:t>
            </w:r>
            <w:r w:rsidRPr="002565F1">
              <w:rPr>
                <w:rFonts w:eastAsia="Calibri" w:cs="Arial"/>
                <w:sz w:val="20"/>
                <w:szCs w:val="20"/>
                <w:lang w:eastAsia="en-US"/>
              </w:rPr>
              <w:t>Saliedētas un pilsoniski aktīvas sabiedrības attīstības pamatnostādņu īstenošanas uzraudzības padomes sēdes;</w:t>
            </w:r>
          </w:p>
          <w:p w14:paraId="2F53E764"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Izveidota pilsoniskās sabiedrības un demokrātiskas informatīvās telpas apakšgrupa.</w:t>
            </w:r>
          </w:p>
        </w:tc>
        <w:tc>
          <w:tcPr>
            <w:tcW w:w="1431" w:type="dxa"/>
          </w:tcPr>
          <w:p w14:paraId="40E0AFC9"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06C47E4D" w14:textId="77777777" w:rsidR="00C95A5D" w:rsidRPr="002565F1" w:rsidRDefault="00C95A5D" w:rsidP="00C95A5D">
            <w:pPr>
              <w:spacing w:line="240" w:lineRule="auto"/>
              <w:ind w:firstLine="0"/>
              <w:jc w:val="center"/>
              <w:rPr>
                <w:rFonts w:eastAsia="Calibri"/>
                <w:sz w:val="20"/>
                <w:szCs w:val="20"/>
                <w:lang w:eastAsia="en-US"/>
              </w:rPr>
            </w:pPr>
          </w:p>
        </w:tc>
        <w:tc>
          <w:tcPr>
            <w:tcW w:w="1611" w:type="dxa"/>
          </w:tcPr>
          <w:p w14:paraId="3B2E0001" w14:textId="77777777" w:rsidR="00C95A5D" w:rsidRPr="002565F1" w:rsidRDefault="00C95A5D" w:rsidP="00C95A5D">
            <w:pPr>
              <w:spacing w:line="240" w:lineRule="auto"/>
              <w:ind w:firstLine="0"/>
              <w:jc w:val="left"/>
              <w:rPr>
                <w:rFonts w:eastAsia="Calibri"/>
                <w:sz w:val="20"/>
                <w:szCs w:val="20"/>
                <w:shd w:val="clear" w:color="auto" w:fill="FFFFFF"/>
                <w:lang w:eastAsia="en-US"/>
              </w:rPr>
            </w:pPr>
            <w:r w:rsidRPr="002565F1">
              <w:rPr>
                <w:rFonts w:eastAsia="Calibri"/>
                <w:sz w:val="20"/>
                <w:szCs w:val="20"/>
                <w:lang w:eastAsia="en-US"/>
              </w:rPr>
              <w:t>2023.gada II pusgads</w:t>
            </w:r>
          </w:p>
        </w:tc>
      </w:tr>
      <w:tr w:rsidR="002565F1" w:rsidRPr="002565F1" w14:paraId="35145301" w14:textId="77777777" w:rsidTr="00253BA6">
        <w:tc>
          <w:tcPr>
            <w:tcW w:w="563" w:type="dxa"/>
          </w:tcPr>
          <w:p w14:paraId="46A72232" w14:textId="77777777" w:rsidR="00C95A5D" w:rsidRPr="00156512" w:rsidRDefault="00C95A5D" w:rsidP="00C95A5D">
            <w:pPr>
              <w:spacing w:line="240" w:lineRule="auto"/>
              <w:ind w:firstLine="0"/>
              <w:jc w:val="left"/>
              <w:rPr>
                <w:sz w:val="20"/>
                <w:szCs w:val="20"/>
              </w:rPr>
            </w:pPr>
            <w:r w:rsidRPr="00156512">
              <w:rPr>
                <w:sz w:val="20"/>
                <w:szCs w:val="20"/>
              </w:rPr>
              <w:t>VPK</w:t>
            </w:r>
          </w:p>
          <w:p w14:paraId="14D7BB99" w14:textId="77777777" w:rsidR="00C95A5D" w:rsidRPr="00156512" w:rsidRDefault="00C95A5D" w:rsidP="00C95A5D">
            <w:pPr>
              <w:spacing w:line="240" w:lineRule="auto"/>
              <w:ind w:firstLine="0"/>
              <w:jc w:val="left"/>
              <w:rPr>
                <w:sz w:val="20"/>
                <w:szCs w:val="20"/>
              </w:rPr>
            </w:pPr>
          </w:p>
          <w:p w14:paraId="3344917C" w14:textId="163B222D" w:rsidR="00C95A5D" w:rsidRPr="00156512" w:rsidRDefault="00C95A5D" w:rsidP="00C95A5D">
            <w:pPr>
              <w:spacing w:line="240" w:lineRule="auto"/>
              <w:ind w:firstLine="0"/>
              <w:jc w:val="left"/>
              <w:rPr>
                <w:sz w:val="20"/>
                <w:szCs w:val="20"/>
              </w:rPr>
            </w:pPr>
          </w:p>
        </w:tc>
        <w:tc>
          <w:tcPr>
            <w:tcW w:w="851" w:type="dxa"/>
          </w:tcPr>
          <w:p w14:paraId="688DFEA9" w14:textId="02FB2717" w:rsidR="00C95A5D" w:rsidRPr="00156512" w:rsidRDefault="00C95A5D" w:rsidP="00C95A5D">
            <w:pPr>
              <w:spacing w:line="240" w:lineRule="auto"/>
              <w:ind w:firstLine="0"/>
              <w:jc w:val="left"/>
              <w:rPr>
                <w:sz w:val="20"/>
                <w:szCs w:val="20"/>
              </w:rPr>
            </w:pPr>
            <w:r w:rsidRPr="00156512">
              <w:rPr>
                <w:sz w:val="20"/>
                <w:szCs w:val="20"/>
              </w:rPr>
              <w:t>2.2.</w:t>
            </w:r>
            <w:r w:rsidR="005C5E8D">
              <w:rPr>
                <w:sz w:val="20"/>
                <w:szCs w:val="20"/>
              </w:rPr>
              <w:t>7</w:t>
            </w:r>
            <w:r w:rsidRPr="00156512">
              <w:rPr>
                <w:sz w:val="20"/>
                <w:szCs w:val="20"/>
              </w:rPr>
              <w:t>.</w:t>
            </w:r>
          </w:p>
        </w:tc>
        <w:tc>
          <w:tcPr>
            <w:tcW w:w="3029" w:type="dxa"/>
            <w:gridSpan w:val="2"/>
          </w:tcPr>
          <w:p w14:paraId="1616B7C0" w14:textId="6C078918" w:rsidR="00C95A5D" w:rsidRPr="00156512" w:rsidRDefault="00C95A5D" w:rsidP="0006659E">
            <w:pPr>
              <w:spacing w:line="240" w:lineRule="auto"/>
              <w:ind w:firstLine="0"/>
              <w:rPr>
                <w:rFonts w:eastAsia="Calibri"/>
                <w:sz w:val="20"/>
                <w:szCs w:val="20"/>
                <w:lang w:eastAsia="en-US"/>
              </w:rPr>
            </w:pPr>
            <w:r w:rsidRPr="00156512">
              <w:rPr>
                <w:rFonts w:eastAsia="Calibri"/>
                <w:sz w:val="20"/>
                <w:szCs w:val="20"/>
                <w:lang w:eastAsia="en-US"/>
              </w:rPr>
              <w:t>Demokrātijas svētk</w:t>
            </w:r>
            <w:r w:rsidR="00092FE4" w:rsidRPr="00156512">
              <w:rPr>
                <w:rFonts w:eastAsia="Calibri"/>
                <w:sz w:val="20"/>
                <w:szCs w:val="20"/>
                <w:lang w:eastAsia="en-US"/>
              </w:rPr>
              <w:t>i</w:t>
            </w:r>
          </w:p>
        </w:tc>
        <w:tc>
          <w:tcPr>
            <w:tcW w:w="3133" w:type="dxa"/>
          </w:tcPr>
          <w:p w14:paraId="0093EFF6" w14:textId="320D0C52"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Stiprināta dažādu paaudžu un tautību</w:t>
            </w:r>
            <w:r w:rsidR="00092FE4" w:rsidRPr="00156512">
              <w:rPr>
                <w:rFonts w:eastAsia="Calibri"/>
                <w:sz w:val="20"/>
                <w:szCs w:val="20"/>
                <w:lang w:eastAsia="en-US"/>
              </w:rPr>
              <w:t xml:space="preserve"> Latvijas iedzīvotāju</w:t>
            </w:r>
            <w:r w:rsidRPr="00156512">
              <w:rPr>
                <w:rFonts w:eastAsia="Calibri"/>
                <w:sz w:val="20"/>
                <w:szCs w:val="20"/>
                <w:lang w:eastAsia="en-US"/>
              </w:rPr>
              <w:t xml:space="preserve"> izpratne par demokrātijas vērtībām</w:t>
            </w:r>
            <w:r w:rsidR="00092FE4" w:rsidRPr="00156512">
              <w:rPr>
                <w:rFonts w:eastAsia="Calibri"/>
                <w:sz w:val="20"/>
                <w:szCs w:val="20"/>
                <w:lang w:eastAsia="en-US"/>
              </w:rPr>
              <w:t xml:space="preserve"> un tikumiem </w:t>
            </w:r>
            <w:r w:rsidR="005802C1" w:rsidRPr="00156512">
              <w:rPr>
                <w:rFonts w:eastAsia="Calibri"/>
                <w:sz w:val="20"/>
                <w:szCs w:val="20"/>
                <w:lang w:eastAsia="en-US"/>
              </w:rPr>
              <w:t>visos Latvijas</w:t>
            </w:r>
            <w:r w:rsidRPr="00156512">
              <w:rPr>
                <w:rFonts w:eastAsia="Calibri"/>
                <w:sz w:val="20"/>
                <w:szCs w:val="20"/>
                <w:lang w:eastAsia="en-US"/>
              </w:rPr>
              <w:t xml:space="preserve"> reģionos;</w:t>
            </w:r>
          </w:p>
          <w:p w14:paraId="46694E1D" w14:textId="77777777"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lastRenderedPageBreak/>
              <w:t>Veicināta sabiedrības izpratne par Latviju kā demokrātisku un nacionālu valsti.</w:t>
            </w:r>
          </w:p>
        </w:tc>
        <w:tc>
          <w:tcPr>
            <w:tcW w:w="2767" w:type="dxa"/>
          </w:tcPr>
          <w:p w14:paraId="50E68CA5" w14:textId="77777777"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lastRenderedPageBreak/>
              <w:t>Katru gadu norisinājušies Demokrātijas svētki</w:t>
            </w:r>
          </w:p>
        </w:tc>
        <w:tc>
          <w:tcPr>
            <w:tcW w:w="1431" w:type="dxa"/>
          </w:tcPr>
          <w:p w14:paraId="3C89E03B" w14:textId="782340EC" w:rsidR="00C95A5D" w:rsidRPr="00156512" w:rsidRDefault="00C95A5D" w:rsidP="0006659E">
            <w:pPr>
              <w:spacing w:line="240" w:lineRule="auto"/>
              <w:ind w:firstLine="0"/>
              <w:jc w:val="center"/>
              <w:rPr>
                <w:rFonts w:eastAsia="Calibri"/>
                <w:b/>
                <w:bCs/>
                <w:sz w:val="20"/>
                <w:szCs w:val="20"/>
                <w:lang w:eastAsia="en-US"/>
              </w:rPr>
            </w:pPr>
            <w:r w:rsidRPr="00156512">
              <w:rPr>
                <w:rFonts w:eastAsia="Calibri"/>
                <w:sz w:val="20"/>
                <w:szCs w:val="20"/>
                <w:lang w:eastAsia="en-US"/>
              </w:rPr>
              <w:t>VPK</w:t>
            </w:r>
          </w:p>
        </w:tc>
        <w:tc>
          <w:tcPr>
            <w:tcW w:w="1378" w:type="dxa"/>
          </w:tcPr>
          <w:p w14:paraId="106C0A4F" w14:textId="77777777" w:rsidR="00C95A5D" w:rsidRPr="00156512" w:rsidRDefault="00C95A5D" w:rsidP="00C95A5D">
            <w:pPr>
              <w:spacing w:line="240" w:lineRule="auto"/>
              <w:ind w:firstLine="0"/>
              <w:jc w:val="center"/>
              <w:rPr>
                <w:rFonts w:eastAsia="Calibri"/>
                <w:sz w:val="20"/>
                <w:szCs w:val="20"/>
                <w:lang w:eastAsia="en-US"/>
              </w:rPr>
            </w:pPr>
            <w:r w:rsidRPr="00156512">
              <w:rPr>
                <w:rFonts w:eastAsia="Calibri"/>
                <w:sz w:val="20"/>
                <w:szCs w:val="20"/>
                <w:lang w:eastAsia="en-US"/>
              </w:rPr>
              <w:t>Pašvaldības, NVO</w:t>
            </w:r>
          </w:p>
        </w:tc>
        <w:tc>
          <w:tcPr>
            <w:tcW w:w="1611" w:type="dxa"/>
          </w:tcPr>
          <w:p w14:paraId="1BD42822" w14:textId="77777777" w:rsidR="00C95A5D" w:rsidRPr="00156512" w:rsidRDefault="00C95A5D" w:rsidP="00C95A5D">
            <w:pPr>
              <w:spacing w:line="240" w:lineRule="auto"/>
              <w:ind w:firstLine="0"/>
              <w:jc w:val="left"/>
              <w:rPr>
                <w:rFonts w:eastAsia="Calibri"/>
                <w:sz w:val="20"/>
                <w:szCs w:val="20"/>
                <w:shd w:val="clear" w:color="auto" w:fill="FFFFFF"/>
                <w:lang w:eastAsia="en-US"/>
              </w:rPr>
            </w:pPr>
            <w:r w:rsidRPr="00156512">
              <w:rPr>
                <w:rFonts w:eastAsia="Calibri"/>
                <w:sz w:val="20"/>
                <w:szCs w:val="20"/>
                <w:lang w:eastAsia="en-US"/>
              </w:rPr>
              <w:t>2023.gada II pusgads</w:t>
            </w:r>
          </w:p>
        </w:tc>
      </w:tr>
      <w:tr w:rsidR="002565F1" w:rsidRPr="002565F1" w14:paraId="35A1DC6C" w14:textId="77777777" w:rsidTr="00253BA6">
        <w:tc>
          <w:tcPr>
            <w:tcW w:w="563" w:type="dxa"/>
          </w:tcPr>
          <w:p w14:paraId="67C11F1C" w14:textId="77777777" w:rsidR="00C95A5D" w:rsidRPr="001B0A85" w:rsidRDefault="00C95A5D" w:rsidP="00C95A5D">
            <w:pPr>
              <w:spacing w:line="240" w:lineRule="auto"/>
              <w:ind w:firstLine="0"/>
              <w:jc w:val="left"/>
              <w:rPr>
                <w:sz w:val="20"/>
                <w:szCs w:val="20"/>
              </w:rPr>
            </w:pPr>
            <w:r w:rsidRPr="001B0A85">
              <w:rPr>
                <w:sz w:val="20"/>
                <w:szCs w:val="20"/>
              </w:rPr>
              <w:t>LPA</w:t>
            </w:r>
          </w:p>
          <w:p w14:paraId="1F3DC9CB" w14:textId="77777777" w:rsidR="00C95A5D" w:rsidRPr="001B0A85" w:rsidRDefault="00C95A5D" w:rsidP="005802C1">
            <w:pPr>
              <w:spacing w:line="240" w:lineRule="auto"/>
              <w:ind w:firstLine="0"/>
              <w:jc w:val="left"/>
              <w:rPr>
                <w:sz w:val="20"/>
                <w:szCs w:val="20"/>
              </w:rPr>
            </w:pPr>
          </w:p>
        </w:tc>
        <w:tc>
          <w:tcPr>
            <w:tcW w:w="851" w:type="dxa"/>
          </w:tcPr>
          <w:p w14:paraId="2073402C" w14:textId="313CF04A" w:rsidR="00C95A5D" w:rsidRPr="001B0A85" w:rsidRDefault="00C95A5D" w:rsidP="00C95A5D">
            <w:pPr>
              <w:spacing w:line="240" w:lineRule="auto"/>
              <w:ind w:firstLine="0"/>
              <w:jc w:val="left"/>
              <w:rPr>
                <w:sz w:val="20"/>
                <w:szCs w:val="20"/>
              </w:rPr>
            </w:pPr>
            <w:r w:rsidRPr="001B0A85">
              <w:rPr>
                <w:sz w:val="20"/>
                <w:szCs w:val="20"/>
              </w:rPr>
              <w:t>2.2.</w:t>
            </w:r>
            <w:r w:rsidR="005C5E8D">
              <w:rPr>
                <w:sz w:val="20"/>
                <w:szCs w:val="20"/>
              </w:rPr>
              <w:t>8</w:t>
            </w:r>
            <w:r w:rsidRPr="001B0A85">
              <w:rPr>
                <w:sz w:val="20"/>
                <w:szCs w:val="20"/>
              </w:rPr>
              <w:t>.</w:t>
            </w:r>
          </w:p>
        </w:tc>
        <w:tc>
          <w:tcPr>
            <w:tcW w:w="3029" w:type="dxa"/>
            <w:gridSpan w:val="2"/>
          </w:tcPr>
          <w:p w14:paraId="0071A025" w14:textId="4092738F" w:rsidR="00C95A5D" w:rsidRPr="001B0A85" w:rsidRDefault="001B0A85" w:rsidP="0006659E">
            <w:pPr>
              <w:spacing w:line="240" w:lineRule="auto"/>
              <w:ind w:firstLine="0"/>
              <w:rPr>
                <w:rFonts w:eastAsia="Calibri"/>
                <w:sz w:val="20"/>
                <w:szCs w:val="20"/>
                <w:lang w:eastAsia="en-US"/>
              </w:rPr>
            </w:pPr>
            <w:bookmarkStart w:id="60" w:name="_Hlk68768801"/>
            <w:r w:rsidRPr="001B0A85">
              <w:rPr>
                <w:rFonts w:eastAsia="Calibri"/>
                <w:sz w:val="20"/>
                <w:szCs w:val="20"/>
                <w:lang w:eastAsia="en-US"/>
              </w:rPr>
              <w:t>Pilsoniskās sabiedrības organizāciju izaugsmes sekmēšana, stiprinot dialogu ar sabiedrību un veicinot tās līdzdalību publiskās pārvaldes lēmumu pieņemšanas procesos</w:t>
            </w:r>
            <w:bookmarkEnd w:id="60"/>
          </w:p>
        </w:tc>
        <w:tc>
          <w:tcPr>
            <w:tcW w:w="3133" w:type="dxa"/>
          </w:tcPr>
          <w:p w14:paraId="22195BD9" w14:textId="5D3735A2" w:rsidR="00C95A5D" w:rsidRPr="001B0A85" w:rsidRDefault="001B0A85" w:rsidP="0006659E">
            <w:pPr>
              <w:spacing w:line="240" w:lineRule="auto"/>
              <w:ind w:firstLine="0"/>
              <w:rPr>
                <w:rFonts w:eastAsia="Calibri"/>
                <w:sz w:val="20"/>
                <w:szCs w:val="20"/>
                <w:lang w:eastAsia="en-US"/>
              </w:rPr>
            </w:pPr>
            <w:r w:rsidRPr="001B0A85">
              <w:rPr>
                <w:rFonts w:eastAsia="Calibri"/>
                <w:sz w:val="20"/>
                <w:szCs w:val="20"/>
                <w:lang w:eastAsia="en-US"/>
              </w:rPr>
              <w:t xml:space="preserve">Attīstīta sabiedrības līdzdalība lēmumu pieņemšanas procesos dažādās platformās un visos pārvaldības līmeņos, lai nodrošinātu mūsdienīgu pilsonisko dialogu starp publisko pārvaldi un nevalstisko sektoru, veicinot, ka sabiedrības intereses tiek uzklausītas un ņemtas vērā </w:t>
            </w:r>
            <w:proofErr w:type="spellStart"/>
            <w:r w:rsidRPr="001B0A85">
              <w:rPr>
                <w:rFonts w:eastAsia="Calibri"/>
                <w:sz w:val="20"/>
                <w:szCs w:val="20"/>
                <w:lang w:eastAsia="en-US"/>
              </w:rPr>
              <w:t>rīcībpolitikas</w:t>
            </w:r>
            <w:proofErr w:type="spellEnd"/>
            <w:r w:rsidRPr="001B0A85">
              <w:rPr>
                <w:rFonts w:eastAsia="Calibri"/>
                <w:sz w:val="20"/>
                <w:szCs w:val="20"/>
                <w:lang w:eastAsia="en-US"/>
              </w:rPr>
              <w:t xml:space="preserve"> plānošanas un realizācijas procesā.</w:t>
            </w:r>
          </w:p>
        </w:tc>
        <w:tc>
          <w:tcPr>
            <w:tcW w:w="2767" w:type="dxa"/>
          </w:tcPr>
          <w:p w14:paraId="1BFE0290" w14:textId="25AC37C8" w:rsidR="001B0A85" w:rsidRPr="001B0A85" w:rsidRDefault="001B0A85" w:rsidP="001B0A85">
            <w:pPr>
              <w:spacing w:line="240" w:lineRule="auto"/>
              <w:ind w:firstLine="0"/>
              <w:rPr>
                <w:rFonts w:eastAsia="Calibri"/>
                <w:sz w:val="20"/>
                <w:szCs w:val="20"/>
                <w:lang w:eastAsia="en-US"/>
              </w:rPr>
            </w:pPr>
            <w:r w:rsidRPr="001B0A85">
              <w:rPr>
                <w:rFonts w:eastAsia="Calibri"/>
                <w:sz w:val="20"/>
                <w:szCs w:val="20"/>
                <w:lang w:eastAsia="en-US"/>
              </w:rPr>
              <w:t>Atbalstītas vismaz 40 NVO gadā līdzdalības procesos;</w:t>
            </w:r>
          </w:p>
          <w:p w14:paraId="7AB52171" w14:textId="33256B39" w:rsidR="001B0A85" w:rsidRPr="001B0A85" w:rsidRDefault="001B0A85" w:rsidP="001B0A85">
            <w:pPr>
              <w:spacing w:line="240" w:lineRule="auto"/>
              <w:ind w:firstLine="0"/>
              <w:rPr>
                <w:rFonts w:eastAsia="Calibri"/>
                <w:sz w:val="20"/>
                <w:szCs w:val="20"/>
                <w:lang w:eastAsia="en-US"/>
              </w:rPr>
            </w:pPr>
            <w:r w:rsidRPr="001B0A85">
              <w:rPr>
                <w:rFonts w:eastAsia="Calibri"/>
                <w:sz w:val="20"/>
                <w:szCs w:val="20"/>
                <w:lang w:eastAsia="en-US"/>
              </w:rPr>
              <w:t xml:space="preserve">Katru gadu organizētas </w:t>
            </w:r>
            <w:proofErr w:type="spellStart"/>
            <w:r w:rsidRPr="001B0A85">
              <w:rPr>
                <w:rFonts w:eastAsia="Calibri"/>
                <w:sz w:val="20"/>
                <w:szCs w:val="20"/>
                <w:lang w:eastAsia="en-US"/>
              </w:rPr>
              <w:t>domnīcas</w:t>
            </w:r>
            <w:proofErr w:type="spellEnd"/>
            <w:r w:rsidRPr="001B0A85">
              <w:rPr>
                <w:rFonts w:eastAsia="Calibri"/>
                <w:sz w:val="20"/>
                <w:szCs w:val="20"/>
                <w:lang w:eastAsia="en-US"/>
              </w:rPr>
              <w:t xml:space="preserve"> un forumi līdzdalības jautājumu risināšanai;</w:t>
            </w:r>
          </w:p>
          <w:p w14:paraId="11D0ED6B" w14:textId="4F9D07F3" w:rsidR="001B0A85" w:rsidRPr="001B0A85" w:rsidRDefault="001B0A85" w:rsidP="001B0A85">
            <w:pPr>
              <w:spacing w:line="240" w:lineRule="auto"/>
              <w:ind w:firstLine="0"/>
              <w:rPr>
                <w:rFonts w:eastAsia="Calibri"/>
                <w:sz w:val="20"/>
                <w:szCs w:val="20"/>
                <w:lang w:eastAsia="en-US"/>
              </w:rPr>
            </w:pPr>
            <w:r w:rsidRPr="001B0A85">
              <w:rPr>
                <w:rFonts w:eastAsia="Calibri"/>
                <w:sz w:val="20"/>
                <w:szCs w:val="20"/>
                <w:lang w:eastAsia="en-US"/>
              </w:rPr>
              <w:t>Katru gadu noorganizēti semināri pilsoniskā dialoga partneru organizāciju, līderu apmācību interešu pārstāvniecībā, aizstāvībā izpratnes sekmēšanai par līdzdalības iespējām lēmumu pieņemšanas procesos;</w:t>
            </w:r>
          </w:p>
          <w:p w14:paraId="32FB71E7" w14:textId="70C4931F" w:rsidR="00C95A5D" w:rsidRPr="001B0A85" w:rsidRDefault="001B0A85" w:rsidP="005802C1">
            <w:pPr>
              <w:spacing w:line="240" w:lineRule="auto"/>
              <w:ind w:firstLine="0"/>
              <w:rPr>
                <w:rFonts w:eastAsia="Calibri"/>
                <w:sz w:val="20"/>
                <w:szCs w:val="20"/>
                <w:lang w:eastAsia="en-US"/>
              </w:rPr>
            </w:pPr>
            <w:r w:rsidRPr="001B0A85">
              <w:rPr>
                <w:rFonts w:eastAsia="Calibri"/>
                <w:sz w:val="20"/>
                <w:szCs w:val="20"/>
                <w:lang w:eastAsia="en-US"/>
              </w:rPr>
              <w:t xml:space="preserve">Pilnveidota NVO un MK sadarbības memoranda padomes darbības efektivitāte, t.sk. nodrošinot atbalstu tās atzinumu izstrādei nozaru </w:t>
            </w:r>
            <w:proofErr w:type="spellStart"/>
            <w:r w:rsidRPr="001B0A85">
              <w:rPr>
                <w:rFonts w:eastAsia="Calibri"/>
                <w:sz w:val="20"/>
                <w:szCs w:val="20"/>
                <w:lang w:eastAsia="en-US"/>
              </w:rPr>
              <w:t>rīcībpolitikas</w:t>
            </w:r>
            <w:proofErr w:type="spellEnd"/>
            <w:r w:rsidRPr="001B0A85">
              <w:rPr>
                <w:rFonts w:eastAsia="Calibri"/>
                <w:sz w:val="20"/>
                <w:szCs w:val="20"/>
                <w:lang w:eastAsia="en-US"/>
              </w:rPr>
              <w:t xml:space="preserve"> plānošanas dokumentiem.</w:t>
            </w:r>
          </w:p>
        </w:tc>
        <w:tc>
          <w:tcPr>
            <w:tcW w:w="1431" w:type="dxa"/>
          </w:tcPr>
          <w:p w14:paraId="734D7C4A" w14:textId="5ECB9C21" w:rsidR="00C95A5D" w:rsidRPr="001B0A85" w:rsidRDefault="001B0A85" w:rsidP="001B0A85">
            <w:pPr>
              <w:spacing w:line="240" w:lineRule="auto"/>
              <w:ind w:firstLine="0"/>
              <w:jc w:val="center"/>
              <w:rPr>
                <w:rFonts w:eastAsia="Calibri"/>
                <w:sz w:val="20"/>
                <w:szCs w:val="20"/>
                <w:lang w:eastAsia="en-US"/>
              </w:rPr>
            </w:pPr>
            <w:r w:rsidRPr="001B0A85">
              <w:rPr>
                <w:rFonts w:eastAsia="Calibri"/>
                <w:sz w:val="20"/>
                <w:szCs w:val="20"/>
                <w:lang w:eastAsia="en-US"/>
              </w:rPr>
              <w:t>VK</w:t>
            </w:r>
          </w:p>
        </w:tc>
        <w:tc>
          <w:tcPr>
            <w:tcW w:w="1378" w:type="dxa"/>
          </w:tcPr>
          <w:p w14:paraId="7EA606C2" w14:textId="6B1E05B5" w:rsidR="00C95A5D" w:rsidRPr="001B0A85" w:rsidRDefault="001B0A85" w:rsidP="001B0A85">
            <w:pPr>
              <w:spacing w:line="240" w:lineRule="auto"/>
              <w:ind w:firstLine="0"/>
              <w:jc w:val="center"/>
              <w:rPr>
                <w:rFonts w:eastAsia="Calibri"/>
                <w:sz w:val="20"/>
                <w:szCs w:val="20"/>
                <w:lang w:eastAsia="en-US"/>
              </w:rPr>
            </w:pPr>
            <w:r w:rsidRPr="001B0A85">
              <w:rPr>
                <w:rFonts w:eastAsia="Calibri"/>
                <w:sz w:val="20"/>
                <w:szCs w:val="20"/>
                <w:lang w:eastAsia="en-US"/>
              </w:rPr>
              <w:t>SIF</w:t>
            </w:r>
          </w:p>
        </w:tc>
        <w:tc>
          <w:tcPr>
            <w:tcW w:w="1611" w:type="dxa"/>
          </w:tcPr>
          <w:p w14:paraId="425E45A0" w14:textId="404CF6F6" w:rsidR="00C95A5D" w:rsidRPr="001B0A85" w:rsidRDefault="00C95A5D" w:rsidP="00C95A5D">
            <w:pPr>
              <w:spacing w:line="240" w:lineRule="auto"/>
              <w:ind w:firstLine="0"/>
              <w:jc w:val="left"/>
              <w:rPr>
                <w:rFonts w:eastAsia="Calibri"/>
                <w:sz w:val="20"/>
                <w:szCs w:val="20"/>
                <w:lang w:eastAsia="en-US"/>
              </w:rPr>
            </w:pPr>
            <w:r w:rsidRPr="001B0A85">
              <w:rPr>
                <w:rFonts w:eastAsia="Calibri"/>
                <w:sz w:val="20"/>
                <w:szCs w:val="20"/>
                <w:lang w:eastAsia="en-US"/>
              </w:rPr>
              <w:t>2023.gada I pusgads</w:t>
            </w:r>
            <w:r w:rsidR="001B0A85" w:rsidRPr="001B0A85">
              <w:rPr>
                <w:rStyle w:val="FootnoteReference"/>
                <w:rFonts w:eastAsia="Calibri"/>
                <w:sz w:val="20"/>
                <w:szCs w:val="20"/>
                <w:lang w:eastAsia="en-US"/>
              </w:rPr>
              <w:footnoteReference w:id="68"/>
            </w:r>
          </w:p>
        </w:tc>
      </w:tr>
      <w:tr w:rsidR="002565F1" w:rsidRPr="002565F1" w14:paraId="60739855" w14:textId="77777777" w:rsidTr="00253BA6">
        <w:tc>
          <w:tcPr>
            <w:tcW w:w="563" w:type="dxa"/>
          </w:tcPr>
          <w:p w14:paraId="1D91F826" w14:textId="77777777" w:rsidR="00C95A5D" w:rsidRPr="00156512" w:rsidRDefault="00C95A5D" w:rsidP="00C95A5D">
            <w:pPr>
              <w:spacing w:line="240" w:lineRule="auto"/>
              <w:ind w:firstLine="0"/>
              <w:jc w:val="left"/>
              <w:rPr>
                <w:sz w:val="20"/>
                <w:szCs w:val="20"/>
              </w:rPr>
            </w:pPr>
            <w:r w:rsidRPr="00156512">
              <w:rPr>
                <w:sz w:val="20"/>
                <w:szCs w:val="20"/>
              </w:rPr>
              <w:t>TM</w:t>
            </w:r>
          </w:p>
        </w:tc>
        <w:tc>
          <w:tcPr>
            <w:tcW w:w="851" w:type="dxa"/>
          </w:tcPr>
          <w:p w14:paraId="03E98647" w14:textId="22BEF3CE" w:rsidR="00C95A5D" w:rsidRPr="00156512" w:rsidRDefault="00C95A5D" w:rsidP="00C95A5D">
            <w:pPr>
              <w:spacing w:line="240" w:lineRule="auto"/>
              <w:ind w:firstLine="0"/>
              <w:jc w:val="left"/>
              <w:rPr>
                <w:sz w:val="20"/>
                <w:szCs w:val="20"/>
              </w:rPr>
            </w:pPr>
            <w:r w:rsidRPr="00156512">
              <w:rPr>
                <w:sz w:val="20"/>
                <w:szCs w:val="20"/>
              </w:rPr>
              <w:t>2.2.</w:t>
            </w:r>
            <w:r w:rsidR="005C5E8D">
              <w:rPr>
                <w:sz w:val="20"/>
                <w:szCs w:val="20"/>
              </w:rPr>
              <w:t>9</w:t>
            </w:r>
            <w:r w:rsidRPr="00156512">
              <w:rPr>
                <w:sz w:val="20"/>
                <w:szCs w:val="20"/>
              </w:rPr>
              <w:t>.</w:t>
            </w:r>
          </w:p>
        </w:tc>
        <w:tc>
          <w:tcPr>
            <w:tcW w:w="3029" w:type="dxa"/>
            <w:gridSpan w:val="2"/>
          </w:tcPr>
          <w:p w14:paraId="30D0F54F" w14:textId="77777777"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Tiek veidoti Latvijas Republikas Satversmes lasījumi video un audio formātā.</w:t>
            </w:r>
          </w:p>
          <w:p w14:paraId="5B5FB549" w14:textId="77777777"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Plašā sabiedrībā tiek popularizēta Latvijas konstitūcija un tajā noteiktais demokrātijas funkcionēšanas mehānisms, tiek stiprināta izpratne par valsts pamatiem un uzticēšanās Latvijai</w:t>
            </w:r>
          </w:p>
        </w:tc>
        <w:tc>
          <w:tcPr>
            <w:tcW w:w="3133" w:type="dxa"/>
          </w:tcPr>
          <w:p w14:paraId="01BA8658" w14:textId="2A116391"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Žurnāla</w:t>
            </w:r>
            <w:r w:rsidR="0006659E">
              <w:rPr>
                <w:rFonts w:eastAsia="Calibri"/>
                <w:sz w:val="20"/>
                <w:szCs w:val="20"/>
                <w:lang w:eastAsia="en-US"/>
              </w:rPr>
              <w:t xml:space="preserve"> </w:t>
            </w:r>
            <w:r w:rsidRPr="00156512">
              <w:rPr>
                <w:rFonts w:eastAsia="Calibri"/>
                <w:sz w:val="20"/>
                <w:szCs w:val="20"/>
                <w:lang w:eastAsia="en-US"/>
              </w:rPr>
              <w:t>,,Jurista Vārds” autori (Latvijas labākie tiesību zinātnieki un praktiķi, tiesību politikas veidotāji) piedalās Satversmes teksta lasījumos, kas bez maksas pieejami video un audio formātā.</w:t>
            </w:r>
          </w:p>
          <w:p w14:paraId="6BC082C2" w14:textId="782571BD"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 xml:space="preserve">Ierakstus var izmantot dažādos publiskos pasākumos, </w:t>
            </w:r>
            <w:r w:rsidR="0006659E">
              <w:rPr>
                <w:rFonts w:eastAsia="Calibri"/>
                <w:sz w:val="20"/>
                <w:szCs w:val="20"/>
                <w:lang w:eastAsia="en-US"/>
              </w:rPr>
              <w:t>izglītības iestādēs</w:t>
            </w:r>
            <w:r w:rsidRPr="00156512">
              <w:rPr>
                <w:rFonts w:eastAsia="Calibri"/>
                <w:sz w:val="20"/>
                <w:szCs w:val="20"/>
                <w:lang w:eastAsia="en-US"/>
              </w:rPr>
              <w:t>, kā arī noklausīties jebkurš interesents.</w:t>
            </w:r>
          </w:p>
        </w:tc>
        <w:tc>
          <w:tcPr>
            <w:tcW w:w="2767" w:type="dxa"/>
          </w:tcPr>
          <w:p w14:paraId="53652D6F" w14:textId="77777777"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Satversmes lasījumi, kas bez maksas pieejami video un audio formātā – ar subtitriem.</w:t>
            </w:r>
          </w:p>
        </w:tc>
        <w:tc>
          <w:tcPr>
            <w:tcW w:w="1431" w:type="dxa"/>
          </w:tcPr>
          <w:p w14:paraId="6B8CEDE3" w14:textId="4F89451D"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VSIA</w:t>
            </w:r>
            <w:r w:rsidR="00207069">
              <w:rPr>
                <w:rFonts w:eastAsia="Calibri"/>
                <w:sz w:val="20"/>
                <w:szCs w:val="20"/>
                <w:lang w:eastAsia="en-US"/>
              </w:rPr>
              <w:t xml:space="preserve"> </w:t>
            </w:r>
            <w:r w:rsidRPr="00156512">
              <w:rPr>
                <w:rFonts w:eastAsia="Calibri"/>
                <w:sz w:val="20"/>
                <w:szCs w:val="20"/>
                <w:lang w:eastAsia="en-US"/>
              </w:rPr>
              <w:t>,,Latvijas Vēstnesis”</w:t>
            </w:r>
          </w:p>
        </w:tc>
        <w:tc>
          <w:tcPr>
            <w:tcW w:w="1378" w:type="dxa"/>
          </w:tcPr>
          <w:p w14:paraId="188F1341" w14:textId="77777777" w:rsidR="00C95A5D" w:rsidRPr="00156512" w:rsidRDefault="00C95A5D" w:rsidP="00C95A5D">
            <w:pPr>
              <w:spacing w:line="240" w:lineRule="auto"/>
              <w:ind w:firstLine="0"/>
              <w:jc w:val="left"/>
              <w:rPr>
                <w:rFonts w:eastAsia="Calibri"/>
                <w:sz w:val="20"/>
                <w:szCs w:val="20"/>
                <w:lang w:eastAsia="en-US"/>
              </w:rPr>
            </w:pPr>
          </w:p>
        </w:tc>
        <w:tc>
          <w:tcPr>
            <w:tcW w:w="1611" w:type="dxa"/>
          </w:tcPr>
          <w:p w14:paraId="43E26CC5" w14:textId="77777777" w:rsidR="00C95A5D" w:rsidRPr="00156512" w:rsidRDefault="00C95A5D" w:rsidP="00C95A5D">
            <w:pPr>
              <w:spacing w:line="240" w:lineRule="auto"/>
              <w:ind w:firstLine="0"/>
              <w:jc w:val="left"/>
              <w:rPr>
                <w:rFonts w:eastAsia="Calibri"/>
                <w:sz w:val="20"/>
                <w:szCs w:val="20"/>
                <w:lang w:eastAsia="en-US"/>
              </w:rPr>
            </w:pPr>
            <w:r w:rsidRPr="00156512">
              <w:rPr>
                <w:rFonts w:eastAsia="Calibri"/>
                <w:sz w:val="20"/>
                <w:szCs w:val="20"/>
                <w:lang w:eastAsia="en-US"/>
              </w:rPr>
              <w:t>2023.gada II pusgads</w:t>
            </w:r>
          </w:p>
        </w:tc>
      </w:tr>
      <w:tr w:rsidR="002565F1" w:rsidRPr="002565F1" w14:paraId="708DBAB2" w14:textId="77777777" w:rsidTr="00253BA6">
        <w:tc>
          <w:tcPr>
            <w:tcW w:w="563" w:type="dxa"/>
          </w:tcPr>
          <w:p w14:paraId="4DA7DBC1" w14:textId="77777777" w:rsidR="00C95A5D" w:rsidRPr="00EA271E" w:rsidRDefault="00C95A5D" w:rsidP="00C95A5D">
            <w:pPr>
              <w:spacing w:line="240" w:lineRule="auto"/>
              <w:ind w:firstLine="0"/>
              <w:jc w:val="left"/>
              <w:rPr>
                <w:sz w:val="20"/>
                <w:szCs w:val="20"/>
              </w:rPr>
            </w:pPr>
            <w:r w:rsidRPr="00EA271E">
              <w:rPr>
                <w:sz w:val="20"/>
                <w:szCs w:val="20"/>
              </w:rPr>
              <w:t>VARAM</w:t>
            </w:r>
          </w:p>
        </w:tc>
        <w:tc>
          <w:tcPr>
            <w:tcW w:w="851" w:type="dxa"/>
          </w:tcPr>
          <w:p w14:paraId="3BA66403" w14:textId="004B7F79" w:rsidR="00C95A5D" w:rsidRPr="00EA271E" w:rsidRDefault="00C95A5D" w:rsidP="00C95A5D">
            <w:pPr>
              <w:spacing w:line="240" w:lineRule="auto"/>
              <w:ind w:firstLine="0"/>
              <w:jc w:val="left"/>
              <w:rPr>
                <w:sz w:val="20"/>
                <w:szCs w:val="20"/>
              </w:rPr>
            </w:pPr>
            <w:r w:rsidRPr="00EA271E">
              <w:rPr>
                <w:sz w:val="20"/>
                <w:szCs w:val="20"/>
              </w:rPr>
              <w:t>2.2.1</w:t>
            </w:r>
            <w:r w:rsidR="005C5E8D">
              <w:rPr>
                <w:sz w:val="20"/>
                <w:szCs w:val="20"/>
              </w:rPr>
              <w:t>0</w:t>
            </w:r>
            <w:r w:rsidRPr="00EA271E">
              <w:rPr>
                <w:sz w:val="20"/>
                <w:szCs w:val="20"/>
              </w:rPr>
              <w:t>.</w:t>
            </w:r>
          </w:p>
        </w:tc>
        <w:tc>
          <w:tcPr>
            <w:tcW w:w="3029" w:type="dxa"/>
            <w:gridSpan w:val="2"/>
          </w:tcPr>
          <w:p w14:paraId="7957AC51" w14:textId="602D4146" w:rsidR="00C95A5D" w:rsidRPr="00EA271E" w:rsidRDefault="00EA271E" w:rsidP="00207069">
            <w:pPr>
              <w:spacing w:line="240" w:lineRule="auto"/>
              <w:ind w:firstLine="0"/>
              <w:rPr>
                <w:rFonts w:eastAsia="Calibri"/>
                <w:sz w:val="20"/>
                <w:szCs w:val="20"/>
                <w:lang w:eastAsia="en-US"/>
              </w:rPr>
            </w:pPr>
            <w:r w:rsidRPr="00EA271E">
              <w:rPr>
                <w:rFonts w:eastAsia="Calibri"/>
                <w:sz w:val="20"/>
                <w:szCs w:val="20"/>
                <w:lang w:eastAsia="en-US"/>
              </w:rPr>
              <w:t>Sekmēt līdzdalības budžeta īstenošanu pašvaldībās</w:t>
            </w:r>
            <w:r w:rsidRPr="00EA271E">
              <w:rPr>
                <w:rStyle w:val="FootnoteReference"/>
                <w:rFonts w:eastAsia="Calibri"/>
                <w:sz w:val="20"/>
                <w:szCs w:val="20"/>
                <w:lang w:eastAsia="en-US"/>
              </w:rPr>
              <w:footnoteReference w:id="69"/>
            </w:r>
          </w:p>
        </w:tc>
        <w:tc>
          <w:tcPr>
            <w:tcW w:w="3133" w:type="dxa"/>
          </w:tcPr>
          <w:p w14:paraId="7ED27D45" w14:textId="525A738D" w:rsidR="00C95A5D" w:rsidRPr="00EA271E" w:rsidRDefault="00EA271E" w:rsidP="00C95A5D">
            <w:pPr>
              <w:spacing w:line="240" w:lineRule="auto"/>
              <w:ind w:firstLine="0"/>
              <w:rPr>
                <w:rFonts w:eastAsia="Calibri"/>
                <w:sz w:val="20"/>
                <w:szCs w:val="20"/>
                <w:lang w:eastAsia="en-US"/>
              </w:rPr>
            </w:pPr>
            <w:r w:rsidRPr="00EA271E">
              <w:rPr>
                <w:rFonts w:eastAsia="Calibri"/>
                <w:sz w:val="20"/>
                <w:szCs w:val="20"/>
                <w:lang w:eastAsia="en-US"/>
              </w:rPr>
              <w:t xml:space="preserve">Sagatavots līdzdalības budžeta īstenošanai nepieciešamais tiesiskais regulējums, metodisks materiāls </w:t>
            </w:r>
            <w:r w:rsidRPr="00EA271E">
              <w:rPr>
                <w:rFonts w:eastAsia="Calibri"/>
                <w:sz w:val="20"/>
                <w:szCs w:val="20"/>
                <w:lang w:eastAsia="en-US"/>
              </w:rPr>
              <w:lastRenderedPageBreak/>
              <w:t>(vadlīnijas) un nodrošināta līdzdalības platformas darbība, kas ir būtiski priekšnosacījumi uzlabotai sabiedrības līdzdalībai pašvaldību darbā, īstenojot līdzdalības budžetu.</w:t>
            </w:r>
          </w:p>
        </w:tc>
        <w:tc>
          <w:tcPr>
            <w:tcW w:w="2767" w:type="dxa"/>
          </w:tcPr>
          <w:p w14:paraId="56BB58A5" w14:textId="71B92EDC" w:rsidR="00EA271E" w:rsidRPr="00EA271E" w:rsidRDefault="00EA271E" w:rsidP="00EA271E">
            <w:pPr>
              <w:spacing w:line="240" w:lineRule="auto"/>
              <w:ind w:firstLine="0"/>
              <w:rPr>
                <w:rFonts w:eastAsia="Calibri"/>
                <w:sz w:val="20"/>
                <w:szCs w:val="20"/>
                <w:lang w:eastAsia="en-US"/>
              </w:rPr>
            </w:pPr>
            <w:r w:rsidRPr="00EA271E">
              <w:rPr>
                <w:rFonts w:eastAsia="Calibri"/>
                <w:sz w:val="20"/>
                <w:szCs w:val="20"/>
                <w:lang w:eastAsia="en-US"/>
              </w:rPr>
              <w:lastRenderedPageBreak/>
              <w:t xml:space="preserve">Izstrādāts, Saeimā pieņemts un izsludināts Pašvaldību likums; </w:t>
            </w:r>
          </w:p>
          <w:p w14:paraId="6C449272" w14:textId="68478FC7" w:rsidR="00EA271E" w:rsidRPr="00EA271E" w:rsidRDefault="00EA271E" w:rsidP="00EA271E">
            <w:pPr>
              <w:spacing w:line="240" w:lineRule="auto"/>
              <w:ind w:firstLine="0"/>
              <w:rPr>
                <w:rFonts w:eastAsia="Calibri"/>
                <w:sz w:val="20"/>
                <w:szCs w:val="20"/>
                <w:lang w:eastAsia="en-US"/>
              </w:rPr>
            </w:pPr>
            <w:r w:rsidRPr="00EA271E">
              <w:rPr>
                <w:rFonts w:eastAsia="Calibri"/>
                <w:sz w:val="20"/>
                <w:szCs w:val="20"/>
                <w:lang w:eastAsia="en-US"/>
              </w:rPr>
              <w:lastRenderedPageBreak/>
              <w:t>Izstrādātas vadlīnijas pašvaldībām līdzdalības budžeta ieviešanai;</w:t>
            </w:r>
          </w:p>
          <w:p w14:paraId="236B2706" w14:textId="3F4CA935" w:rsidR="00EA271E" w:rsidRPr="00EA271E" w:rsidRDefault="00EA271E" w:rsidP="00EA271E">
            <w:pPr>
              <w:spacing w:line="240" w:lineRule="auto"/>
              <w:ind w:firstLine="0"/>
              <w:rPr>
                <w:rFonts w:eastAsia="Calibri"/>
                <w:sz w:val="20"/>
                <w:szCs w:val="20"/>
                <w:lang w:eastAsia="en-US"/>
              </w:rPr>
            </w:pPr>
            <w:r w:rsidRPr="00EA271E">
              <w:rPr>
                <w:rFonts w:eastAsia="Calibri"/>
                <w:sz w:val="20"/>
                <w:szCs w:val="20"/>
                <w:lang w:eastAsia="en-US"/>
              </w:rPr>
              <w:t>Nodrošināta līdzdalības platformas izveide, darbība un uzturēšana</w:t>
            </w:r>
            <w:r w:rsidR="00DB59D2">
              <w:rPr>
                <w:rFonts w:eastAsia="Calibri"/>
                <w:sz w:val="20"/>
                <w:szCs w:val="20"/>
                <w:lang w:eastAsia="en-US"/>
              </w:rPr>
              <w:t>.</w:t>
            </w:r>
          </w:p>
        </w:tc>
        <w:tc>
          <w:tcPr>
            <w:tcW w:w="1431" w:type="dxa"/>
          </w:tcPr>
          <w:p w14:paraId="60C4D357" w14:textId="77777777" w:rsidR="00C95A5D" w:rsidRPr="00EA271E" w:rsidRDefault="00C95A5D" w:rsidP="00F95108">
            <w:pPr>
              <w:spacing w:line="240" w:lineRule="auto"/>
              <w:ind w:firstLine="0"/>
              <w:jc w:val="center"/>
              <w:rPr>
                <w:rFonts w:eastAsia="Calibri"/>
                <w:sz w:val="20"/>
                <w:szCs w:val="20"/>
                <w:lang w:eastAsia="en-US"/>
              </w:rPr>
            </w:pPr>
            <w:r w:rsidRPr="00EA271E">
              <w:rPr>
                <w:rFonts w:eastAsia="Calibri"/>
                <w:sz w:val="20"/>
                <w:szCs w:val="20"/>
                <w:lang w:eastAsia="en-US"/>
              </w:rPr>
              <w:lastRenderedPageBreak/>
              <w:t>VARAM</w:t>
            </w:r>
          </w:p>
        </w:tc>
        <w:tc>
          <w:tcPr>
            <w:tcW w:w="1378" w:type="dxa"/>
          </w:tcPr>
          <w:p w14:paraId="79EC995A" w14:textId="77777777" w:rsidR="00C95A5D" w:rsidRPr="00EA271E" w:rsidRDefault="00C95A5D" w:rsidP="00C95A5D">
            <w:pPr>
              <w:spacing w:line="240" w:lineRule="auto"/>
              <w:ind w:firstLine="0"/>
              <w:jc w:val="left"/>
              <w:rPr>
                <w:rFonts w:eastAsia="Calibri"/>
                <w:sz w:val="20"/>
                <w:szCs w:val="20"/>
                <w:lang w:eastAsia="en-US"/>
              </w:rPr>
            </w:pPr>
            <w:r w:rsidRPr="00EA271E">
              <w:rPr>
                <w:rFonts w:eastAsia="Calibri"/>
                <w:sz w:val="20"/>
                <w:szCs w:val="20"/>
                <w:lang w:eastAsia="en-US"/>
              </w:rPr>
              <w:t>Plānošanas reģioni, pašvaldības</w:t>
            </w:r>
          </w:p>
        </w:tc>
        <w:tc>
          <w:tcPr>
            <w:tcW w:w="1611" w:type="dxa"/>
          </w:tcPr>
          <w:p w14:paraId="04C40F5B" w14:textId="77777777" w:rsidR="00C95A5D" w:rsidRPr="00156512" w:rsidRDefault="00C95A5D" w:rsidP="00C95A5D">
            <w:pPr>
              <w:spacing w:line="240" w:lineRule="auto"/>
              <w:ind w:firstLine="0"/>
              <w:jc w:val="left"/>
              <w:rPr>
                <w:rFonts w:eastAsia="Calibri"/>
                <w:sz w:val="20"/>
                <w:szCs w:val="20"/>
                <w:lang w:eastAsia="en-US"/>
              </w:rPr>
            </w:pPr>
            <w:r w:rsidRPr="00EA271E">
              <w:rPr>
                <w:rFonts w:eastAsia="Calibri"/>
                <w:sz w:val="20"/>
                <w:szCs w:val="20"/>
                <w:lang w:eastAsia="en-US"/>
              </w:rPr>
              <w:t>2023.gada II pusgads</w:t>
            </w:r>
          </w:p>
        </w:tc>
      </w:tr>
      <w:tr w:rsidR="002565F1" w:rsidRPr="002565F1" w14:paraId="46B9CB8F" w14:textId="77777777" w:rsidTr="00253BA6">
        <w:tc>
          <w:tcPr>
            <w:tcW w:w="1414" w:type="dxa"/>
            <w:gridSpan w:val="2"/>
            <w:shd w:val="clear" w:color="auto" w:fill="DAFEEB"/>
          </w:tcPr>
          <w:p w14:paraId="59119ECD" w14:textId="77777777" w:rsidR="00C95A5D" w:rsidRPr="002565F1" w:rsidRDefault="00C95A5D" w:rsidP="00C95A5D">
            <w:pPr>
              <w:numPr>
                <w:ilvl w:val="1"/>
                <w:numId w:val="4"/>
              </w:numPr>
              <w:spacing w:line="240" w:lineRule="auto"/>
              <w:ind w:left="0" w:firstLine="0"/>
              <w:jc w:val="left"/>
              <w:rPr>
                <w:b/>
                <w:sz w:val="20"/>
                <w:szCs w:val="20"/>
              </w:rPr>
            </w:pPr>
          </w:p>
          <w:p w14:paraId="1405F2EB" w14:textId="77777777" w:rsidR="00C95A5D" w:rsidRPr="002565F1" w:rsidRDefault="00C95A5D" w:rsidP="00C95A5D">
            <w:pPr>
              <w:spacing w:line="240" w:lineRule="auto"/>
              <w:ind w:firstLine="0"/>
              <w:jc w:val="left"/>
              <w:rPr>
                <w:b/>
                <w:sz w:val="20"/>
                <w:szCs w:val="20"/>
              </w:rPr>
            </w:pPr>
            <w:r w:rsidRPr="002565F1">
              <w:rPr>
                <w:b/>
                <w:sz w:val="20"/>
                <w:szCs w:val="20"/>
              </w:rPr>
              <w:t>Uzdevums</w:t>
            </w:r>
          </w:p>
        </w:tc>
        <w:tc>
          <w:tcPr>
            <w:tcW w:w="13349" w:type="dxa"/>
            <w:gridSpan w:val="7"/>
            <w:shd w:val="clear" w:color="auto" w:fill="DAFEEB"/>
          </w:tcPr>
          <w:p w14:paraId="4344F00C"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Veidot kvalitatīvu un drošu demokrātiskās līdzdalības un informācijas telpu</w:t>
            </w:r>
          </w:p>
        </w:tc>
      </w:tr>
      <w:tr w:rsidR="002565F1" w:rsidRPr="002565F1" w14:paraId="7C7CE802" w14:textId="77777777" w:rsidTr="00253BA6">
        <w:tc>
          <w:tcPr>
            <w:tcW w:w="563" w:type="dxa"/>
          </w:tcPr>
          <w:p w14:paraId="60C30690" w14:textId="77777777" w:rsidR="00C95A5D" w:rsidRPr="00555963" w:rsidRDefault="00C95A5D" w:rsidP="00C95A5D">
            <w:pPr>
              <w:spacing w:line="240" w:lineRule="auto"/>
              <w:ind w:firstLine="0"/>
              <w:jc w:val="left"/>
              <w:rPr>
                <w:sz w:val="20"/>
                <w:szCs w:val="20"/>
              </w:rPr>
            </w:pPr>
            <w:r w:rsidRPr="00555963">
              <w:rPr>
                <w:sz w:val="20"/>
                <w:szCs w:val="20"/>
              </w:rPr>
              <w:t>KM</w:t>
            </w:r>
          </w:p>
        </w:tc>
        <w:tc>
          <w:tcPr>
            <w:tcW w:w="851" w:type="dxa"/>
          </w:tcPr>
          <w:p w14:paraId="34DFA572" w14:textId="77777777" w:rsidR="00C95A5D" w:rsidRPr="00555963" w:rsidRDefault="00C95A5D" w:rsidP="00C95A5D">
            <w:pPr>
              <w:spacing w:line="240" w:lineRule="auto"/>
              <w:ind w:firstLine="0"/>
              <w:jc w:val="left"/>
              <w:rPr>
                <w:sz w:val="20"/>
                <w:szCs w:val="20"/>
              </w:rPr>
            </w:pPr>
            <w:r w:rsidRPr="00555963">
              <w:rPr>
                <w:sz w:val="20"/>
                <w:szCs w:val="20"/>
              </w:rPr>
              <w:t>2.3.1.</w:t>
            </w:r>
          </w:p>
        </w:tc>
        <w:tc>
          <w:tcPr>
            <w:tcW w:w="3029" w:type="dxa"/>
            <w:gridSpan w:val="2"/>
          </w:tcPr>
          <w:p w14:paraId="02DAC5CF" w14:textId="77777777" w:rsidR="00C95A5D" w:rsidRPr="00555963" w:rsidRDefault="00C95A5D" w:rsidP="00C95A5D">
            <w:pPr>
              <w:spacing w:line="240" w:lineRule="auto"/>
              <w:ind w:firstLine="0"/>
              <w:rPr>
                <w:rFonts w:eastAsia="Calibri" w:cs="Arial"/>
                <w:sz w:val="20"/>
                <w:szCs w:val="20"/>
                <w:lang w:eastAsia="en-US"/>
              </w:rPr>
            </w:pPr>
            <w:r w:rsidRPr="00555963">
              <w:rPr>
                <w:rFonts w:eastAsia="Calibri"/>
                <w:sz w:val="20"/>
                <w:szCs w:val="20"/>
                <w:lang w:eastAsia="en-US"/>
              </w:rPr>
              <w:t>Pētījumos balstītas saliedētas sabiedrības politikas attīstība</w:t>
            </w:r>
          </w:p>
        </w:tc>
        <w:tc>
          <w:tcPr>
            <w:tcW w:w="3133" w:type="dxa"/>
          </w:tcPr>
          <w:p w14:paraId="1DE33CF1" w14:textId="77777777"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t>Sekmēta pētījumu veikšana par saliedētas sabiedrības politikas jautājumiem;</w:t>
            </w:r>
          </w:p>
          <w:p w14:paraId="31A59982" w14:textId="77777777"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t xml:space="preserve">Nodrošināta saliedētas sabiedrības politikas </w:t>
            </w:r>
            <w:proofErr w:type="spellStart"/>
            <w:r w:rsidRPr="00555963">
              <w:rPr>
                <w:rFonts w:eastAsia="Calibri"/>
                <w:sz w:val="20"/>
                <w:szCs w:val="20"/>
                <w:lang w:eastAsia="en-US"/>
              </w:rPr>
              <w:t>izvērtējumu</w:t>
            </w:r>
            <w:proofErr w:type="spellEnd"/>
            <w:r w:rsidRPr="00555963">
              <w:rPr>
                <w:rFonts w:eastAsia="Calibri"/>
                <w:sz w:val="20"/>
                <w:szCs w:val="20"/>
                <w:lang w:eastAsia="en-US"/>
              </w:rPr>
              <w:t xml:space="preserve"> veikšana;</w:t>
            </w:r>
          </w:p>
          <w:p w14:paraId="38FEE44C" w14:textId="432E0F2B"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t>Nodrošināta juridiskās ekspertīzes pieejamība par saliedētas sabiedrības politikas jautājumiem;</w:t>
            </w:r>
          </w:p>
          <w:p w14:paraId="7BC1651C" w14:textId="77777777"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t>Veicināta objektīvas informācijas sagatavošana dialogam ar sabiedrību par demokrātijas un informācijas telpas kopsakarībām</w:t>
            </w:r>
            <w:r w:rsidR="005802C1" w:rsidRPr="00555963">
              <w:rPr>
                <w:rFonts w:eastAsia="Calibri"/>
                <w:sz w:val="20"/>
                <w:szCs w:val="20"/>
                <w:lang w:eastAsia="en-US"/>
              </w:rPr>
              <w:t>;</w:t>
            </w:r>
          </w:p>
          <w:p w14:paraId="258909CF" w14:textId="78FAC89A" w:rsidR="005802C1" w:rsidRPr="00555963" w:rsidRDefault="005802C1" w:rsidP="00C95A5D">
            <w:pPr>
              <w:spacing w:line="240" w:lineRule="auto"/>
              <w:ind w:firstLine="0"/>
              <w:rPr>
                <w:rFonts w:eastAsia="Calibri" w:cs="Arial"/>
                <w:b/>
                <w:sz w:val="20"/>
                <w:szCs w:val="20"/>
                <w:lang w:eastAsia="en-US"/>
              </w:rPr>
            </w:pPr>
            <w:r w:rsidRPr="00555963">
              <w:rPr>
                <w:rFonts w:eastAsia="Calibri"/>
                <w:sz w:val="20"/>
                <w:szCs w:val="20"/>
                <w:lang w:eastAsia="en-US"/>
              </w:rPr>
              <w:t>Izpētīti diskriminācijas novēršanas un iecietības faktori Latvijā.</w:t>
            </w:r>
          </w:p>
        </w:tc>
        <w:tc>
          <w:tcPr>
            <w:tcW w:w="2767" w:type="dxa"/>
          </w:tcPr>
          <w:p w14:paraId="35F1B780" w14:textId="5908BE4F"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t xml:space="preserve">Katru gadu veikts </w:t>
            </w:r>
            <w:r w:rsidR="00207069">
              <w:rPr>
                <w:rFonts w:eastAsia="Calibri"/>
                <w:sz w:val="20"/>
                <w:szCs w:val="20"/>
                <w:lang w:eastAsia="en-US"/>
              </w:rPr>
              <w:t xml:space="preserve">1 </w:t>
            </w:r>
            <w:r w:rsidRPr="00555963">
              <w:rPr>
                <w:rFonts w:eastAsia="Calibri"/>
                <w:sz w:val="20"/>
                <w:szCs w:val="20"/>
                <w:lang w:eastAsia="en-US"/>
              </w:rPr>
              <w:t xml:space="preserve">pētījums vai </w:t>
            </w:r>
            <w:proofErr w:type="spellStart"/>
            <w:r w:rsidRPr="00555963">
              <w:rPr>
                <w:rFonts w:eastAsia="Calibri"/>
                <w:sz w:val="20"/>
                <w:szCs w:val="20"/>
                <w:lang w:eastAsia="en-US"/>
              </w:rPr>
              <w:t>izvērtējums</w:t>
            </w:r>
            <w:proofErr w:type="spellEnd"/>
            <w:r w:rsidRPr="00555963">
              <w:rPr>
                <w:rFonts w:eastAsia="Calibri"/>
                <w:sz w:val="20"/>
                <w:szCs w:val="20"/>
                <w:lang w:eastAsia="en-US"/>
              </w:rPr>
              <w:t xml:space="preserve"> par saliedētas sabiedrības politikas jautājumiem</w:t>
            </w:r>
            <w:r w:rsidR="005802C1" w:rsidRPr="00555963">
              <w:rPr>
                <w:rFonts w:eastAsia="Calibri"/>
                <w:sz w:val="20"/>
                <w:szCs w:val="20"/>
                <w:lang w:eastAsia="en-US"/>
              </w:rPr>
              <w:t>;</w:t>
            </w:r>
          </w:p>
          <w:p w14:paraId="1221E4FE" w14:textId="77777777" w:rsidR="005802C1" w:rsidRPr="00555963" w:rsidRDefault="005802C1" w:rsidP="005802C1">
            <w:pPr>
              <w:spacing w:line="240" w:lineRule="auto"/>
              <w:ind w:firstLine="0"/>
              <w:rPr>
                <w:rFonts w:eastAsia="Calibri"/>
                <w:sz w:val="20"/>
                <w:szCs w:val="20"/>
                <w:lang w:eastAsia="en-US"/>
              </w:rPr>
            </w:pPr>
            <w:r w:rsidRPr="00555963">
              <w:rPr>
                <w:rFonts w:eastAsia="Calibri"/>
                <w:sz w:val="20"/>
                <w:szCs w:val="20"/>
                <w:lang w:eastAsia="en-US"/>
              </w:rPr>
              <w:t>Veikta sabiedriskās domas aptauja par Latvijas iedzīvotāju zināšanām, prasmēm un attieksmēm diskriminācijas novēršanas un iecietības jomā;</w:t>
            </w:r>
          </w:p>
          <w:p w14:paraId="154A07A5" w14:textId="395A97FA" w:rsidR="005802C1" w:rsidRPr="00555963" w:rsidRDefault="005802C1" w:rsidP="005802C1">
            <w:pPr>
              <w:spacing w:line="240" w:lineRule="auto"/>
              <w:ind w:firstLine="0"/>
              <w:rPr>
                <w:rFonts w:eastAsia="Calibri" w:cs="Arial"/>
                <w:b/>
                <w:sz w:val="20"/>
                <w:szCs w:val="20"/>
                <w:lang w:eastAsia="en-US"/>
              </w:rPr>
            </w:pPr>
            <w:r w:rsidRPr="00555963">
              <w:rPr>
                <w:rFonts w:eastAsia="Calibri"/>
                <w:sz w:val="20"/>
                <w:szCs w:val="20"/>
                <w:lang w:eastAsia="en-US"/>
              </w:rPr>
              <w:t xml:space="preserve">Veikts diskriminācijas novēršanas situācijas novērtējums ar rekomendācijām </w:t>
            </w:r>
            <w:proofErr w:type="spellStart"/>
            <w:r w:rsidRPr="00555963">
              <w:rPr>
                <w:rFonts w:eastAsia="Calibri"/>
                <w:sz w:val="20"/>
                <w:szCs w:val="20"/>
                <w:lang w:eastAsia="en-US"/>
              </w:rPr>
              <w:t>pretdiskriminācijas</w:t>
            </w:r>
            <w:proofErr w:type="spellEnd"/>
            <w:r w:rsidRPr="00555963">
              <w:rPr>
                <w:rFonts w:eastAsia="Calibri"/>
                <w:sz w:val="20"/>
                <w:szCs w:val="20"/>
                <w:lang w:eastAsia="en-US"/>
              </w:rPr>
              <w:t xml:space="preserve"> pārraudzības sistēmas uzlabošanai.</w:t>
            </w:r>
          </w:p>
        </w:tc>
        <w:tc>
          <w:tcPr>
            <w:tcW w:w="1431" w:type="dxa"/>
          </w:tcPr>
          <w:p w14:paraId="5413F651" w14:textId="77777777" w:rsidR="00C95A5D" w:rsidRPr="00555963" w:rsidRDefault="00C95A5D" w:rsidP="00C95A5D">
            <w:pPr>
              <w:spacing w:line="240" w:lineRule="auto"/>
              <w:ind w:firstLine="0"/>
              <w:jc w:val="center"/>
              <w:rPr>
                <w:rFonts w:eastAsia="Calibri"/>
                <w:sz w:val="20"/>
                <w:szCs w:val="20"/>
                <w:lang w:eastAsia="en-US"/>
              </w:rPr>
            </w:pPr>
            <w:r w:rsidRPr="00555963">
              <w:rPr>
                <w:rFonts w:eastAsia="Calibri"/>
                <w:sz w:val="20"/>
                <w:szCs w:val="20"/>
                <w:lang w:eastAsia="en-US"/>
              </w:rPr>
              <w:t>KM</w:t>
            </w:r>
          </w:p>
        </w:tc>
        <w:tc>
          <w:tcPr>
            <w:tcW w:w="1378" w:type="dxa"/>
          </w:tcPr>
          <w:p w14:paraId="1CDD762B" w14:textId="77777777" w:rsidR="00C95A5D" w:rsidRPr="00555963" w:rsidRDefault="00C95A5D" w:rsidP="00C95A5D">
            <w:pPr>
              <w:spacing w:line="240" w:lineRule="auto"/>
              <w:ind w:firstLine="0"/>
              <w:jc w:val="left"/>
              <w:rPr>
                <w:rFonts w:eastAsia="Calibri"/>
                <w:sz w:val="20"/>
                <w:szCs w:val="20"/>
                <w:lang w:eastAsia="en-US"/>
              </w:rPr>
            </w:pPr>
          </w:p>
        </w:tc>
        <w:tc>
          <w:tcPr>
            <w:tcW w:w="1611" w:type="dxa"/>
          </w:tcPr>
          <w:p w14:paraId="770B02F2" w14:textId="77777777" w:rsidR="00C95A5D" w:rsidRPr="002565F1" w:rsidRDefault="00C95A5D" w:rsidP="00C95A5D">
            <w:pPr>
              <w:spacing w:line="240" w:lineRule="auto"/>
              <w:ind w:firstLine="0"/>
              <w:jc w:val="left"/>
              <w:rPr>
                <w:rFonts w:eastAsia="Calibri"/>
                <w:sz w:val="20"/>
                <w:szCs w:val="20"/>
                <w:lang w:eastAsia="en-US"/>
              </w:rPr>
            </w:pPr>
            <w:r w:rsidRPr="00555963">
              <w:rPr>
                <w:rFonts w:eastAsia="Calibri"/>
                <w:sz w:val="20"/>
                <w:szCs w:val="20"/>
                <w:lang w:eastAsia="en-US"/>
              </w:rPr>
              <w:t>2023.gada II pusgads</w:t>
            </w:r>
          </w:p>
        </w:tc>
      </w:tr>
      <w:tr w:rsidR="002565F1" w:rsidRPr="002565F1" w14:paraId="13859C8E" w14:textId="77777777" w:rsidTr="00253BA6">
        <w:tc>
          <w:tcPr>
            <w:tcW w:w="563" w:type="dxa"/>
          </w:tcPr>
          <w:p w14:paraId="5EDD9CB8" w14:textId="77777777" w:rsidR="00C95A5D" w:rsidRPr="002565F1" w:rsidRDefault="00C95A5D" w:rsidP="00C95A5D">
            <w:pPr>
              <w:spacing w:line="240" w:lineRule="auto"/>
              <w:ind w:firstLine="0"/>
              <w:jc w:val="left"/>
              <w:rPr>
                <w:bCs/>
                <w:sz w:val="20"/>
                <w:szCs w:val="20"/>
              </w:rPr>
            </w:pPr>
            <w:r w:rsidRPr="002565F1">
              <w:rPr>
                <w:bCs/>
                <w:sz w:val="20"/>
                <w:szCs w:val="20"/>
              </w:rPr>
              <w:t>SIF</w:t>
            </w:r>
          </w:p>
        </w:tc>
        <w:tc>
          <w:tcPr>
            <w:tcW w:w="851" w:type="dxa"/>
          </w:tcPr>
          <w:p w14:paraId="76D232C1" w14:textId="77777777" w:rsidR="00C95A5D" w:rsidRPr="002565F1" w:rsidRDefault="00C95A5D" w:rsidP="00C95A5D">
            <w:pPr>
              <w:spacing w:line="240" w:lineRule="auto"/>
              <w:ind w:firstLine="0"/>
              <w:jc w:val="left"/>
              <w:rPr>
                <w:b/>
                <w:sz w:val="20"/>
                <w:szCs w:val="20"/>
              </w:rPr>
            </w:pPr>
            <w:r w:rsidRPr="002565F1">
              <w:rPr>
                <w:sz w:val="20"/>
                <w:szCs w:val="20"/>
              </w:rPr>
              <w:t>2.3.2.</w:t>
            </w:r>
          </w:p>
        </w:tc>
        <w:tc>
          <w:tcPr>
            <w:tcW w:w="3029" w:type="dxa"/>
            <w:gridSpan w:val="2"/>
          </w:tcPr>
          <w:p w14:paraId="78F2163D" w14:textId="77777777" w:rsidR="00C95A5D" w:rsidRPr="002565F1" w:rsidRDefault="00C95A5D" w:rsidP="00C95A5D">
            <w:pPr>
              <w:spacing w:line="240" w:lineRule="auto"/>
              <w:ind w:firstLine="0"/>
              <w:rPr>
                <w:sz w:val="20"/>
                <w:szCs w:val="20"/>
                <w:lang w:eastAsia="en-US"/>
              </w:rPr>
            </w:pPr>
            <w:r w:rsidRPr="002565F1">
              <w:rPr>
                <w:rFonts w:eastAsia="Calibri"/>
                <w:sz w:val="20"/>
                <w:szCs w:val="20"/>
                <w:lang w:eastAsia="en-US"/>
              </w:rPr>
              <w:t xml:space="preserve">Pilsoniskā dialoga, analītiskās domāšanas, </w:t>
            </w:r>
            <w:proofErr w:type="spellStart"/>
            <w:r w:rsidRPr="002565F1">
              <w:rPr>
                <w:rFonts w:eastAsia="Calibri"/>
                <w:sz w:val="20"/>
                <w:szCs w:val="20"/>
                <w:lang w:eastAsia="en-US"/>
              </w:rPr>
              <w:t>medijpratības</w:t>
            </w:r>
            <w:proofErr w:type="spellEnd"/>
            <w:r w:rsidRPr="002565F1">
              <w:rPr>
                <w:rFonts w:eastAsia="Calibri"/>
                <w:sz w:val="20"/>
                <w:szCs w:val="20"/>
                <w:lang w:eastAsia="en-US"/>
              </w:rPr>
              <w:t xml:space="preserve"> un digitālo prasmju attīstības pasākumi, tostarp veicinot jauniešu </w:t>
            </w:r>
            <w:proofErr w:type="spellStart"/>
            <w:r w:rsidRPr="002565F1">
              <w:rPr>
                <w:rFonts w:eastAsia="Calibri"/>
                <w:sz w:val="20"/>
                <w:szCs w:val="20"/>
                <w:lang w:eastAsia="en-US"/>
              </w:rPr>
              <w:t>medijpratību</w:t>
            </w:r>
            <w:proofErr w:type="spellEnd"/>
          </w:p>
        </w:tc>
        <w:tc>
          <w:tcPr>
            <w:tcW w:w="3133" w:type="dxa"/>
          </w:tcPr>
          <w:p w14:paraId="7A4C1360"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Stiprinātas demokrātiskās vērtības Latvijas sabiedrībā, sekmējot sabiedrības, it īpaši jauniešu, </w:t>
            </w:r>
            <w:proofErr w:type="spellStart"/>
            <w:r w:rsidRPr="002565F1">
              <w:rPr>
                <w:rFonts w:eastAsia="Calibri"/>
                <w:sz w:val="20"/>
                <w:szCs w:val="20"/>
                <w:lang w:eastAsia="en-US"/>
              </w:rPr>
              <w:t>medijpratību</w:t>
            </w:r>
            <w:proofErr w:type="spellEnd"/>
            <w:r w:rsidRPr="002565F1">
              <w:rPr>
                <w:rFonts w:eastAsia="Calibri"/>
                <w:sz w:val="20"/>
                <w:szCs w:val="20"/>
                <w:lang w:eastAsia="en-US"/>
              </w:rPr>
              <w:t>;</w:t>
            </w:r>
          </w:p>
          <w:p w14:paraId="5390356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Stiprināta pilsoniskās izglītības loma Latvijas sabiedrībā;</w:t>
            </w:r>
          </w:p>
          <w:p w14:paraId="5E5D56B4"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savstarpējā uzticēšanās un tiesiskuma izpratne, veicinot inovatīvas un digitālas vides attīstību.</w:t>
            </w:r>
          </w:p>
        </w:tc>
        <w:tc>
          <w:tcPr>
            <w:tcW w:w="2767" w:type="dxa"/>
          </w:tcPr>
          <w:p w14:paraId="3DD430A0" w14:textId="7B043496"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atbalstīti vismaz 10</w:t>
            </w:r>
            <w:r w:rsidR="00207069">
              <w:rPr>
                <w:rFonts w:eastAsia="Calibri"/>
                <w:sz w:val="20"/>
                <w:szCs w:val="20"/>
                <w:lang w:eastAsia="en-US"/>
              </w:rPr>
              <w:t> </w:t>
            </w:r>
            <w:r w:rsidRPr="002565F1">
              <w:rPr>
                <w:rFonts w:eastAsia="Calibri"/>
                <w:sz w:val="20"/>
                <w:szCs w:val="20"/>
                <w:lang w:eastAsia="en-US"/>
              </w:rPr>
              <w:t>projekti.</w:t>
            </w:r>
          </w:p>
        </w:tc>
        <w:tc>
          <w:tcPr>
            <w:tcW w:w="1431" w:type="dxa"/>
          </w:tcPr>
          <w:p w14:paraId="105A3FEC"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378" w:type="dxa"/>
          </w:tcPr>
          <w:p w14:paraId="7152F362"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164FEEB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2D71C36" w14:textId="77777777" w:rsidTr="00253BA6">
        <w:trPr>
          <w:trHeight w:val="1035"/>
        </w:trPr>
        <w:tc>
          <w:tcPr>
            <w:tcW w:w="563" w:type="dxa"/>
          </w:tcPr>
          <w:p w14:paraId="07D39E4C" w14:textId="77777777" w:rsidR="00C95A5D" w:rsidRPr="00555963" w:rsidRDefault="00C95A5D" w:rsidP="00C95A5D">
            <w:pPr>
              <w:spacing w:line="240" w:lineRule="auto"/>
              <w:ind w:firstLine="0"/>
              <w:jc w:val="left"/>
              <w:rPr>
                <w:sz w:val="20"/>
                <w:szCs w:val="20"/>
              </w:rPr>
            </w:pPr>
            <w:r w:rsidRPr="00555963">
              <w:rPr>
                <w:sz w:val="20"/>
                <w:szCs w:val="20"/>
              </w:rPr>
              <w:t>TM</w:t>
            </w:r>
          </w:p>
        </w:tc>
        <w:tc>
          <w:tcPr>
            <w:tcW w:w="851" w:type="dxa"/>
          </w:tcPr>
          <w:p w14:paraId="5C6C919D" w14:textId="77777777" w:rsidR="00C95A5D" w:rsidRPr="00555963" w:rsidRDefault="00C95A5D" w:rsidP="00C95A5D">
            <w:pPr>
              <w:spacing w:line="240" w:lineRule="auto"/>
              <w:ind w:firstLine="0"/>
              <w:jc w:val="left"/>
              <w:rPr>
                <w:sz w:val="20"/>
                <w:szCs w:val="20"/>
              </w:rPr>
            </w:pPr>
            <w:r w:rsidRPr="00555963">
              <w:rPr>
                <w:sz w:val="20"/>
                <w:szCs w:val="20"/>
              </w:rPr>
              <w:t>2.3.3.</w:t>
            </w:r>
          </w:p>
        </w:tc>
        <w:tc>
          <w:tcPr>
            <w:tcW w:w="3029" w:type="dxa"/>
            <w:gridSpan w:val="2"/>
          </w:tcPr>
          <w:p w14:paraId="0ED4B497" w14:textId="05752E67" w:rsidR="00C95A5D" w:rsidRPr="00555963" w:rsidRDefault="008C0FDC" w:rsidP="00555963">
            <w:pPr>
              <w:spacing w:line="240" w:lineRule="auto"/>
              <w:ind w:firstLine="0"/>
              <w:rPr>
                <w:sz w:val="20"/>
                <w:szCs w:val="20"/>
              </w:rPr>
            </w:pPr>
            <w:r w:rsidRPr="00555963">
              <w:rPr>
                <w:sz w:val="20"/>
                <w:szCs w:val="20"/>
              </w:rPr>
              <w:t>Uz vienotās valsts, tiesiskās informācijas un pilsoniskās izglītības platformas bāzes “</w:t>
            </w:r>
            <w:proofErr w:type="spellStart"/>
            <w:r w:rsidRPr="00555963">
              <w:rPr>
                <w:sz w:val="20"/>
                <w:szCs w:val="20"/>
              </w:rPr>
              <w:t>LVportāls</w:t>
            </w:r>
            <w:proofErr w:type="spellEnd"/>
            <w:r w:rsidRPr="00555963">
              <w:rPr>
                <w:sz w:val="20"/>
                <w:szCs w:val="20"/>
              </w:rPr>
              <w:t xml:space="preserve">” realizē savu stratēģisko mērķi: veicināt sabiedrības </w:t>
            </w:r>
            <w:proofErr w:type="spellStart"/>
            <w:r w:rsidRPr="00555963">
              <w:rPr>
                <w:sz w:val="20"/>
                <w:szCs w:val="20"/>
              </w:rPr>
              <w:t>tiesībpratību</w:t>
            </w:r>
            <w:proofErr w:type="spellEnd"/>
            <w:r w:rsidRPr="00555963">
              <w:rPr>
                <w:sz w:val="20"/>
                <w:szCs w:val="20"/>
              </w:rPr>
              <w:t xml:space="preserve"> un pilsonisko izglītību, tādējādi stiprinot uzticēšanos valsts pārvaldei un likuma varai, īpaši </w:t>
            </w:r>
            <w:r w:rsidRPr="00555963">
              <w:rPr>
                <w:sz w:val="20"/>
                <w:szCs w:val="20"/>
              </w:rPr>
              <w:lastRenderedPageBreak/>
              <w:t>sekmējot diskusiju un izpratni par demokrātiskas sabiedrības pamatprincipiem un tiesiskumu Latvijā</w:t>
            </w:r>
          </w:p>
        </w:tc>
        <w:tc>
          <w:tcPr>
            <w:tcW w:w="3133" w:type="dxa"/>
          </w:tcPr>
          <w:p w14:paraId="1120CAC4" w14:textId="77777777"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lastRenderedPageBreak/>
              <w:t xml:space="preserve">Veicināta </w:t>
            </w:r>
            <w:proofErr w:type="spellStart"/>
            <w:r w:rsidRPr="00555963">
              <w:rPr>
                <w:rFonts w:eastAsia="Calibri"/>
                <w:sz w:val="20"/>
                <w:szCs w:val="20"/>
                <w:lang w:eastAsia="en-US"/>
              </w:rPr>
              <w:t>drošticamas</w:t>
            </w:r>
            <w:proofErr w:type="spellEnd"/>
            <w:r w:rsidRPr="00555963">
              <w:rPr>
                <w:rFonts w:eastAsia="Calibri"/>
                <w:sz w:val="20"/>
                <w:szCs w:val="20"/>
                <w:lang w:eastAsia="en-US"/>
              </w:rPr>
              <w:t xml:space="preserve"> tiesiskās informācijas pieejamība Latvijas sabiedrībai;</w:t>
            </w:r>
          </w:p>
          <w:p w14:paraId="320F86BD" w14:textId="77777777"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t>Uzlabojusies sabiedrības izpratne par likumdošanu procesu un aktuālajām izmaiņām tiesiskajā regulējumā;</w:t>
            </w:r>
          </w:p>
          <w:p w14:paraId="18B0C9B8" w14:textId="77777777"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t xml:space="preserve">Veicināta sabiedrības izpratnes un kvalitatīvas diskusijas norise Latvijas </w:t>
            </w:r>
            <w:r w:rsidRPr="00555963">
              <w:rPr>
                <w:rFonts w:eastAsia="Calibri"/>
                <w:sz w:val="20"/>
                <w:szCs w:val="20"/>
                <w:lang w:eastAsia="en-US"/>
              </w:rPr>
              <w:lastRenderedPageBreak/>
              <w:t xml:space="preserve">sabiedrībā par </w:t>
            </w:r>
            <w:r w:rsidRPr="00555963">
              <w:rPr>
                <w:rFonts w:eastAsia="Calibri"/>
                <w:bCs/>
                <w:sz w:val="20"/>
                <w:szCs w:val="20"/>
                <w:lang w:eastAsia="en-US"/>
              </w:rPr>
              <w:t>demokrātijas procesiem, valsts vērtībām un pilsonisko līdzdalību.</w:t>
            </w:r>
          </w:p>
        </w:tc>
        <w:tc>
          <w:tcPr>
            <w:tcW w:w="2767" w:type="dxa"/>
          </w:tcPr>
          <w:p w14:paraId="51374F24" w14:textId="3DCC61BE" w:rsidR="00C95A5D" w:rsidRPr="00555963" w:rsidRDefault="00C95A5D" w:rsidP="00C95A5D">
            <w:pPr>
              <w:spacing w:line="240" w:lineRule="auto"/>
              <w:ind w:left="45" w:firstLine="0"/>
              <w:rPr>
                <w:sz w:val="20"/>
                <w:szCs w:val="20"/>
              </w:rPr>
            </w:pPr>
            <w:r w:rsidRPr="00555963">
              <w:rPr>
                <w:rFonts w:eastAsia="Calibri"/>
                <w:sz w:val="20"/>
                <w:szCs w:val="20"/>
                <w:lang w:eastAsia="en-US"/>
              </w:rPr>
              <w:lastRenderedPageBreak/>
              <w:t>Tiesiskās informācijas un pilsoniskās izglītības tīmekļvietnes ,,Cilvēks. Valsts. Likums.” (</w:t>
            </w:r>
            <w:hyperlink r:id="rId16" w:history="1">
              <w:r w:rsidR="00207069" w:rsidRPr="00D60F94">
                <w:rPr>
                  <w:rStyle w:val="Hyperlink"/>
                  <w:rFonts w:eastAsia="Calibri"/>
                  <w:sz w:val="20"/>
                  <w:szCs w:val="20"/>
                  <w:lang w:eastAsia="en-US"/>
                </w:rPr>
                <w:t>www.lvportals.lv</w:t>
              </w:r>
            </w:hyperlink>
            <w:r w:rsidRPr="00555963">
              <w:rPr>
                <w:rFonts w:eastAsia="Calibri"/>
                <w:sz w:val="20"/>
                <w:szCs w:val="20"/>
                <w:lang w:eastAsia="en-US"/>
              </w:rPr>
              <w:t xml:space="preserve">) </w:t>
            </w:r>
            <w:r w:rsidRPr="00555963">
              <w:rPr>
                <w:sz w:val="20"/>
                <w:szCs w:val="20"/>
              </w:rPr>
              <w:t>vidējais unikālo lietotāju skaits:</w:t>
            </w:r>
          </w:p>
          <w:p w14:paraId="51E3F3DD" w14:textId="77777777" w:rsidR="00C95A5D" w:rsidRPr="00555963" w:rsidRDefault="00C95A5D" w:rsidP="00C95A5D">
            <w:pPr>
              <w:spacing w:line="240" w:lineRule="auto"/>
              <w:ind w:firstLine="0"/>
              <w:rPr>
                <w:sz w:val="20"/>
                <w:szCs w:val="20"/>
              </w:rPr>
            </w:pPr>
            <w:r w:rsidRPr="00555963">
              <w:rPr>
                <w:sz w:val="20"/>
                <w:szCs w:val="20"/>
              </w:rPr>
              <w:t xml:space="preserve">2021.gadā – </w:t>
            </w:r>
            <w:r w:rsidRPr="00555963">
              <w:rPr>
                <w:rFonts w:eastAsia="Calibri"/>
                <w:sz w:val="20"/>
                <w:szCs w:val="20"/>
                <w:lang w:eastAsia="en-US"/>
              </w:rPr>
              <w:t>235 000 lietotāju/</w:t>
            </w:r>
            <w:r w:rsidRPr="00555963">
              <w:rPr>
                <w:sz w:val="20"/>
                <w:szCs w:val="20"/>
              </w:rPr>
              <w:t xml:space="preserve"> mēnesī</w:t>
            </w:r>
            <w:r w:rsidRPr="00555963">
              <w:rPr>
                <w:rFonts w:eastAsia="Calibri"/>
                <w:sz w:val="20"/>
                <w:szCs w:val="20"/>
                <w:lang w:eastAsia="en-US"/>
              </w:rPr>
              <w:t>;</w:t>
            </w:r>
          </w:p>
          <w:p w14:paraId="310F52AF" w14:textId="77777777" w:rsidR="00C95A5D" w:rsidRPr="00555963" w:rsidRDefault="00C95A5D" w:rsidP="00C95A5D">
            <w:pPr>
              <w:spacing w:line="240" w:lineRule="auto"/>
              <w:ind w:firstLine="0"/>
              <w:rPr>
                <w:sz w:val="20"/>
                <w:szCs w:val="20"/>
              </w:rPr>
            </w:pPr>
            <w:r w:rsidRPr="00555963">
              <w:rPr>
                <w:sz w:val="20"/>
                <w:szCs w:val="20"/>
              </w:rPr>
              <w:lastRenderedPageBreak/>
              <w:t xml:space="preserve">2022.gadā – </w:t>
            </w:r>
            <w:r w:rsidRPr="00555963">
              <w:rPr>
                <w:rFonts w:eastAsia="Calibri"/>
                <w:sz w:val="20"/>
                <w:szCs w:val="20"/>
                <w:lang w:eastAsia="en-US"/>
              </w:rPr>
              <w:t xml:space="preserve">240 000 lietotāju/ </w:t>
            </w:r>
            <w:r w:rsidRPr="00555963">
              <w:rPr>
                <w:sz w:val="20"/>
                <w:szCs w:val="20"/>
              </w:rPr>
              <w:t>mēnesī</w:t>
            </w:r>
          </w:p>
          <w:p w14:paraId="33E3BE8B" w14:textId="77777777" w:rsidR="00C95A5D" w:rsidRPr="00555963" w:rsidRDefault="00C95A5D" w:rsidP="00C95A5D">
            <w:pPr>
              <w:spacing w:line="240" w:lineRule="auto"/>
              <w:ind w:firstLine="0"/>
              <w:rPr>
                <w:rFonts w:eastAsia="Calibri"/>
                <w:sz w:val="20"/>
                <w:szCs w:val="20"/>
                <w:lang w:eastAsia="en-US"/>
              </w:rPr>
            </w:pPr>
            <w:r w:rsidRPr="00555963">
              <w:rPr>
                <w:sz w:val="20"/>
                <w:szCs w:val="20"/>
              </w:rPr>
              <w:t xml:space="preserve">2023.gadā – </w:t>
            </w:r>
            <w:r w:rsidRPr="00555963">
              <w:rPr>
                <w:rFonts w:eastAsia="Calibri"/>
                <w:sz w:val="20"/>
                <w:szCs w:val="20"/>
                <w:lang w:eastAsia="en-US"/>
              </w:rPr>
              <w:t xml:space="preserve">245 000 lietotāju/ </w:t>
            </w:r>
            <w:r w:rsidRPr="00555963">
              <w:rPr>
                <w:sz w:val="20"/>
                <w:szCs w:val="20"/>
              </w:rPr>
              <w:t>mēnesī.</w:t>
            </w:r>
          </w:p>
        </w:tc>
        <w:tc>
          <w:tcPr>
            <w:tcW w:w="1431" w:type="dxa"/>
          </w:tcPr>
          <w:p w14:paraId="4311B276" w14:textId="77777777" w:rsidR="00C95A5D" w:rsidRPr="00555963" w:rsidRDefault="00C95A5D" w:rsidP="00C95A5D">
            <w:pPr>
              <w:spacing w:line="240" w:lineRule="auto"/>
              <w:ind w:firstLine="0"/>
              <w:rPr>
                <w:rFonts w:eastAsia="Calibri"/>
                <w:sz w:val="20"/>
                <w:szCs w:val="20"/>
                <w:lang w:eastAsia="en-US"/>
              </w:rPr>
            </w:pPr>
            <w:r w:rsidRPr="00555963">
              <w:rPr>
                <w:rFonts w:eastAsia="Calibri"/>
                <w:sz w:val="20"/>
                <w:szCs w:val="20"/>
                <w:lang w:eastAsia="en-US"/>
              </w:rPr>
              <w:lastRenderedPageBreak/>
              <w:t>VSIA ,,Latvijas Vēstnesis”</w:t>
            </w:r>
          </w:p>
        </w:tc>
        <w:tc>
          <w:tcPr>
            <w:tcW w:w="1378" w:type="dxa"/>
          </w:tcPr>
          <w:p w14:paraId="18F83C26" w14:textId="77777777" w:rsidR="00C95A5D" w:rsidRPr="00555963" w:rsidRDefault="00C95A5D" w:rsidP="00C95A5D">
            <w:pPr>
              <w:spacing w:line="240" w:lineRule="auto"/>
              <w:ind w:firstLine="0"/>
              <w:jc w:val="left"/>
              <w:rPr>
                <w:rFonts w:eastAsia="Calibri"/>
                <w:sz w:val="20"/>
                <w:szCs w:val="20"/>
                <w:lang w:eastAsia="en-US"/>
              </w:rPr>
            </w:pPr>
          </w:p>
        </w:tc>
        <w:tc>
          <w:tcPr>
            <w:tcW w:w="1611" w:type="dxa"/>
          </w:tcPr>
          <w:p w14:paraId="06284B22" w14:textId="77777777" w:rsidR="00C95A5D" w:rsidRPr="002565F1" w:rsidRDefault="00C95A5D" w:rsidP="00C95A5D">
            <w:pPr>
              <w:spacing w:line="240" w:lineRule="auto"/>
              <w:ind w:firstLine="0"/>
              <w:jc w:val="left"/>
              <w:rPr>
                <w:rFonts w:eastAsia="Calibri"/>
                <w:sz w:val="20"/>
                <w:szCs w:val="20"/>
                <w:lang w:eastAsia="en-US"/>
              </w:rPr>
            </w:pPr>
            <w:r w:rsidRPr="00555963">
              <w:rPr>
                <w:rFonts w:eastAsia="Calibri"/>
                <w:sz w:val="20"/>
                <w:szCs w:val="20"/>
                <w:lang w:eastAsia="en-US"/>
              </w:rPr>
              <w:t>2023.gada II pusgads</w:t>
            </w:r>
          </w:p>
        </w:tc>
      </w:tr>
      <w:tr w:rsidR="002565F1" w:rsidRPr="002565F1" w14:paraId="0444D129" w14:textId="77777777" w:rsidTr="00253BA6">
        <w:tc>
          <w:tcPr>
            <w:tcW w:w="563" w:type="dxa"/>
          </w:tcPr>
          <w:p w14:paraId="1C7EF3D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4D5D004E" w14:textId="3EC550DB" w:rsidR="00C95A5D" w:rsidRPr="002565F1" w:rsidRDefault="00C95A5D" w:rsidP="00C95A5D">
            <w:pPr>
              <w:spacing w:line="240" w:lineRule="auto"/>
              <w:ind w:firstLine="0"/>
              <w:jc w:val="left"/>
              <w:rPr>
                <w:sz w:val="20"/>
                <w:szCs w:val="20"/>
              </w:rPr>
            </w:pPr>
            <w:r w:rsidRPr="002565F1">
              <w:rPr>
                <w:sz w:val="20"/>
                <w:szCs w:val="20"/>
              </w:rPr>
              <w:t>2.3.</w:t>
            </w:r>
            <w:r w:rsidR="005C5E8D">
              <w:rPr>
                <w:sz w:val="20"/>
                <w:szCs w:val="20"/>
              </w:rPr>
              <w:t>4</w:t>
            </w:r>
            <w:r w:rsidRPr="002565F1">
              <w:rPr>
                <w:sz w:val="20"/>
                <w:szCs w:val="20"/>
              </w:rPr>
              <w:t>.</w:t>
            </w:r>
          </w:p>
        </w:tc>
        <w:tc>
          <w:tcPr>
            <w:tcW w:w="3029" w:type="dxa"/>
            <w:gridSpan w:val="2"/>
          </w:tcPr>
          <w:p w14:paraId="03E18695" w14:textId="77777777" w:rsidR="00C95A5D" w:rsidRPr="002565F1" w:rsidRDefault="00C95A5D" w:rsidP="00207069">
            <w:pPr>
              <w:spacing w:line="240" w:lineRule="auto"/>
              <w:ind w:firstLine="0"/>
              <w:rPr>
                <w:rFonts w:eastAsia="Calibri"/>
                <w:sz w:val="20"/>
                <w:szCs w:val="20"/>
                <w:lang w:eastAsia="en-US"/>
              </w:rPr>
            </w:pPr>
            <w:r w:rsidRPr="002565F1">
              <w:rPr>
                <w:rFonts w:eastAsia="Calibri"/>
                <w:sz w:val="20"/>
                <w:szCs w:val="20"/>
                <w:lang w:eastAsia="en-US"/>
              </w:rPr>
              <w:t>Saliedētas sabiedrības politikas veidošanas līdzdalības pasākumi</w:t>
            </w:r>
          </w:p>
        </w:tc>
        <w:tc>
          <w:tcPr>
            <w:tcW w:w="3133" w:type="dxa"/>
          </w:tcPr>
          <w:p w14:paraId="7DF4B83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sabiedrības izpratnes veidošanās par pilsonisko līdzdalību.</w:t>
            </w:r>
          </w:p>
          <w:p w14:paraId="304C687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Nodrošināta sabiedrības iesaiste saliedētas sabiedrības politikas veidošanas procesos.</w:t>
            </w:r>
          </w:p>
        </w:tc>
        <w:tc>
          <w:tcPr>
            <w:tcW w:w="2767" w:type="dxa"/>
          </w:tcPr>
          <w:p w14:paraId="7E500CD1" w14:textId="64CE837F"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norisinājies vismaz 1</w:t>
            </w:r>
            <w:r w:rsidR="00207069">
              <w:rPr>
                <w:rFonts w:eastAsia="Calibri"/>
                <w:sz w:val="20"/>
                <w:szCs w:val="20"/>
                <w:lang w:eastAsia="en-US"/>
              </w:rPr>
              <w:t> </w:t>
            </w:r>
            <w:r w:rsidRPr="002565F1">
              <w:rPr>
                <w:rFonts w:eastAsia="Calibri"/>
                <w:sz w:val="20"/>
                <w:szCs w:val="20"/>
                <w:lang w:eastAsia="en-US"/>
              </w:rPr>
              <w:t>pasākums.</w:t>
            </w:r>
          </w:p>
        </w:tc>
        <w:tc>
          <w:tcPr>
            <w:tcW w:w="1431" w:type="dxa"/>
          </w:tcPr>
          <w:p w14:paraId="6008B698"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951CB0C"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61E75F6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8BABA0B" w14:textId="77777777" w:rsidTr="00253BA6">
        <w:tc>
          <w:tcPr>
            <w:tcW w:w="563" w:type="dxa"/>
          </w:tcPr>
          <w:p w14:paraId="5F18CF56"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5D6EDFB" w14:textId="66F44B05" w:rsidR="00C95A5D" w:rsidRPr="002565F1" w:rsidRDefault="00C95A5D" w:rsidP="00C95A5D">
            <w:pPr>
              <w:spacing w:line="240" w:lineRule="auto"/>
              <w:ind w:firstLine="0"/>
              <w:jc w:val="left"/>
              <w:rPr>
                <w:sz w:val="20"/>
                <w:szCs w:val="20"/>
              </w:rPr>
            </w:pPr>
            <w:r w:rsidRPr="002565F1">
              <w:rPr>
                <w:sz w:val="20"/>
                <w:szCs w:val="20"/>
              </w:rPr>
              <w:t>2.3.</w:t>
            </w:r>
            <w:r w:rsidR="005C5E8D">
              <w:rPr>
                <w:sz w:val="20"/>
                <w:szCs w:val="20"/>
              </w:rPr>
              <w:t>5</w:t>
            </w:r>
            <w:r w:rsidRPr="002565F1">
              <w:rPr>
                <w:sz w:val="20"/>
                <w:szCs w:val="20"/>
              </w:rPr>
              <w:t>.</w:t>
            </w:r>
          </w:p>
        </w:tc>
        <w:tc>
          <w:tcPr>
            <w:tcW w:w="3029" w:type="dxa"/>
            <w:gridSpan w:val="2"/>
          </w:tcPr>
          <w:p w14:paraId="3174AAE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Atbalsts pētniekiem un mediju profesionāļiem mediju monitoringa nodrošināšanai</w:t>
            </w:r>
          </w:p>
        </w:tc>
        <w:tc>
          <w:tcPr>
            <w:tcW w:w="3133" w:type="dxa"/>
          </w:tcPr>
          <w:p w14:paraId="63CDF96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Sekmēta regulāras un </w:t>
            </w:r>
            <w:proofErr w:type="spellStart"/>
            <w:r w:rsidRPr="002565F1">
              <w:rPr>
                <w:rFonts w:eastAsia="Calibri"/>
                <w:sz w:val="20"/>
                <w:szCs w:val="20"/>
                <w:lang w:eastAsia="en-US"/>
              </w:rPr>
              <w:t>drošticamas</w:t>
            </w:r>
            <w:proofErr w:type="spellEnd"/>
            <w:r w:rsidRPr="002565F1">
              <w:rPr>
                <w:rFonts w:eastAsia="Calibri"/>
                <w:sz w:val="20"/>
                <w:szCs w:val="20"/>
                <w:lang w:eastAsia="en-US"/>
              </w:rPr>
              <w:t xml:space="preserve"> informācijas pieejamība un analīze par Latvijas informācijas telpu</w:t>
            </w:r>
          </w:p>
        </w:tc>
        <w:tc>
          <w:tcPr>
            <w:tcW w:w="2767" w:type="dxa"/>
          </w:tcPr>
          <w:p w14:paraId="6FE68E55" w14:textId="6197984B"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veikts vismaz 1</w:t>
            </w:r>
            <w:r w:rsidR="00207069">
              <w:rPr>
                <w:rFonts w:eastAsia="Calibri"/>
                <w:sz w:val="20"/>
                <w:szCs w:val="20"/>
                <w:lang w:eastAsia="en-US"/>
              </w:rPr>
              <w:t> </w:t>
            </w:r>
            <w:r w:rsidRPr="002565F1">
              <w:rPr>
                <w:rFonts w:eastAsia="Calibri"/>
                <w:sz w:val="20"/>
                <w:szCs w:val="20"/>
                <w:lang w:eastAsia="en-US"/>
              </w:rPr>
              <w:t>pētījums vai mediju monitoringa pasākums</w:t>
            </w:r>
          </w:p>
        </w:tc>
        <w:tc>
          <w:tcPr>
            <w:tcW w:w="1431" w:type="dxa"/>
          </w:tcPr>
          <w:p w14:paraId="7AEF3482"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5BE5324"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318865E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6CB12C58" w14:textId="77777777" w:rsidTr="00C95A5D">
        <w:trPr>
          <w:trHeight w:val="532"/>
        </w:trPr>
        <w:tc>
          <w:tcPr>
            <w:tcW w:w="14763" w:type="dxa"/>
            <w:gridSpan w:val="9"/>
            <w:shd w:val="clear" w:color="auto" w:fill="FDE9D9"/>
            <w:vAlign w:val="center"/>
          </w:tcPr>
          <w:p w14:paraId="495F6BA3" w14:textId="3F87D27C" w:rsidR="00C95A5D" w:rsidRPr="002565F1" w:rsidRDefault="00C95A5D" w:rsidP="00C95A5D">
            <w:pPr>
              <w:numPr>
                <w:ilvl w:val="0"/>
                <w:numId w:val="4"/>
              </w:numPr>
              <w:spacing w:line="240" w:lineRule="auto"/>
              <w:jc w:val="left"/>
              <w:rPr>
                <w:rFonts w:eastAsia="Calibri"/>
                <w:b/>
                <w:szCs w:val="24"/>
                <w:lang w:eastAsia="en-US"/>
              </w:rPr>
            </w:pPr>
            <w:r w:rsidRPr="002565F1">
              <w:rPr>
                <w:b/>
                <w:bCs/>
                <w:szCs w:val="24"/>
              </w:rPr>
              <w:t> Rīcības virziens – Integrācija</w:t>
            </w:r>
          </w:p>
        </w:tc>
      </w:tr>
      <w:tr w:rsidR="002565F1" w:rsidRPr="002565F1" w14:paraId="75F7FAA5" w14:textId="77777777" w:rsidTr="008E6967">
        <w:trPr>
          <w:trHeight w:val="532"/>
        </w:trPr>
        <w:tc>
          <w:tcPr>
            <w:tcW w:w="2969" w:type="dxa"/>
            <w:gridSpan w:val="3"/>
            <w:shd w:val="clear" w:color="auto" w:fill="BDD6EE" w:themeFill="accent5" w:themeFillTint="66"/>
            <w:vAlign w:val="center"/>
          </w:tcPr>
          <w:p w14:paraId="63FF2DE4"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3.rīcības virziena rezultāts</w:t>
            </w:r>
          </w:p>
        </w:tc>
        <w:tc>
          <w:tcPr>
            <w:tcW w:w="11794" w:type="dxa"/>
            <w:gridSpan w:val="6"/>
            <w:shd w:val="clear" w:color="auto" w:fill="BDD6EE" w:themeFill="accent5" w:themeFillTint="66"/>
            <w:vAlign w:val="center"/>
          </w:tcPr>
          <w:p w14:paraId="4F9082D5" w14:textId="77777777" w:rsidR="00C95A5D" w:rsidRPr="002565F1" w:rsidRDefault="00C95A5D" w:rsidP="00207069">
            <w:pPr>
              <w:spacing w:line="240" w:lineRule="auto"/>
              <w:ind w:firstLine="0"/>
              <w:rPr>
                <w:b/>
                <w:bCs/>
                <w:sz w:val="22"/>
              </w:rPr>
            </w:pPr>
            <w:r w:rsidRPr="008E6967">
              <w:rPr>
                <w:rFonts w:eastAsia="Calibri"/>
                <w:b/>
                <w:sz w:val="22"/>
                <w:shd w:val="clear" w:color="auto" w:fill="BDD6EE" w:themeFill="accent5" w:themeFillTint="66"/>
                <w:lang w:eastAsia="en-US"/>
              </w:rPr>
              <w:t>Latvijas iedzīvotāju vidū ir uzlabojusies dažādu sabiedrības grupu savstarpējā uzticēšanās, līdzdalība un sadarbība, un pieaudzis tolerances līmenis; Ir mazinājušies stereotipi un aizspriedumi pret dažādu sabiedrības grupu pārstāvjiem.</w:t>
            </w:r>
          </w:p>
        </w:tc>
      </w:tr>
      <w:tr w:rsidR="002565F1" w:rsidRPr="002565F1" w14:paraId="1564BB33" w14:textId="77777777" w:rsidTr="008E6967">
        <w:trPr>
          <w:trHeight w:val="532"/>
        </w:trPr>
        <w:tc>
          <w:tcPr>
            <w:tcW w:w="2969" w:type="dxa"/>
            <w:gridSpan w:val="3"/>
            <w:shd w:val="clear" w:color="auto" w:fill="BDD6EE" w:themeFill="accent5" w:themeFillTint="66"/>
            <w:vAlign w:val="center"/>
          </w:tcPr>
          <w:p w14:paraId="455780E8"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Rezultatīvie rādītāji:</w:t>
            </w:r>
          </w:p>
        </w:tc>
        <w:tc>
          <w:tcPr>
            <w:tcW w:w="11794" w:type="dxa"/>
            <w:gridSpan w:val="6"/>
            <w:shd w:val="clear" w:color="auto" w:fill="BDD6EE" w:themeFill="accent5" w:themeFillTint="66"/>
            <w:vAlign w:val="center"/>
          </w:tcPr>
          <w:p w14:paraId="5F66B4CE" w14:textId="0D304A2A" w:rsidR="00573989" w:rsidRPr="00573989" w:rsidRDefault="00573989" w:rsidP="00C95A5D">
            <w:pPr>
              <w:spacing w:line="240" w:lineRule="auto"/>
              <w:ind w:firstLine="0"/>
              <w:jc w:val="left"/>
              <w:rPr>
                <w:sz w:val="22"/>
              </w:rPr>
            </w:pPr>
            <w:r w:rsidRPr="00BB0209">
              <w:rPr>
                <w:sz w:val="22"/>
              </w:rPr>
              <w:t>MIPEX indekss (Uzlaboti apstākļi visaptverošai imigrantu integrācijas politikai)</w:t>
            </w:r>
            <w:r>
              <w:rPr>
                <w:sz w:val="22"/>
              </w:rPr>
              <w:t xml:space="preserve"> (2019.g. 37 punkti </w:t>
            </w:r>
            <w:r w:rsidRPr="002565F1">
              <w:rPr>
                <w:rFonts w:ascii="Wingdings" w:eastAsia="Wingdings" w:hAnsi="Wingdings" w:cs="Wingdings"/>
                <w:sz w:val="22"/>
                <w:lang w:eastAsia="en-US"/>
              </w:rPr>
              <w:t></w:t>
            </w:r>
            <w:r>
              <w:rPr>
                <w:rFonts w:eastAsia="Wingdings"/>
                <w:sz w:val="22"/>
                <w:lang w:eastAsia="en-US"/>
              </w:rPr>
              <w:t xml:space="preserve"> 2024.g. 39 punkti);</w:t>
            </w:r>
          </w:p>
          <w:p w14:paraId="03205827" w14:textId="499EB03B" w:rsidR="00573989" w:rsidRDefault="00573989" w:rsidP="00C95A5D">
            <w:pPr>
              <w:spacing w:line="240" w:lineRule="auto"/>
              <w:ind w:firstLine="0"/>
              <w:jc w:val="left"/>
              <w:rPr>
                <w:sz w:val="22"/>
              </w:rPr>
            </w:pPr>
            <w:r w:rsidRPr="00BB0209">
              <w:rPr>
                <w:sz w:val="22"/>
              </w:rPr>
              <w:t>Trešo valstu pilsoņi, kas pirmreizēji ieguvuši PUA, īpatsvars gadā</w:t>
            </w:r>
            <w:r>
              <w:rPr>
                <w:sz w:val="22"/>
              </w:rPr>
              <w:t xml:space="preserve">, PMLP (2019.g. 1,1% </w:t>
            </w:r>
            <w:r w:rsidRPr="002565F1">
              <w:rPr>
                <w:rFonts w:ascii="Wingdings" w:eastAsia="Wingdings" w:hAnsi="Wingdings" w:cs="Wingdings"/>
                <w:sz w:val="22"/>
                <w:lang w:eastAsia="en-US"/>
              </w:rPr>
              <w:t></w:t>
            </w:r>
            <w:r>
              <w:rPr>
                <w:rFonts w:eastAsia="Wingdings"/>
                <w:sz w:val="22"/>
                <w:lang w:eastAsia="en-US"/>
              </w:rPr>
              <w:t xml:space="preserve"> 2024.g. 1,7%</w:t>
            </w:r>
            <w:r>
              <w:rPr>
                <w:sz w:val="22"/>
              </w:rPr>
              <w:t>);</w:t>
            </w:r>
          </w:p>
          <w:p w14:paraId="48F90C96" w14:textId="11D61871" w:rsidR="00F80E99" w:rsidRPr="005802C1" w:rsidRDefault="00573989" w:rsidP="005802C1">
            <w:pPr>
              <w:spacing w:line="240" w:lineRule="auto"/>
              <w:ind w:firstLine="0"/>
              <w:jc w:val="left"/>
              <w:rPr>
                <w:sz w:val="22"/>
              </w:rPr>
            </w:pPr>
            <w:r w:rsidRPr="00BB0209">
              <w:rPr>
                <w:sz w:val="22"/>
              </w:rPr>
              <w:t>Subjektīvā diskriminācijas pieredze, ESS</w:t>
            </w:r>
            <w:r>
              <w:rPr>
                <w:sz w:val="22"/>
              </w:rPr>
              <w:t xml:space="preserve"> (</w:t>
            </w:r>
            <w:r w:rsidR="00F80E99">
              <w:rPr>
                <w:sz w:val="22"/>
              </w:rPr>
              <w:t xml:space="preserve">2020.g. 9,8% </w:t>
            </w:r>
            <w:r w:rsidR="00F80E99" w:rsidRPr="002565F1">
              <w:rPr>
                <w:rFonts w:ascii="Wingdings" w:eastAsia="Wingdings" w:hAnsi="Wingdings" w:cs="Wingdings"/>
                <w:sz w:val="22"/>
                <w:lang w:eastAsia="en-US"/>
              </w:rPr>
              <w:t></w:t>
            </w:r>
            <w:r w:rsidR="00F80E99">
              <w:rPr>
                <w:rFonts w:eastAsia="Wingdings"/>
                <w:sz w:val="22"/>
                <w:lang w:eastAsia="en-US"/>
              </w:rPr>
              <w:t xml:space="preserve"> 2024.g. 7,2%</w:t>
            </w:r>
            <w:r>
              <w:rPr>
                <w:sz w:val="22"/>
              </w:rPr>
              <w:t>)</w:t>
            </w:r>
            <w:r w:rsidR="00F80E99">
              <w:rPr>
                <w:sz w:val="22"/>
              </w:rPr>
              <w:t>;</w:t>
            </w:r>
          </w:p>
        </w:tc>
      </w:tr>
      <w:tr w:rsidR="002565F1" w:rsidRPr="002565F1" w14:paraId="08B4739A" w14:textId="77777777" w:rsidTr="00253BA6">
        <w:tc>
          <w:tcPr>
            <w:tcW w:w="1414" w:type="dxa"/>
            <w:gridSpan w:val="2"/>
            <w:shd w:val="clear" w:color="auto" w:fill="DAFEEB"/>
            <w:vAlign w:val="center"/>
          </w:tcPr>
          <w:p w14:paraId="546E4BCC" w14:textId="77777777" w:rsidR="00C95A5D" w:rsidRPr="002565F1" w:rsidRDefault="00C95A5D" w:rsidP="00C95A5D">
            <w:pPr>
              <w:numPr>
                <w:ilvl w:val="1"/>
                <w:numId w:val="4"/>
              </w:numPr>
              <w:spacing w:line="240" w:lineRule="auto"/>
              <w:ind w:left="0" w:firstLine="0"/>
              <w:jc w:val="left"/>
              <w:rPr>
                <w:b/>
                <w:bCs/>
                <w:sz w:val="20"/>
                <w:szCs w:val="20"/>
              </w:rPr>
            </w:pPr>
          </w:p>
          <w:p w14:paraId="265EBAC3"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sz w:val="20"/>
                <w:szCs w:val="20"/>
                <w:lang w:eastAsia="en-US"/>
              </w:rPr>
              <w:t>Uzdevums</w:t>
            </w:r>
          </w:p>
        </w:tc>
        <w:tc>
          <w:tcPr>
            <w:tcW w:w="13349" w:type="dxa"/>
            <w:gridSpan w:val="7"/>
            <w:shd w:val="clear" w:color="auto" w:fill="DAFEEB"/>
            <w:vAlign w:val="center"/>
          </w:tcPr>
          <w:p w14:paraId="1B2F82AA"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cs="Arial"/>
                <w:b/>
                <w:sz w:val="20"/>
                <w:szCs w:val="20"/>
                <w:lang w:eastAsia="en-US"/>
              </w:rPr>
              <w:t>Veicināt Latvijā dzīvojošo ārvalstu pilsoņu integrāciju sabiedrībā</w:t>
            </w:r>
          </w:p>
        </w:tc>
      </w:tr>
      <w:tr w:rsidR="002565F1" w:rsidRPr="002565F1" w14:paraId="7A5C2D8A" w14:textId="77777777" w:rsidTr="00253BA6">
        <w:trPr>
          <w:tblHeader/>
        </w:trPr>
        <w:tc>
          <w:tcPr>
            <w:tcW w:w="1414" w:type="dxa"/>
            <w:gridSpan w:val="2"/>
          </w:tcPr>
          <w:p w14:paraId="0DC38522" w14:textId="77777777" w:rsidR="00C95A5D" w:rsidRPr="002565F1" w:rsidRDefault="00C95A5D" w:rsidP="00C95A5D">
            <w:pPr>
              <w:spacing w:line="240" w:lineRule="auto"/>
              <w:ind w:firstLine="0"/>
              <w:jc w:val="center"/>
              <w:rPr>
                <w:rFonts w:eastAsia="Calibri"/>
                <w:b/>
                <w:sz w:val="20"/>
                <w:szCs w:val="20"/>
                <w:lang w:eastAsia="en-US"/>
              </w:rPr>
            </w:pPr>
            <w:proofErr w:type="spellStart"/>
            <w:r w:rsidRPr="002565F1">
              <w:rPr>
                <w:rFonts w:eastAsia="Calibri"/>
                <w:b/>
                <w:sz w:val="20"/>
                <w:szCs w:val="20"/>
                <w:lang w:eastAsia="en-US"/>
              </w:rPr>
              <w:t>N.p.k</w:t>
            </w:r>
            <w:proofErr w:type="spellEnd"/>
            <w:r w:rsidRPr="002565F1">
              <w:rPr>
                <w:rFonts w:eastAsia="Calibri"/>
                <w:b/>
                <w:sz w:val="20"/>
                <w:szCs w:val="20"/>
                <w:lang w:eastAsia="en-US"/>
              </w:rPr>
              <w:t>.</w:t>
            </w:r>
          </w:p>
        </w:tc>
        <w:tc>
          <w:tcPr>
            <w:tcW w:w="3029" w:type="dxa"/>
            <w:gridSpan w:val="2"/>
          </w:tcPr>
          <w:p w14:paraId="20D726F2"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Pasākums</w:t>
            </w:r>
          </w:p>
        </w:tc>
        <w:tc>
          <w:tcPr>
            <w:tcW w:w="3133" w:type="dxa"/>
          </w:tcPr>
          <w:p w14:paraId="78FDD13A"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Darbības rezultāts</w:t>
            </w:r>
          </w:p>
        </w:tc>
        <w:tc>
          <w:tcPr>
            <w:tcW w:w="2767" w:type="dxa"/>
          </w:tcPr>
          <w:p w14:paraId="3C508A91"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Rezultatīvais rādītājs</w:t>
            </w:r>
          </w:p>
        </w:tc>
        <w:tc>
          <w:tcPr>
            <w:tcW w:w="1431" w:type="dxa"/>
          </w:tcPr>
          <w:p w14:paraId="78E0B71C"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Atbildīgā institūcija</w:t>
            </w:r>
          </w:p>
        </w:tc>
        <w:tc>
          <w:tcPr>
            <w:tcW w:w="1378" w:type="dxa"/>
          </w:tcPr>
          <w:p w14:paraId="5FDDB697"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Līdzatbildīgās institūcijas</w:t>
            </w:r>
          </w:p>
        </w:tc>
        <w:tc>
          <w:tcPr>
            <w:tcW w:w="1611" w:type="dxa"/>
          </w:tcPr>
          <w:p w14:paraId="57B29DCA"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Izpildes termiņš (līdz pusgadam)</w:t>
            </w:r>
          </w:p>
        </w:tc>
      </w:tr>
      <w:tr w:rsidR="002565F1" w:rsidRPr="002565F1" w14:paraId="7EDBEA6C" w14:textId="77777777" w:rsidTr="00253BA6">
        <w:tc>
          <w:tcPr>
            <w:tcW w:w="563" w:type="dxa"/>
          </w:tcPr>
          <w:p w14:paraId="3D4BFB3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26F094F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3.1.1.</w:t>
            </w:r>
          </w:p>
        </w:tc>
        <w:tc>
          <w:tcPr>
            <w:tcW w:w="3029" w:type="dxa"/>
            <w:gridSpan w:val="2"/>
          </w:tcPr>
          <w:p w14:paraId="768EAAF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bCs/>
                <w:sz w:val="20"/>
                <w:szCs w:val="20"/>
                <w:lang w:eastAsia="en-US"/>
              </w:rPr>
              <w:t>Nacionāla līmeņa koordinācijas sistēmas izveide, lai nodrošinātu atbalstu ārvalstu pilsoņiem, tostarp Latvijas reģionos</w:t>
            </w:r>
            <w:r w:rsidRPr="002565F1">
              <w:rPr>
                <w:rFonts w:eastAsia="Calibri" w:cs="Arial"/>
                <w:sz w:val="20"/>
                <w:szCs w:val="20"/>
                <w:lang w:eastAsia="en-US"/>
              </w:rPr>
              <w:t xml:space="preserve"> </w:t>
            </w:r>
          </w:p>
        </w:tc>
        <w:tc>
          <w:tcPr>
            <w:tcW w:w="3133" w:type="dxa"/>
          </w:tcPr>
          <w:p w14:paraId="5A42395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ārvalstu pilsoņu piekļuve pakalpojumiem</w:t>
            </w:r>
          </w:p>
        </w:tc>
        <w:tc>
          <w:tcPr>
            <w:tcW w:w="2767" w:type="dxa"/>
          </w:tcPr>
          <w:p w14:paraId="399DEC6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vismaz 1000 trešo valstu pilsoņiem, tai skaitā starptautiskās aizsardzības saņēmējiem, nodrošināts informatīvs atbalsts.</w:t>
            </w:r>
          </w:p>
        </w:tc>
        <w:tc>
          <w:tcPr>
            <w:tcW w:w="1431" w:type="dxa"/>
          </w:tcPr>
          <w:p w14:paraId="7A834804"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196EB36C"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46E5F45A"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2022.gada II pusgads</w:t>
            </w:r>
          </w:p>
        </w:tc>
      </w:tr>
      <w:tr w:rsidR="002565F1" w:rsidRPr="002565F1" w14:paraId="583E656A" w14:textId="77777777" w:rsidTr="00253BA6">
        <w:tc>
          <w:tcPr>
            <w:tcW w:w="563" w:type="dxa"/>
          </w:tcPr>
          <w:p w14:paraId="55BD273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SIF</w:t>
            </w:r>
          </w:p>
        </w:tc>
        <w:tc>
          <w:tcPr>
            <w:tcW w:w="851" w:type="dxa"/>
          </w:tcPr>
          <w:p w14:paraId="54977906"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3.1.2.</w:t>
            </w:r>
          </w:p>
        </w:tc>
        <w:tc>
          <w:tcPr>
            <w:tcW w:w="3029" w:type="dxa"/>
            <w:gridSpan w:val="2"/>
          </w:tcPr>
          <w:p w14:paraId="520AAC8D"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Vienas pieturas aģentūras koncepcijas izstrāde un attīstība</w:t>
            </w:r>
          </w:p>
        </w:tc>
        <w:tc>
          <w:tcPr>
            <w:tcW w:w="3133" w:type="dxa"/>
          </w:tcPr>
          <w:p w14:paraId="7E8A811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vienas pieturas aģentūras koncepcijas izstrāde, kas ārvalstu pilsoņiem nodrošinās iespēju saņemt valsts un pašvaldību pakalpojumu – sākotnējās konsultācijas vienā vietā.</w:t>
            </w:r>
          </w:p>
        </w:tc>
        <w:tc>
          <w:tcPr>
            <w:tcW w:w="2767" w:type="dxa"/>
          </w:tcPr>
          <w:p w14:paraId="2287A12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Izstrādāta vienas pieturas aģentūras koncepcija;</w:t>
            </w:r>
          </w:p>
          <w:p w14:paraId="18080A16" w14:textId="0FBA6A70" w:rsidR="00C95A5D" w:rsidRPr="002565F1" w:rsidRDefault="00C95A5D" w:rsidP="00207069">
            <w:pPr>
              <w:spacing w:line="240" w:lineRule="auto"/>
              <w:ind w:firstLine="0"/>
              <w:rPr>
                <w:rFonts w:eastAsia="Calibri"/>
                <w:b/>
                <w:sz w:val="20"/>
                <w:szCs w:val="20"/>
                <w:lang w:eastAsia="en-US"/>
              </w:rPr>
            </w:pPr>
            <w:r w:rsidRPr="002565F1">
              <w:rPr>
                <w:rFonts w:eastAsia="Calibri" w:cs="Arial"/>
                <w:sz w:val="20"/>
                <w:szCs w:val="20"/>
                <w:lang w:eastAsia="en-US"/>
              </w:rPr>
              <w:t>Sagatavots plāns vienas pieturas aģentūras darbības uzsākšanai.</w:t>
            </w:r>
          </w:p>
        </w:tc>
        <w:tc>
          <w:tcPr>
            <w:tcW w:w="1431" w:type="dxa"/>
          </w:tcPr>
          <w:p w14:paraId="0777AE36"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1562F448"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SIF</w:t>
            </w:r>
          </w:p>
        </w:tc>
        <w:tc>
          <w:tcPr>
            <w:tcW w:w="1611" w:type="dxa"/>
          </w:tcPr>
          <w:p w14:paraId="10423D82"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2023. gada II pusgads</w:t>
            </w:r>
          </w:p>
        </w:tc>
      </w:tr>
      <w:tr w:rsidR="002565F1" w:rsidRPr="002565F1" w14:paraId="05EE341B" w14:textId="77777777" w:rsidTr="00253BA6">
        <w:tc>
          <w:tcPr>
            <w:tcW w:w="563" w:type="dxa"/>
          </w:tcPr>
          <w:p w14:paraId="6CC56E6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6D28FF3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3.1.3.</w:t>
            </w:r>
          </w:p>
        </w:tc>
        <w:tc>
          <w:tcPr>
            <w:tcW w:w="3029" w:type="dxa"/>
            <w:gridSpan w:val="2"/>
          </w:tcPr>
          <w:p w14:paraId="68F00A64" w14:textId="654EDD3D"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Latviešu valodas apguves aktivitātes formālā un neformālā vidē trešo valstu pilsoņiem, tai skaitā starptautiskās aizsardzības saņēmējiem.</w:t>
            </w:r>
          </w:p>
        </w:tc>
        <w:tc>
          <w:tcPr>
            <w:tcW w:w="3133" w:type="dxa"/>
          </w:tcPr>
          <w:p w14:paraId="41DCE900" w14:textId="2C398D01" w:rsidR="00C95A5D" w:rsidRPr="002565F1" w:rsidRDefault="00C95A5D" w:rsidP="00C95A5D">
            <w:pPr>
              <w:spacing w:line="240" w:lineRule="auto"/>
              <w:ind w:firstLine="0"/>
              <w:rPr>
                <w:rFonts w:eastAsia="Calibri" w:cs="Arial"/>
                <w:sz w:val="20"/>
                <w:szCs w:val="20"/>
                <w:lang w:eastAsia="en-US"/>
              </w:rPr>
            </w:pPr>
            <w:r w:rsidRPr="002565F1">
              <w:rPr>
                <w:rFonts w:eastAsia="Calibri"/>
                <w:iCs/>
                <w:noProof/>
                <w:sz w:val="20"/>
                <w:szCs w:val="20"/>
                <w:lang w:eastAsia="en-US"/>
              </w:rPr>
              <w:t>Uzlabojušās trešo valstu pilsoņu, tai skaitā starptautiskās aizsardzības saņēmēju, spējas sazināties latviešu valodā un iekļauties sabiedrības dzīvē.</w:t>
            </w:r>
          </w:p>
        </w:tc>
        <w:tc>
          <w:tcPr>
            <w:tcW w:w="2767" w:type="dxa"/>
          </w:tcPr>
          <w:p w14:paraId="52E3757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nodrošināti latviešu valodas kursi un latviešu valodas klubi vismaz 500 trešo valstu pilsoņiem, tai skaitā starptautiskās aizsardzības </w:t>
            </w:r>
            <w:r w:rsidRPr="002565F1">
              <w:rPr>
                <w:rFonts w:eastAsia="Calibri" w:cs="Arial"/>
                <w:sz w:val="20"/>
                <w:szCs w:val="20"/>
                <w:lang w:eastAsia="en-US"/>
              </w:rPr>
              <w:lastRenderedPageBreak/>
              <w:t>saņēmējiem, sniedzot iespēju paaugstināt latviešu valodas prasmes vismaz par vienu līmeni, atbilstoši Eiropas Savienības valodu prasmju kopējam ietvaram.</w:t>
            </w:r>
          </w:p>
        </w:tc>
        <w:tc>
          <w:tcPr>
            <w:tcW w:w="1431" w:type="dxa"/>
          </w:tcPr>
          <w:p w14:paraId="7B1E7FF1"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lastRenderedPageBreak/>
              <w:t>KM</w:t>
            </w:r>
          </w:p>
        </w:tc>
        <w:tc>
          <w:tcPr>
            <w:tcW w:w="1378" w:type="dxa"/>
          </w:tcPr>
          <w:p w14:paraId="5C1F2A59"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32A88474"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2022.gada II pusgads</w:t>
            </w:r>
          </w:p>
        </w:tc>
      </w:tr>
      <w:tr w:rsidR="002565F1" w:rsidRPr="002565F1" w14:paraId="232AB862" w14:textId="77777777" w:rsidTr="00253BA6">
        <w:tc>
          <w:tcPr>
            <w:tcW w:w="563" w:type="dxa"/>
          </w:tcPr>
          <w:p w14:paraId="1E519AB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3BAA47E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3.1.4.</w:t>
            </w:r>
          </w:p>
        </w:tc>
        <w:tc>
          <w:tcPr>
            <w:tcW w:w="3029" w:type="dxa"/>
            <w:gridSpan w:val="2"/>
          </w:tcPr>
          <w:p w14:paraId="0E967EA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Integrācijas un </w:t>
            </w:r>
            <w:proofErr w:type="spellStart"/>
            <w:r w:rsidRPr="002565F1">
              <w:rPr>
                <w:rFonts w:eastAsia="Calibri" w:cs="Arial"/>
                <w:sz w:val="20"/>
                <w:szCs w:val="20"/>
                <w:lang w:eastAsia="en-US"/>
              </w:rPr>
              <w:t>koprades</w:t>
            </w:r>
            <w:proofErr w:type="spellEnd"/>
            <w:r w:rsidRPr="002565F1">
              <w:rPr>
                <w:rFonts w:eastAsia="Calibri" w:cs="Arial"/>
                <w:sz w:val="20"/>
                <w:szCs w:val="20"/>
                <w:lang w:eastAsia="en-US"/>
              </w:rPr>
              <w:t xml:space="preserve"> pasākumi trešo valstu pilsoņiem, tai skaitā starptautiskās aizsardzības saņēmējiem, iesaistot uzņemošās sabiedrības pārstāvjus</w:t>
            </w:r>
          </w:p>
        </w:tc>
        <w:tc>
          <w:tcPr>
            <w:tcW w:w="3133" w:type="dxa"/>
          </w:tcPr>
          <w:p w14:paraId="3E85BCE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trešo valstu pilsoņu, tai skaitā starptautiskās aizsardzības saņēmēju spēja iekļauties Latvijas sabiedrībā un piekļuve pakalpojumiem.</w:t>
            </w:r>
          </w:p>
        </w:tc>
        <w:tc>
          <w:tcPr>
            <w:tcW w:w="2767" w:type="dxa"/>
          </w:tcPr>
          <w:p w14:paraId="2BAD143B"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nodrošināti integrācijas kursi vismaz 500 trešo valstu pilsoņiem, tai skaitā starptautiskās aizsardzības saņēmējiem.</w:t>
            </w:r>
          </w:p>
        </w:tc>
        <w:tc>
          <w:tcPr>
            <w:tcW w:w="1431" w:type="dxa"/>
          </w:tcPr>
          <w:p w14:paraId="29EDF041"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2826B8C5"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SIF</w:t>
            </w:r>
          </w:p>
        </w:tc>
        <w:tc>
          <w:tcPr>
            <w:tcW w:w="1611" w:type="dxa"/>
          </w:tcPr>
          <w:p w14:paraId="708B1828"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2022.gada II pusgads</w:t>
            </w:r>
          </w:p>
        </w:tc>
      </w:tr>
      <w:tr w:rsidR="002565F1" w:rsidRPr="002565F1" w14:paraId="6412F3EE" w14:textId="77777777" w:rsidTr="00253BA6">
        <w:tc>
          <w:tcPr>
            <w:tcW w:w="563" w:type="dxa"/>
          </w:tcPr>
          <w:p w14:paraId="38F0593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779ACBF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3.1.5.</w:t>
            </w:r>
          </w:p>
        </w:tc>
        <w:tc>
          <w:tcPr>
            <w:tcW w:w="3029" w:type="dxa"/>
            <w:gridSpan w:val="2"/>
          </w:tcPr>
          <w:p w14:paraId="088EFBA1" w14:textId="77777777" w:rsidR="00C95A5D" w:rsidRPr="002565F1" w:rsidRDefault="00C95A5D" w:rsidP="00C95A5D">
            <w:pPr>
              <w:spacing w:line="240" w:lineRule="auto"/>
              <w:ind w:firstLine="0"/>
              <w:rPr>
                <w:rFonts w:eastAsia="Calibri" w:cs="Arial"/>
                <w:sz w:val="20"/>
                <w:szCs w:val="20"/>
                <w:lang w:eastAsia="en-US"/>
              </w:rPr>
            </w:pPr>
            <w:proofErr w:type="spellStart"/>
            <w:r w:rsidRPr="002565F1">
              <w:rPr>
                <w:rFonts w:eastAsia="Calibri" w:cs="Arial"/>
                <w:sz w:val="20"/>
                <w:szCs w:val="20"/>
                <w:lang w:eastAsia="en-US"/>
              </w:rPr>
              <w:t>Starpkultūru</w:t>
            </w:r>
            <w:proofErr w:type="spellEnd"/>
            <w:r w:rsidRPr="002565F1">
              <w:rPr>
                <w:rFonts w:eastAsia="Calibri" w:cs="Arial"/>
                <w:sz w:val="20"/>
                <w:szCs w:val="20"/>
                <w:lang w:eastAsia="en-US"/>
              </w:rPr>
              <w:t xml:space="preserve"> komunikācijas mācības speciālistiem</w:t>
            </w:r>
          </w:p>
        </w:tc>
        <w:tc>
          <w:tcPr>
            <w:tcW w:w="3133" w:type="dxa"/>
          </w:tcPr>
          <w:p w14:paraId="7057F493" w14:textId="77777777" w:rsidR="00C95A5D" w:rsidRPr="002565F1" w:rsidRDefault="00C95A5D" w:rsidP="00C95A5D">
            <w:pPr>
              <w:spacing w:line="240" w:lineRule="auto"/>
              <w:ind w:firstLine="0"/>
              <w:rPr>
                <w:rFonts w:eastAsia="Calibri"/>
                <w:iCs/>
                <w:noProof/>
                <w:sz w:val="20"/>
                <w:szCs w:val="20"/>
                <w:lang w:eastAsia="en-US"/>
              </w:rPr>
            </w:pPr>
            <w:r w:rsidRPr="002565F1">
              <w:rPr>
                <w:rFonts w:eastAsia="Calibri"/>
                <w:iCs/>
                <w:noProof/>
                <w:sz w:val="20"/>
                <w:szCs w:val="20"/>
                <w:lang w:eastAsia="en-US"/>
              </w:rPr>
              <w:t>Uzlabojušās dažādu jomu speciālistu zināšanas par kultūru daudzveidību un uzlabojušās starpkultūru dialoga prasmes, kā arī pilnveidota spēja īstenot integrācijas pasākumus.</w:t>
            </w:r>
          </w:p>
        </w:tc>
        <w:tc>
          <w:tcPr>
            <w:tcW w:w="2767" w:type="dxa"/>
          </w:tcPr>
          <w:p w14:paraId="794EA83B" w14:textId="3F3E2025"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w:t>
            </w:r>
            <w:proofErr w:type="spellStart"/>
            <w:r w:rsidRPr="002565F1">
              <w:rPr>
                <w:rFonts w:eastAsia="Calibri" w:cs="Arial"/>
                <w:sz w:val="20"/>
                <w:szCs w:val="20"/>
                <w:lang w:eastAsia="en-US"/>
              </w:rPr>
              <w:t>starpkultūru</w:t>
            </w:r>
            <w:proofErr w:type="spellEnd"/>
            <w:r w:rsidRPr="002565F1">
              <w:rPr>
                <w:rFonts w:eastAsia="Calibri" w:cs="Arial"/>
                <w:sz w:val="20"/>
                <w:szCs w:val="20"/>
                <w:lang w:eastAsia="en-US"/>
              </w:rPr>
              <w:t xml:space="preserve"> komunikācijas kursu apguvuši vismaz 200 dažādu jomu speciālisti</w:t>
            </w:r>
            <w:r w:rsidR="00207069">
              <w:rPr>
                <w:rFonts w:eastAsia="Calibri" w:cs="Arial"/>
                <w:sz w:val="20"/>
                <w:szCs w:val="20"/>
                <w:lang w:eastAsia="en-US"/>
              </w:rPr>
              <w:t>.</w:t>
            </w:r>
          </w:p>
        </w:tc>
        <w:tc>
          <w:tcPr>
            <w:tcW w:w="1431" w:type="dxa"/>
          </w:tcPr>
          <w:p w14:paraId="5998D0F3"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5694DB4F"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27AE482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2022.gada II pusgads</w:t>
            </w:r>
          </w:p>
        </w:tc>
      </w:tr>
      <w:tr w:rsidR="002565F1" w:rsidRPr="002565F1" w14:paraId="0471BB91" w14:textId="77777777" w:rsidTr="00253BA6">
        <w:tc>
          <w:tcPr>
            <w:tcW w:w="563" w:type="dxa"/>
          </w:tcPr>
          <w:p w14:paraId="4624E3A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103E509E"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3.1.6.</w:t>
            </w:r>
          </w:p>
        </w:tc>
        <w:tc>
          <w:tcPr>
            <w:tcW w:w="3029" w:type="dxa"/>
            <w:gridSpan w:val="2"/>
          </w:tcPr>
          <w:p w14:paraId="41A773C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Plašsaziņas līdzekļu lomas stiprināšana trešo valstu pilsoņu integrācijā </w:t>
            </w:r>
          </w:p>
        </w:tc>
        <w:tc>
          <w:tcPr>
            <w:tcW w:w="3133" w:type="dxa"/>
          </w:tcPr>
          <w:p w14:paraId="50122E01"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Veicināts konstruktīvs dialogs starp trešo valstu pilsoņiem un sabiedrību;</w:t>
            </w:r>
          </w:p>
          <w:p w14:paraId="647BAE7C" w14:textId="77777777" w:rsidR="00C95A5D" w:rsidRPr="002565F1" w:rsidRDefault="00C95A5D" w:rsidP="00C95A5D">
            <w:pPr>
              <w:spacing w:line="240" w:lineRule="auto"/>
              <w:ind w:firstLine="0"/>
              <w:rPr>
                <w:rFonts w:eastAsia="Calibri"/>
                <w:iCs/>
                <w:noProof/>
                <w:sz w:val="20"/>
                <w:szCs w:val="20"/>
                <w:lang w:eastAsia="en-US"/>
              </w:rPr>
            </w:pPr>
            <w:r w:rsidRPr="002565F1">
              <w:rPr>
                <w:rFonts w:eastAsia="Calibri"/>
                <w:sz w:val="20"/>
                <w:szCs w:val="20"/>
                <w:lang w:eastAsia="en-US"/>
              </w:rPr>
              <w:t>Sekmēta masu mediju sniegtās informācijas kvalitātes un satura pieejamības uzlabošanās par trešo valstu pilsoņu sociālās iekļaušanas jautājumiem.</w:t>
            </w:r>
          </w:p>
        </w:tc>
        <w:tc>
          <w:tcPr>
            <w:tcW w:w="2767" w:type="dxa"/>
          </w:tcPr>
          <w:p w14:paraId="77E1A7E1" w14:textId="36E33A2D"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Īstenots mācību kurss plašsaziņas līdzekļu pārstāvjiem par </w:t>
            </w:r>
            <w:proofErr w:type="spellStart"/>
            <w:r w:rsidRPr="002565F1">
              <w:rPr>
                <w:rFonts w:eastAsia="Calibri" w:cs="Arial"/>
                <w:sz w:val="20"/>
                <w:szCs w:val="20"/>
                <w:lang w:eastAsia="en-US"/>
              </w:rPr>
              <w:t>starpkultūru</w:t>
            </w:r>
            <w:proofErr w:type="spellEnd"/>
            <w:r w:rsidRPr="002565F1">
              <w:rPr>
                <w:rFonts w:eastAsia="Calibri" w:cs="Arial"/>
                <w:sz w:val="20"/>
                <w:szCs w:val="20"/>
                <w:lang w:eastAsia="en-US"/>
              </w:rPr>
              <w:t xml:space="preserve"> komunikāciju un trešo valstu pilsoņu sociālās iekļaušanas jautājumiem vismaz 28 stundu apjomā.</w:t>
            </w:r>
          </w:p>
        </w:tc>
        <w:tc>
          <w:tcPr>
            <w:tcW w:w="1431" w:type="dxa"/>
          </w:tcPr>
          <w:p w14:paraId="26F264F7"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3C1825E2"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057213E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2022.gada II pusgads</w:t>
            </w:r>
          </w:p>
        </w:tc>
      </w:tr>
      <w:tr w:rsidR="002565F1" w:rsidRPr="002565F1" w14:paraId="64EAC8FC" w14:textId="77777777" w:rsidTr="00253BA6">
        <w:tc>
          <w:tcPr>
            <w:tcW w:w="563" w:type="dxa"/>
          </w:tcPr>
          <w:p w14:paraId="1A3563D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0D43475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3.1.7.</w:t>
            </w:r>
          </w:p>
        </w:tc>
        <w:tc>
          <w:tcPr>
            <w:tcW w:w="3029" w:type="dxa"/>
            <w:gridSpan w:val="2"/>
          </w:tcPr>
          <w:p w14:paraId="69144BC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Agrīnās integrācijas atbalsta pasākumi starptautiskās aizsardzības saņēmējiem (integrācijas kursi, latviešu valodas kursi, reto valodu tulku pakalpojuma nodrošināšana, konsultāciju nodrošināšana un </w:t>
            </w:r>
            <w:bookmarkStart w:id="61" w:name="_Hlk66717061"/>
            <w:proofErr w:type="spellStart"/>
            <w:r w:rsidRPr="002565F1">
              <w:rPr>
                <w:rFonts w:eastAsia="Calibri" w:cs="Arial"/>
                <w:sz w:val="20"/>
                <w:szCs w:val="20"/>
                <w:lang w:eastAsia="en-US"/>
              </w:rPr>
              <w:t>starpkultūru</w:t>
            </w:r>
            <w:proofErr w:type="spellEnd"/>
            <w:r w:rsidRPr="002565F1">
              <w:rPr>
                <w:rFonts w:eastAsia="Calibri" w:cs="Arial"/>
                <w:sz w:val="20"/>
                <w:szCs w:val="20"/>
                <w:lang w:eastAsia="en-US"/>
              </w:rPr>
              <w:t xml:space="preserve"> komunikācijas mācības speciālistiem</w:t>
            </w:r>
            <w:bookmarkEnd w:id="61"/>
            <w:r w:rsidRPr="002565F1">
              <w:rPr>
                <w:rFonts w:eastAsia="Calibri" w:cs="Arial"/>
                <w:sz w:val="20"/>
                <w:szCs w:val="20"/>
                <w:lang w:eastAsia="en-US"/>
              </w:rPr>
              <w:t>)</w:t>
            </w:r>
            <w:r w:rsidRPr="002565F1">
              <w:rPr>
                <w:rFonts w:eastAsia="Calibri" w:cs="Arial"/>
                <w:sz w:val="20"/>
                <w:szCs w:val="20"/>
                <w:vertAlign w:val="superscript"/>
                <w:lang w:eastAsia="en-US"/>
              </w:rPr>
              <w:footnoteReference w:id="70"/>
            </w:r>
          </w:p>
        </w:tc>
        <w:tc>
          <w:tcPr>
            <w:tcW w:w="3133" w:type="dxa"/>
          </w:tcPr>
          <w:p w14:paraId="4AAB676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ārvalstu pilsoņu piekļuve pakalpojumiem;</w:t>
            </w:r>
          </w:p>
          <w:p w14:paraId="2CAAEC61" w14:textId="77777777" w:rsidR="00C95A5D" w:rsidRPr="002565F1" w:rsidRDefault="00C95A5D" w:rsidP="00C95A5D">
            <w:pPr>
              <w:spacing w:line="240" w:lineRule="auto"/>
              <w:ind w:firstLine="0"/>
              <w:rPr>
                <w:rFonts w:eastAsia="Calibri"/>
                <w:iCs/>
                <w:noProof/>
                <w:sz w:val="20"/>
                <w:szCs w:val="20"/>
                <w:lang w:eastAsia="en-US"/>
              </w:rPr>
            </w:pPr>
            <w:r w:rsidRPr="002565F1">
              <w:rPr>
                <w:rFonts w:eastAsia="Calibri"/>
                <w:iCs/>
                <w:noProof/>
                <w:sz w:val="20"/>
                <w:szCs w:val="20"/>
                <w:lang w:eastAsia="en-US"/>
              </w:rPr>
              <w:t>Uzlabojušās dažādu jomu speciālistu zināšanas par kultūru daudzveidību un uzlabojušās starpkultūru dialoga prasmes, kā arī pilnveidota spēja īstenot integrācijas pasākumus.</w:t>
            </w:r>
          </w:p>
        </w:tc>
        <w:tc>
          <w:tcPr>
            <w:tcW w:w="2767" w:type="dxa"/>
          </w:tcPr>
          <w:p w14:paraId="343B18C9" w14:textId="463BAFE2"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reto valodu tulku pakalpojumus izmantojušas vismaz 200 person</w:t>
            </w:r>
            <w:r w:rsidR="00207069">
              <w:rPr>
                <w:rFonts w:eastAsia="Calibri" w:cs="Arial"/>
                <w:sz w:val="20"/>
                <w:szCs w:val="20"/>
                <w:lang w:eastAsia="en-US"/>
              </w:rPr>
              <w:t>as</w:t>
            </w:r>
            <w:r w:rsidRPr="002565F1">
              <w:rPr>
                <w:rFonts w:eastAsia="Calibri" w:cs="Arial"/>
                <w:sz w:val="20"/>
                <w:szCs w:val="20"/>
                <w:lang w:eastAsia="en-US"/>
              </w:rPr>
              <w:t>;</w:t>
            </w:r>
          </w:p>
          <w:p w14:paraId="5A329EC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konsultāciju pakalpojumus izmantojušas vismaz 200 personas;</w:t>
            </w:r>
          </w:p>
          <w:p w14:paraId="6302F8C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w:t>
            </w:r>
            <w:proofErr w:type="spellStart"/>
            <w:r w:rsidRPr="002565F1">
              <w:rPr>
                <w:rFonts w:eastAsia="Calibri" w:cs="Arial"/>
                <w:sz w:val="20"/>
                <w:szCs w:val="20"/>
                <w:lang w:eastAsia="en-US"/>
              </w:rPr>
              <w:t>starpkultūru</w:t>
            </w:r>
            <w:proofErr w:type="spellEnd"/>
            <w:r w:rsidRPr="002565F1">
              <w:rPr>
                <w:rFonts w:eastAsia="Calibri" w:cs="Arial"/>
                <w:sz w:val="20"/>
                <w:szCs w:val="20"/>
                <w:lang w:eastAsia="en-US"/>
              </w:rPr>
              <w:t xml:space="preserve"> komunikācijas kursu apguvuši vismaz 140 dažādu jomu speciālisti;</w:t>
            </w:r>
          </w:p>
          <w:p w14:paraId="040E25F6"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Katru gadu nodrošināti integrācijas kursi vismaz 200 personām;</w:t>
            </w:r>
          </w:p>
          <w:p w14:paraId="2DD30F0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nodrošināti latviešu valodas kursi vismaz 200 personām.</w:t>
            </w:r>
          </w:p>
        </w:tc>
        <w:tc>
          <w:tcPr>
            <w:tcW w:w="1431" w:type="dxa"/>
          </w:tcPr>
          <w:p w14:paraId="14F47662"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lastRenderedPageBreak/>
              <w:t>KM</w:t>
            </w:r>
          </w:p>
        </w:tc>
        <w:tc>
          <w:tcPr>
            <w:tcW w:w="1378" w:type="dxa"/>
          </w:tcPr>
          <w:p w14:paraId="016E443A"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7E3C288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463AB9ED" w14:textId="77777777" w:rsidTr="00253BA6">
        <w:tc>
          <w:tcPr>
            <w:tcW w:w="563" w:type="dxa"/>
          </w:tcPr>
          <w:p w14:paraId="1E2D552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4C275D7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3.1.8.</w:t>
            </w:r>
          </w:p>
        </w:tc>
        <w:tc>
          <w:tcPr>
            <w:tcW w:w="3029" w:type="dxa"/>
            <w:gridSpan w:val="2"/>
          </w:tcPr>
          <w:p w14:paraId="1D39FBA5"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Konsultatīvā padome trešo valstu pilsoņu līdzdalībai.</w:t>
            </w:r>
          </w:p>
        </w:tc>
        <w:tc>
          <w:tcPr>
            <w:tcW w:w="3133" w:type="dxa"/>
          </w:tcPr>
          <w:p w14:paraId="5477B91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trešo valstu pilsoņu, tai skaitā starptautiskās aizsardzības saņēmēju līdzdalība politiskajās norisēs.</w:t>
            </w:r>
          </w:p>
        </w:tc>
        <w:tc>
          <w:tcPr>
            <w:tcW w:w="2767" w:type="dxa"/>
          </w:tcPr>
          <w:p w14:paraId="10057504" w14:textId="7AD73B4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Aktualizēts Konsultatīvās padomes trešo valstu pilsoņu līdzdalībai sastāvs, iesaistot mērķa grupu;</w:t>
            </w:r>
          </w:p>
          <w:p w14:paraId="3C66C803" w14:textId="2E0A0C41"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Konsultatīvās padomes ietvaros izstrādāti priekšlikumi </w:t>
            </w:r>
            <w:r w:rsidRPr="002565F1">
              <w:rPr>
                <w:rFonts w:eastAsia="Calibri"/>
                <w:sz w:val="20"/>
                <w:szCs w:val="20"/>
                <w:lang w:eastAsia="en-US"/>
              </w:rPr>
              <w:t>ES Rīcības plāna par integrāciju un iekļaušanu 2021.-2027.gadam īstenošanai;</w:t>
            </w:r>
            <w:r w:rsidRPr="002565F1">
              <w:rPr>
                <w:rFonts w:eastAsia="Calibri" w:cs="Arial"/>
                <w:sz w:val="20"/>
                <w:szCs w:val="20"/>
                <w:lang w:eastAsia="en-US"/>
              </w:rPr>
              <w:t xml:space="preserve"> Katru gadu organizētas vismaz 2</w:t>
            </w:r>
            <w:r w:rsidR="00207069">
              <w:rPr>
                <w:rFonts w:eastAsia="Calibri" w:cs="Arial"/>
                <w:sz w:val="20"/>
                <w:szCs w:val="20"/>
                <w:lang w:eastAsia="en-US"/>
              </w:rPr>
              <w:t> </w:t>
            </w:r>
            <w:r w:rsidRPr="002565F1">
              <w:rPr>
                <w:rFonts w:eastAsia="Calibri" w:cs="Arial"/>
                <w:sz w:val="20"/>
                <w:szCs w:val="20"/>
                <w:lang w:eastAsia="en-US"/>
              </w:rPr>
              <w:t>konsultatīvās padomes sēdes.</w:t>
            </w:r>
          </w:p>
        </w:tc>
        <w:tc>
          <w:tcPr>
            <w:tcW w:w="1431" w:type="dxa"/>
          </w:tcPr>
          <w:p w14:paraId="4E13DF59"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6B6C4560"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33AE713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8C7FC46" w14:textId="77777777" w:rsidTr="00253BA6">
        <w:tc>
          <w:tcPr>
            <w:tcW w:w="563" w:type="dxa"/>
          </w:tcPr>
          <w:p w14:paraId="55FB9C9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IeM</w:t>
            </w:r>
          </w:p>
        </w:tc>
        <w:tc>
          <w:tcPr>
            <w:tcW w:w="851" w:type="dxa"/>
          </w:tcPr>
          <w:p w14:paraId="30B3A22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3.1.9.</w:t>
            </w:r>
          </w:p>
        </w:tc>
        <w:tc>
          <w:tcPr>
            <w:tcW w:w="3029" w:type="dxa"/>
            <w:gridSpan w:val="2"/>
          </w:tcPr>
          <w:p w14:paraId="76617734"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Kvalitatīva, ērti pieejama un viegli saprotama informācija par naturalizācijas procedūru.</w:t>
            </w:r>
          </w:p>
        </w:tc>
        <w:tc>
          <w:tcPr>
            <w:tcW w:w="3133" w:type="dxa"/>
          </w:tcPr>
          <w:p w14:paraId="14270473" w14:textId="5284DE06"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Uzlabota informācijas pieejamība par naturalizācijas procedūru;</w:t>
            </w:r>
          </w:p>
          <w:p w14:paraId="01D5D3FF" w14:textId="4E465FCD" w:rsidR="00C95A5D" w:rsidRPr="002565F1" w:rsidRDefault="00C95A5D" w:rsidP="00207069">
            <w:pPr>
              <w:spacing w:line="240" w:lineRule="auto"/>
              <w:ind w:firstLine="0"/>
              <w:rPr>
                <w:rFonts w:eastAsia="Calibri" w:cs="Arial"/>
                <w:sz w:val="20"/>
                <w:szCs w:val="20"/>
                <w:lang w:eastAsia="en-US"/>
              </w:rPr>
            </w:pPr>
            <w:r w:rsidRPr="002565F1">
              <w:rPr>
                <w:rFonts w:eastAsia="Calibri" w:cs="Arial"/>
                <w:sz w:val="20"/>
                <w:szCs w:val="20"/>
                <w:lang w:eastAsia="en-US"/>
              </w:rPr>
              <w:t>Veicināta izpratnes veidošanās par Latvijas Republikas pilsonības iegūšanas un zaudēšanas jautājumiem.</w:t>
            </w:r>
          </w:p>
        </w:tc>
        <w:tc>
          <w:tcPr>
            <w:tcW w:w="2767" w:type="dxa"/>
          </w:tcPr>
          <w:p w14:paraId="03329F81" w14:textId="77777777" w:rsidR="00C95A5D" w:rsidRPr="002565F1" w:rsidRDefault="00C95A5D" w:rsidP="00C95A5D">
            <w:pPr>
              <w:shd w:val="clear" w:color="auto" w:fill="FFFFFF"/>
              <w:spacing w:line="240" w:lineRule="auto"/>
              <w:ind w:firstLine="0"/>
              <w:rPr>
                <w:sz w:val="20"/>
                <w:szCs w:val="20"/>
              </w:rPr>
            </w:pPr>
            <w:r w:rsidRPr="002565F1">
              <w:rPr>
                <w:sz w:val="20"/>
                <w:szCs w:val="20"/>
              </w:rPr>
              <w:t>Regulāri organizētas informācijas dienas Rīgā, Daugavpilī, Liepājā un Ventspilī par pilsonības iegūšanas jautājumiem;</w:t>
            </w:r>
          </w:p>
          <w:p w14:paraId="481DBE61"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Pilnveidotas PMLP pārziņā esošās informācijas sistēmas, kas satur datus par pilsonības iegūšanas un zaudēšanas jautājumiem.</w:t>
            </w:r>
          </w:p>
        </w:tc>
        <w:tc>
          <w:tcPr>
            <w:tcW w:w="1431" w:type="dxa"/>
          </w:tcPr>
          <w:p w14:paraId="381D67A6"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PMLP</w:t>
            </w:r>
          </w:p>
        </w:tc>
        <w:tc>
          <w:tcPr>
            <w:tcW w:w="1378" w:type="dxa"/>
          </w:tcPr>
          <w:p w14:paraId="5B1E2A63"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IeM</w:t>
            </w:r>
          </w:p>
        </w:tc>
        <w:tc>
          <w:tcPr>
            <w:tcW w:w="1611" w:type="dxa"/>
          </w:tcPr>
          <w:p w14:paraId="2F4D051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79F66D43" w14:textId="77777777" w:rsidTr="00253BA6">
        <w:tc>
          <w:tcPr>
            <w:tcW w:w="563" w:type="dxa"/>
          </w:tcPr>
          <w:p w14:paraId="6B25CB8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IZM</w:t>
            </w:r>
          </w:p>
        </w:tc>
        <w:tc>
          <w:tcPr>
            <w:tcW w:w="851" w:type="dxa"/>
          </w:tcPr>
          <w:p w14:paraId="23FD68B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3.1.10.</w:t>
            </w:r>
          </w:p>
        </w:tc>
        <w:tc>
          <w:tcPr>
            <w:tcW w:w="3029" w:type="dxa"/>
            <w:gridSpan w:val="2"/>
          </w:tcPr>
          <w:p w14:paraId="4BA7CFC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Valsts valodas prasmes pārbaude un ar to saistītie atbalsta pasākumi, tai skaitā pārbaude un atbalsta pasākumi tiešsaistē.</w:t>
            </w:r>
          </w:p>
        </w:tc>
        <w:tc>
          <w:tcPr>
            <w:tcW w:w="3133" w:type="dxa"/>
          </w:tcPr>
          <w:p w14:paraId="7FDB238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Nodrošināta valsts valodas prasmes pārbaude Latvijas iedzīvotājiem un ārvalstu pilsoņiem, lai personas varētu konkurēt Latvijas darba tirgū, iegūt pastāvīgā iedzīvotāja statusu un sekmīgāk integrēties sabiedrībā.</w:t>
            </w:r>
          </w:p>
        </w:tc>
        <w:tc>
          <w:tcPr>
            <w:tcW w:w="2767" w:type="dxa"/>
          </w:tcPr>
          <w:p w14:paraId="14EF56F4" w14:textId="6B6252A1"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Līdz 2024.gadam Valsts valodas prasmes pārbaudes kārtojušo personu skaits palielinājies par aptuveni 20% (salīdzinot ar 2018., 2019.gada rādītājiem).</w:t>
            </w:r>
          </w:p>
        </w:tc>
        <w:tc>
          <w:tcPr>
            <w:tcW w:w="1431" w:type="dxa"/>
          </w:tcPr>
          <w:p w14:paraId="3CE77ED2"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sz w:val="20"/>
                <w:szCs w:val="20"/>
                <w:lang w:eastAsia="en-US"/>
              </w:rPr>
              <w:t>IZM</w:t>
            </w:r>
          </w:p>
        </w:tc>
        <w:tc>
          <w:tcPr>
            <w:tcW w:w="1378" w:type="dxa"/>
          </w:tcPr>
          <w:p w14:paraId="17F91043" w14:textId="77777777" w:rsidR="00C95A5D" w:rsidRPr="002565F1" w:rsidRDefault="00C95A5D" w:rsidP="00C95A5D">
            <w:pPr>
              <w:spacing w:line="240" w:lineRule="auto"/>
              <w:ind w:firstLine="0"/>
              <w:jc w:val="center"/>
              <w:rPr>
                <w:rFonts w:eastAsia="Calibri"/>
                <w:b/>
                <w:sz w:val="20"/>
                <w:szCs w:val="20"/>
                <w:lang w:eastAsia="en-US"/>
              </w:rPr>
            </w:pPr>
            <w:r w:rsidRPr="002565F1">
              <w:rPr>
                <w:rFonts w:eastAsia="Calibri"/>
                <w:sz w:val="20"/>
                <w:szCs w:val="20"/>
                <w:lang w:eastAsia="en-US"/>
              </w:rPr>
              <w:t>VISC</w:t>
            </w:r>
          </w:p>
        </w:tc>
        <w:tc>
          <w:tcPr>
            <w:tcW w:w="1611" w:type="dxa"/>
          </w:tcPr>
          <w:p w14:paraId="48F1A93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EACAD03" w14:textId="77777777" w:rsidTr="00253BA6">
        <w:tc>
          <w:tcPr>
            <w:tcW w:w="1414" w:type="dxa"/>
            <w:gridSpan w:val="2"/>
            <w:shd w:val="clear" w:color="auto" w:fill="DAFEEB"/>
            <w:vAlign w:val="center"/>
          </w:tcPr>
          <w:p w14:paraId="7DCA96F3" w14:textId="77777777" w:rsidR="00C95A5D" w:rsidRPr="002565F1" w:rsidRDefault="00C95A5D" w:rsidP="00C95A5D">
            <w:pPr>
              <w:numPr>
                <w:ilvl w:val="1"/>
                <w:numId w:val="4"/>
              </w:numPr>
              <w:spacing w:line="240" w:lineRule="auto"/>
              <w:ind w:left="0" w:firstLine="0"/>
              <w:jc w:val="left"/>
              <w:rPr>
                <w:b/>
                <w:sz w:val="20"/>
                <w:szCs w:val="20"/>
              </w:rPr>
            </w:pPr>
            <w:bookmarkStart w:id="62" w:name="_Hlk65505737"/>
          </w:p>
          <w:p w14:paraId="600DF2F8"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sz w:val="20"/>
                <w:szCs w:val="20"/>
                <w:lang w:eastAsia="en-US"/>
              </w:rPr>
              <w:t>Uzdevums</w:t>
            </w:r>
          </w:p>
        </w:tc>
        <w:tc>
          <w:tcPr>
            <w:tcW w:w="13349" w:type="dxa"/>
            <w:gridSpan w:val="7"/>
            <w:shd w:val="clear" w:color="auto" w:fill="DAFEEB"/>
            <w:vAlign w:val="center"/>
          </w:tcPr>
          <w:p w14:paraId="122EF654"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Sekmēt iedzīvotāju izpratni par sabiedrības daudzveidību, mazinot negatīvos stereotipos balstītu attieksmi pret dažādām sabiedrības grupām</w:t>
            </w:r>
          </w:p>
        </w:tc>
      </w:tr>
      <w:bookmarkEnd w:id="62"/>
      <w:tr w:rsidR="002565F1" w:rsidRPr="002565F1" w14:paraId="231BAF8E" w14:textId="77777777" w:rsidTr="00253BA6">
        <w:tc>
          <w:tcPr>
            <w:tcW w:w="563" w:type="dxa"/>
          </w:tcPr>
          <w:p w14:paraId="31762448" w14:textId="77777777" w:rsidR="00C95A5D" w:rsidRPr="002565F1" w:rsidRDefault="00C95A5D" w:rsidP="00C95A5D">
            <w:pPr>
              <w:spacing w:line="240" w:lineRule="auto"/>
              <w:ind w:firstLine="0"/>
              <w:jc w:val="left"/>
              <w:rPr>
                <w:sz w:val="20"/>
                <w:szCs w:val="20"/>
              </w:rPr>
            </w:pPr>
            <w:r w:rsidRPr="002565F1">
              <w:rPr>
                <w:sz w:val="20"/>
                <w:szCs w:val="20"/>
              </w:rPr>
              <w:t>LNB</w:t>
            </w:r>
          </w:p>
        </w:tc>
        <w:tc>
          <w:tcPr>
            <w:tcW w:w="851" w:type="dxa"/>
          </w:tcPr>
          <w:p w14:paraId="1C5AAFFB" w14:textId="77777777" w:rsidR="00C95A5D" w:rsidRPr="002565F1" w:rsidRDefault="00C95A5D" w:rsidP="00C95A5D">
            <w:pPr>
              <w:spacing w:line="240" w:lineRule="auto"/>
              <w:ind w:firstLine="0"/>
              <w:jc w:val="left"/>
              <w:rPr>
                <w:sz w:val="20"/>
                <w:szCs w:val="20"/>
              </w:rPr>
            </w:pPr>
            <w:r w:rsidRPr="002565F1">
              <w:rPr>
                <w:sz w:val="20"/>
                <w:szCs w:val="20"/>
              </w:rPr>
              <w:t>3.2.1.</w:t>
            </w:r>
          </w:p>
        </w:tc>
        <w:tc>
          <w:tcPr>
            <w:tcW w:w="3029" w:type="dxa"/>
            <w:gridSpan w:val="2"/>
          </w:tcPr>
          <w:p w14:paraId="5E1DF12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Sociālo atbildību veicinoši pasākumi izpratnes par saliedētu un iekļaujošu sabiedrību veicināšanai.</w:t>
            </w:r>
          </w:p>
        </w:tc>
        <w:tc>
          <w:tcPr>
            <w:tcW w:w="3133" w:type="dxa"/>
          </w:tcPr>
          <w:p w14:paraId="3DB904C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Sekmēta iedzīvotāju izpratne par sabiedrības daudzveidību (invaliditāte, bēgļi, sociālais atbalsts, </w:t>
            </w:r>
            <w:r w:rsidRPr="002565F1">
              <w:rPr>
                <w:rFonts w:eastAsia="Calibri"/>
                <w:sz w:val="20"/>
                <w:szCs w:val="20"/>
                <w:lang w:eastAsia="en-US"/>
              </w:rPr>
              <w:lastRenderedPageBreak/>
              <w:t>u.c. tēmas), kā arī par aktuālu sociālo problemātiku sabiedrībā.</w:t>
            </w:r>
          </w:p>
        </w:tc>
        <w:tc>
          <w:tcPr>
            <w:tcW w:w="2767" w:type="dxa"/>
          </w:tcPr>
          <w:p w14:paraId="7DF985E2" w14:textId="7CD60A38"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lastRenderedPageBreak/>
              <w:t>Katru gadu īstenoti vismaz 15</w:t>
            </w:r>
            <w:r w:rsidR="00207069">
              <w:rPr>
                <w:rFonts w:eastAsia="Calibri"/>
                <w:sz w:val="20"/>
                <w:szCs w:val="20"/>
                <w:lang w:eastAsia="en-US"/>
              </w:rPr>
              <w:t> </w:t>
            </w:r>
            <w:r w:rsidRPr="002565F1">
              <w:rPr>
                <w:rFonts w:eastAsia="Calibri"/>
                <w:sz w:val="20"/>
                <w:szCs w:val="20"/>
                <w:lang w:eastAsia="en-US"/>
              </w:rPr>
              <w:t>pasākumi.</w:t>
            </w:r>
          </w:p>
        </w:tc>
        <w:tc>
          <w:tcPr>
            <w:tcW w:w="1431" w:type="dxa"/>
          </w:tcPr>
          <w:p w14:paraId="68921A66"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LNB</w:t>
            </w:r>
          </w:p>
        </w:tc>
        <w:tc>
          <w:tcPr>
            <w:tcW w:w="1378" w:type="dxa"/>
          </w:tcPr>
          <w:p w14:paraId="72561ED9" w14:textId="77777777" w:rsidR="003169C2" w:rsidRDefault="003169C2" w:rsidP="00C95A5D">
            <w:pPr>
              <w:spacing w:line="240" w:lineRule="auto"/>
              <w:ind w:firstLine="0"/>
              <w:rPr>
                <w:rFonts w:eastAsia="Calibri"/>
                <w:sz w:val="20"/>
                <w:szCs w:val="20"/>
                <w:lang w:eastAsia="en-US"/>
              </w:rPr>
            </w:pPr>
            <w:r>
              <w:rPr>
                <w:rFonts w:eastAsia="Calibri"/>
                <w:sz w:val="20"/>
                <w:szCs w:val="20"/>
                <w:lang w:eastAsia="en-US"/>
              </w:rPr>
              <w:t>UNESCO LNK;</w:t>
            </w:r>
          </w:p>
          <w:p w14:paraId="480B9917" w14:textId="52A72C2A"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lastRenderedPageBreak/>
              <w:t>Dažādi sadarbības partneri</w:t>
            </w:r>
          </w:p>
        </w:tc>
        <w:tc>
          <w:tcPr>
            <w:tcW w:w="1611" w:type="dxa"/>
          </w:tcPr>
          <w:p w14:paraId="7FFCDF9E"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lastRenderedPageBreak/>
              <w:t>2023.gada II pusgads</w:t>
            </w:r>
          </w:p>
        </w:tc>
      </w:tr>
      <w:tr w:rsidR="002565F1" w:rsidRPr="002565F1" w14:paraId="74A96A40" w14:textId="77777777" w:rsidTr="00253BA6">
        <w:tc>
          <w:tcPr>
            <w:tcW w:w="563" w:type="dxa"/>
          </w:tcPr>
          <w:p w14:paraId="782A9780"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1502FD31" w14:textId="77777777" w:rsidR="00C95A5D" w:rsidRPr="002565F1" w:rsidRDefault="00C95A5D" w:rsidP="00C95A5D">
            <w:pPr>
              <w:spacing w:line="240" w:lineRule="auto"/>
              <w:ind w:firstLine="0"/>
              <w:jc w:val="left"/>
              <w:rPr>
                <w:sz w:val="20"/>
                <w:szCs w:val="20"/>
              </w:rPr>
            </w:pPr>
            <w:r w:rsidRPr="002565F1">
              <w:rPr>
                <w:sz w:val="20"/>
                <w:szCs w:val="20"/>
              </w:rPr>
              <w:t>3.2.2.</w:t>
            </w:r>
          </w:p>
        </w:tc>
        <w:tc>
          <w:tcPr>
            <w:tcW w:w="3029" w:type="dxa"/>
            <w:gridSpan w:val="2"/>
          </w:tcPr>
          <w:p w14:paraId="2EB805A9"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Atbalsts mazākumtautību kultūras savpatnības saglabāšanai.</w:t>
            </w:r>
          </w:p>
        </w:tc>
        <w:tc>
          <w:tcPr>
            <w:tcW w:w="3133" w:type="dxa"/>
          </w:tcPr>
          <w:p w14:paraId="64BDFB76" w14:textId="3A5302E0"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Nodrošināts atbalsts mazākumtautību kultūras saglabāšanai un attīstībai.</w:t>
            </w:r>
          </w:p>
          <w:p w14:paraId="1E4A2808" w14:textId="1DA22105" w:rsidR="00C95A5D" w:rsidRPr="002565F1" w:rsidRDefault="00C95A5D" w:rsidP="00207069">
            <w:pPr>
              <w:spacing w:line="240" w:lineRule="auto"/>
              <w:ind w:firstLine="0"/>
              <w:rPr>
                <w:rFonts w:eastAsia="Calibri" w:cs="Arial"/>
                <w:sz w:val="20"/>
                <w:szCs w:val="20"/>
                <w:lang w:eastAsia="en-US"/>
              </w:rPr>
            </w:pPr>
            <w:r w:rsidRPr="002565F1">
              <w:rPr>
                <w:rFonts w:eastAsia="Calibri" w:cs="Arial"/>
                <w:sz w:val="20"/>
                <w:szCs w:val="20"/>
                <w:lang w:eastAsia="en-US"/>
              </w:rPr>
              <w:t>Nodrošināta mazākumtautību kultūras biedrību dalība nacionālajā kultūras telpā, tostarp piedaloties Dziesmu un deju svētkos.</w:t>
            </w:r>
          </w:p>
        </w:tc>
        <w:tc>
          <w:tcPr>
            <w:tcW w:w="2767" w:type="dxa"/>
          </w:tcPr>
          <w:p w14:paraId="1DEE7B46" w14:textId="1F0E6266"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Ik gadu organizēta vismaz </w:t>
            </w:r>
            <w:r w:rsidR="00207069">
              <w:rPr>
                <w:rFonts w:eastAsia="Calibri" w:cs="Arial"/>
                <w:sz w:val="20"/>
                <w:szCs w:val="20"/>
                <w:lang w:eastAsia="en-US"/>
              </w:rPr>
              <w:t>1 </w:t>
            </w:r>
            <w:r w:rsidRPr="002565F1">
              <w:rPr>
                <w:rFonts w:eastAsia="Calibri" w:cs="Arial"/>
                <w:sz w:val="20"/>
                <w:szCs w:val="20"/>
                <w:lang w:eastAsia="en-US"/>
              </w:rPr>
              <w:t>radošā nometne vai profesionālās pilnveides seminārs mazākumtautību kolektīvu vadītājiem. Ik gadu sniegts atbalsts vismaz 10</w:t>
            </w:r>
            <w:r w:rsidR="00207069">
              <w:rPr>
                <w:rFonts w:eastAsia="Calibri" w:cs="Arial"/>
                <w:sz w:val="20"/>
                <w:szCs w:val="20"/>
                <w:lang w:eastAsia="en-US"/>
              </w:rPr>
              <w:t> </w:t>
            </w:r>
            <w:r w:rsidRPr="002565F1">
              <w:rPr>
                <w:rFonts w:eastAsia="Calibri" w:cs="Arial"/>
                <w:sz w:val="20"/>
                <w:szCs w:val="20"/>
                <w:lang w:eastAsia="en-US"/>
              </w:rPr>
              <w:t>mazākumtautību kolektīvu profesionālajai pilnveidei katrā reģionā;</w:t>
            </w:r>
          </w:p>
          <w:p w14:paraId="60FBE107" w14:textId="05E194D0"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Ik gadu kultūras vēstnieku programmā iesaistīti vismaz 20</w:t>
            </w:r>
            <w:r w:rsidR="00207069">
              <w:rPr>
                <w:rFonts w:eastAsia="Calibri"/>
                <w:sz w:val="20"/>
                <w:szCs w:val="20"/>
                <w:lang w:eastAsia="en-US"/>
              </w:rPr>
              <w:t> </w:t>
            </w:r>
            <w:r w:rsidRPr="002565F1">
              <w:rPr>
                <w:rFonts w:eastAsia="Calibri"/>
                <w:sz w:val="20"/>
                <w:szCs w:val="20"/>
                <w:lang w:eastAsia="en-US"/>
              </w:rPr>
              <w:t>dažādu kultūru pārstāvji tai skaitā Latgales reģiona dažādu kultūras nozaru pārstāvji.</w:t>
            </w:r>
          </w:p>
        </w:tc>
        <w:tc>
          <w:tcPr>
            <w:tcW w:w="1431" w:type="dxa"/>
          </w:tcPr>
          <w:p w14:paraId="39F4B704"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LNKC,</w:t>
            </w:r>
          </w:p>
          <w:p w14:paraId="7C1DD66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LNKBA</w:t>
            </w:r>
          </w:p>
        </w:tc>
        <w:tc>
          <w:tcPr>
            <w:tcW w:w="1378" w:type="dxa"/>
          </w:tcPr>
          <w:p w14:paraId="1FB68E2D"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 LKA, NVO</w:t>
            </w:r>
          </w:p>
        </w:tc>
        <w:tc>
          <w:tcPr>
            <w:tcW w:w="1611" w:type="dxa"/>
          </w:tcPr>
          <w:p w14:paraId="397911B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6624186" w14:textId="77777777" w:rsidTr="00253BA6">
        <w:tc>
          <w:tcPr>
            <w:tcW w:w="563" w:type="dxa"/>
          </w:tcPr>
          <w:p w14:paraId="225E121D" w14:textId="77777777" w:rsidR="00C95A5D" w:rsidRPr="002565F1" w:rsidDel="00D80538" w:rsidRDefault="00C95A5D" w:rsidP="00C95A5D">
            <w:pPr>
              <w:spacing w:line="240" w:lineRule="auto"/>
              <w:ind w:firstLine="0"/>
              <w:jc w:val="left"/>
              <w:rPr>
                <w:sz w:val="20"/>
                <w:szCs w:val="20"/>
              </w:rPr>
            </w:pPr>
            <w:r w:rsidRPr="002565F1">
              <w:rPr>
                <w:sz w:val="20"/>
                <w:szCs w:val="20"/>
              </w:rPr>
              <w:t>KM</w:t>
            </w:r>
          </w:p>
        </w:tc>
        <w:tc>
          <w:tcPr>
            <w:tcW w:w="851" w:type="dxa"/>
          </w:tcPr>
          <w:p w14:paraId="0DE99591" w14:textId="77777777" w:rsidR="00C95A5D" w:rsidRPr="002565F1" w:rsidDel="00D80538" w:rsidRDefault="00C95A5D" w:rsidP="00C95A5D">
            <w:pPr>
              <w:spacing w:line="240" w:lineRule="auto"/>
              <w:ind w:firstLine="0"/>
              <w:jc w:val="left"/>
              <w:rPr>
                <w:sz w:val="20"/>
                <w:szCs w:val="20"/>
              </w:rPr>
            </w:pPr>
            <w:r w:rsidRPr="002565F1">
              <w:rPr>
                <w:sz w:val="20"/>
                <w:szCs w:val="20"/>
              </w:rPr>
              <w:t>3.2.3.</w:t>
            </w:r>
          </w:p>
        </w:tc>
        <w:tc>
          <w:tcPr>
            <w:tcW w:w="3029" w:type="dxa"/>
            <w:gridSpan w:val="2"/>
          </w:tcPr>
          <w:p w14:paraId="551B8389"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Latvijas mazākumtautību festivāls</w:t>
            </w:r>
          </w:p>
        </w:tc>
        <w:tc>
          <w:tcPr>
            <w:tcW w:w="3133" w:type="dxa"/>
          </w:tcPr>
          <w:p w14:paraId="1B9210E3" w14:textId="3A16940E"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Nodrošināts atbalsts mazākumtautību kultūras saglabāšanai un attīstībai.</w:t>
            </w:r>
          </w:p>
          <w:p w14:paraId="4D9EA071"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Nodrošināta mazākumtautību kultūras biedrību dalība nacionālajā kultūras telpā.</w:t>
            </w:r>
          </w:p>
        </w:tc>
        <w:tc>
          <w:tcPr>
            <w:tcW w:w="2767" w:type="dxa"/>
          </w:tcPr>
          <w:p w14:paraId="597DEFEF" w14:textId="6D9D923D"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Katru otro gadu organizēts </w:t>
            </w:r>
            <w:r w:rsidR="00207069">
              <w:rPr>
                <w:rFonts w:eastAsia="Calibri"/>
                <w:sz w:val="20"/>
                <w:szCs w:val="20"/>
                <w:lang w:eastAsia="en-US"/>
              </w:rPr>
              <w:t>1 </w:t>
            </w:r>
            <w:r w:rsidRPr="002565F1">
              <w:rPr>
                <w:rFonts w:eastAsia="Calibri"/>
                <w:sz w:val="20"/>
                <w:szCs w:val="20"/>
                <w:lang w:eastAsia="en-US"/>
              </w:rPr>
              <w:t>mazākumtautību kultūras festivāls, iesaistītas vismaz 50</w:t>
            </w:r>
            <w:r w:rsidR="00207069">
              <w:rPr>
                <w:rFonts w:eastAsia="Calibri"/>
                <w:sz w:val="20"/>
                <w:szCs w:val="20"/>
                <w:lang w:eastAsia="en-US"/>
              </w:rPr>
              <w:t> </w:t>
            </w:r>
            <w:r w:rsidRPr="002565F1">
              <w:rPr>
                <w:rFonts w:eastAsia="Calibri"/>
                <w:sz w:val="20"/>
                <w:szCs w:val="20"/>
                <w:lang w:eastAsia="en-US"/>
              </w:rPr>
              <w:t>mazākumtautību biedrības un vismaz 500 dalībniekus.</w:t>
            </w:r>
          </w:p>
        </w:tc>
        <w:tc>
          <w:tcPr>
            <w:tcW w:w="1431" w:type="dxa"/>
          </w:tcPr>
          <w:p w14:paraId="4F6A7858" w14:textId="77777777" w:rsidR="00C95A5D" w:rsidRPr="002565F1" w:rsidDel="00D80538"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2979D9D" w14:textId="77777777" w:rsidR="00C95A5D" w:rsidRPr="002565F1" w:rsidDel="00D80538" w:rsidRDefault="00C95A5D" w:rsidP="00C95A5D">
            <w:pPr>
              <w:spacing w:line="240" w:lineRule="auto"/>
              <w:ind w:firstLine="0"/>
              <w:jc w:val="left"/>
              <w:rPr>
                <w:rFonts w:eastAsia="Calibri"/>
                <w:sz w:val="20"/>
                <w:szCs w:val="20"/>
                <w:lang w:eastAsia="en-US"/>
              </w:rPr>
            </w:pPr>
          </w:p>
        </w:tc>
        <w:tc>
          <w:tcPr>
            <w:tcW w:w="1611" w:type="dxa"/>
          </w:tcPr>
          <w:p w14:paraId="4D865B1D" w14:textId="77777777" w:rsidR="00C95A5D" w:rsidRPr="002565F1" w:rsidDel="00D80538"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021E9DD" w14:textId="77777777" w:rsidTr="00253BA6">
        <w:tc>
          <w:tcPr>
            <w:tcW w:w="563" w:type="dxa"/>
          </w:tcPr>
          <w:p w14:paraId="72789149" w14:textId="77777777" w:rsidR="00C95A5D" w:rsidRPr="002565F1" w:rsidDel="00D80538" w:rsidRDefault="00C95A5D" w:rsidP="00C95A5D">
            <w:pPr>
              <w:spacing w:line="240" w:lineRule="auto"/>
              <w:ind w:firstLine="0"/>
              <w:jc w:val="left"/>
              <w:rPr>
                <w:sz w:val="20"/>
                <w:szCs w:val="20"/>
              </w:rPr>
            </w:pPr>
            <w:r w:rsidRPr="002565F1">
              <w:rPr>
                <w:sz w:val="20"/>
                <w:szCs w:val="20"/>
              </w:rPr>
              <w:t>KM</w:t>
            </w:r>
          </w:p>
        </w:tc>
        <w:tc>
          <w:tcPr>
            <w:tcW w:w="851" w:type="dxa"/>
          </w:tcPr>
          <w:p w14:paraId="166A9508" w14:textId="77777777" w:rsidR="00C95A5D" w:rsidRPr="002565F1" w:rsidDel="00D80538" w:rsidRDefault="00C95A5D" w:rsidP="00C95A5D">
            <w:pPr>
              <w:spacing w:line="240" w:lineRule="auto"/>
              <w:ind w:firstLine="0"/>
              <w:jc w:val="left"/>
              <w:rPr>
                <w:sz w:val="20"/>
                <w:szCs w:val="20"/>
              </w:rPr>
            </w:pPr>
            <w:r w:rsidRPr="002565F1">
              <w:rPr>
                <w:sz w:val="20"/>
                <w:szCs w:val="20"/>
              </w:rPr>
              <w:t>3.2.4.</w:t>
            </w:r>
          </w:p>
        </w:tc>
        <w:tc>
          <w:tcPr>
            <w:tcW w:w="3029" w:type="dxa"/>
            <w:gridSpan w:val="2"/>
          </w:tcPr>
          <w:p w14:paraId="11E422F5"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Ģimeņu sadarbības programma latviešu, mazākumtautību un ārvalstu pilsoņu bērniem un jauniešiem</w:t>
            </w:r>
          </w:p>
        </w:tc>
        <w:tc>
          <w:tcPr>
            <w:tcW w:w="3133" w:type="dxa"/>
          </w:tcPr>
          <w:p w14:paraId="781DDCAE"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izpratnes veidošanās par </w:t>
            </w:r>
            <w:proofErr w:type="spellStart"/>
            <w:r w:rsidRPr="002565F1">
              <w:rPr>
                <w:rFonts w:eastAsia="Calibri"/>
                <w:sz w:val="20"/>
                <w:szCs w:val="20"/>
                <w:lang w:eastAsia="en-US"/>
              </w:rPr>
              <w:t>starpultūru</w:t>
            </w:r>
            <w:proofErr w:type="spellEnd"/>
            <w:r w:rsidRPr="002565F1">
              <w:rPr>
                <w:rFonts w:eastAsia="Calibri"/>
                <w:sz w:val="20"/>
                <w:szCs w:val="20"/>
                <w:lang w:eastAsia="en-US"/>
              </w:rPr>
              <w:t xml:space="preserve"> komunikāciju un </w:t>
            </w:r>
            <w:proofErr w:type="spellStart"/>
            <w:r w:rsidRPr="002565F1">
              <w:rPr>
                <w:rFonts w:eastAsia="Calibri"/>
                <w:sz w:val="20"/>
                <w:szCs w:val="20"/>
                <w:lang w:eastAsia="en-US"/>
              </w:rPr>
              <w:t>koprades</w:t>
            </w:r>
            <w:proofErr w:type="spellEnd"/>
            <w:r w:rsidRPr="002565F1">
              <w:rPr>
                <w:rFonts w:eastAsia="Calibri"/>
                <w:sz w:val="20"/>
                <w:szCs w:val="20"/>
                <w:lang w:eastAsia="en-US"/>
              </w:rPr>
              <w:t xml:space="preserve"> iespējām.</w:t>
            </w:r>
          </w:p>
        </w:tc>
        <w:tc>
          <w:tcPr>
            <w:tcW w:w="2767" w:type="dxa"/>
          </w:tcPr>
          <w:p w14:paraId="2CA7EA96" w14:textId="51002E10"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Katru gadu katrā Latvijas reģionā organizēts vismaz </w:t>
            </w:r>
            <w:r w:rsidR="00207069">
              <w:rPr>
                <w:rFonts w:eastAsia="Calibri"/>
                <w:sz w:val="20"/>
                <w:szCs w:val="20"/>
                <w:lang w:eastAsia="en-US"/>
              </w:rPr>
              <w:t>1</w:t>
            </w:r>
            <w:r w:rsidRPr="002565F1">
              <w:rPr>
                <w:rFonts w:eastAsia="Calibri"/>
                <w:sz w:val="20"/>
                <w:szCs w:val="20"/>
                <w:lang w:eastAsia="en-US"/>
              </w:rPr>
              <w:t xml:space="preserve"> ģimeņu sadarbības pasākums.</w:t>
            </w:r>
          </w:p>
        </w:tc>
        <w:tc>
          <w:tcPr>
            <w:tcW w:w="1431" w:type="dxa"/>
          </w:tcPr>
          <w:p w14:paraId="40DF3B35" w14:textId="77777777" w:rsidR="00C95A5D" w:rsidRPr="002565F1" w:rsidDel="00D80538"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EEF3B5E" w14:textId="77777777" w:rsidR="00C95A5D" w:rsidRPr="002565F1" w:rsidDel="00D80538" w:rsidRDefault="00C95A5D" w:rsidP="00C95A5D">
            <w:pPr>
              <w:spacing w:line="240" w:lineRule="auto"/>
              <w:ind w:firstLine="0"/>
              <w:jc w:val="left"/>
              <w:rPr>
                <w:rFonts w:eastAsia="Calibri"/>
                <w:sz w:val="20"/>
                <w:szCs w:val="20"/>
                <w:lang w:eastAsia="en-US"/>
              </w:rPr>
            </w:pPr>
          </w:p>
        </w:tc>
        <w:tc>
          <w:tcPr>
            <w:tcW w:w="1611" w:type="dxa"/>
          </w:tcPr>
          <w:p w14:paraId="4AC55A31" w14:textId="77777777" w:rsidR="00C95A5D" w:rsidRPr="002565F1" w:rsidDel="00D80538"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4471301" w14:textId="77777777" w:rsidTr="00253BA6">
        <w:tc>
          <w:tcPr>
            <w:tcW w:w="563" w:type="dxa"/>
          </w:tcPr>
          <w:p w14:paraId="0015718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1B0B190" w14:textId="77777777" w:rsidR="00C95A5D" w:rsidRPr="002565F1" w:rsidRDefault="00C95A5D" w:rsidP="00C95A5D">
            <w:pPr>
              <w:spacing w:line="240" w:lineRule="auto"/>
              <w:ind w:firstLine="0"/>
              <w:jc w:val="left"/>
              <w:rPr>
                <w:sz w:val="20"/>
                <w:szCs w:val="20"/>
              </w:rPr>
            </w:pPr>
            <w:r w:rsidRPr="002565F1">
              <w:rPr>
                <w:sz w:val="20"/>
                <w:szCs w:val="20"/>
              </w:rPr>
              <w:t>3.2.5.</w:t>
            </w:r>
          </w:p>
        </w:tc>
        <w:tc>
          <w:tcPr>
            <w:tcW w:w="3029" w:type="dxa"/>
            <w:gridSpan w:val="2"/>
          </w:tcPr>
          <w:p w14:paraId="0298CEA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Mazākumtautību un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konsultatīvās padomes</w:t>
            </w:r>
          </w:p>
        </w:tc>
        <w:tc>
          <w:tcPr>
            <w:tcW w:w="3133" w:type="dxa"/>
          </w:tcPr>
          <w:p w14:paraId="3B3C04DA"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US"/>
              </w:rPr>
              <w:t xml:space="preserve">Veicināta mazākumtautību, t.sk.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līdzdalība valsts politikas izstrādē un īstenošanā.</w:t>
            </w:r>
          </w:p>
        </w:tc>
        <w:tc>
          <w:tcPr>
            <w:tcW w:w="2767" w:type="dxa"/>
          </w:tcPr>
          <w:p w14:paraId="0892FD89" w14:textId="0EF3F80D"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organizētas vismaz 3</w:t>
            </w:r>
            <w:r w:rsidR="00207069">
              <w:rPr>
                <w:rFonts w:eastAsia="Calibri" w:cs="Arial"/>
                <w:sz w:val="20"/>
                <w:szCs w:val="20"/>
                <w:lang w:eastAsia="en-US"/>
              </w:rPr>
              <w:t> </w:t>
            </w:r>
            <w:r w:rsidRPr="002565F1">
              <w:rPr>
                <w:rFonts w:eastAsia="Calibri" w:cs="Arial"/>
                <w:sz w:val="20"/>
                <w:szCs w:val="20"/>
                <w:lang w:eastAsia="en-US"/>
              </w:rPr>
              <w:t xml:space="preserve">mazākumtautību NVO pārstāvju konsultatīvo komiteju sēdes; </w:t>
            </w:r>
          </w:p>
          <w:p w14:paraId="0A152F30" w14:textId="407FD534"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organizētas vismaz 3</w:t>
            </w:r>
            <w:r w:rsidR="00207069">
              <w:rPr>
                <w:rFonts w:eastAsia="Calibri" w:cs="Arial"/>
                <w:sz w:val="20"/>
                <w:szCs w:val="20"/>
                <w:lang w:eastAsia="en-US"/>
              </w:rPr>
              <w:t> </w:t>
            </w:r>
            <w:r w:rsidRPr="002565F1">
              <w:rPr>
                <w:rFonts w:eastAsia="Calibri" w:cs="Arial"/>
                <w:sz w:val="20"/>
                <w:szCs w:val="20"/>
                <w:lang w:eastAsia="en-US"/>
              </w:rPr>
              <w:t>Romu integrācijas politikas īstenošanas konsultatīvās padomes sēdes.</w:t>
            </w:r>
          </w:p>
        </w:tc>
        <w:tc>
          <w:tcPr>
            <w:tcW w:w="1431" w:type="dxa"/>
          </w:tcPr>
          <w:p w14:paraId="69C003AD"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0659E961"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425AE66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F338DE7" w14:textId="77777777" w:rsidTr="00253BA6">
        <w:tc>
          <w:tcPr>
            <w:tcW w:w="563" w:type="dxa"/>
          </w:tcPr>
          <w:p w14:paraId="25B0EFAC"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0FE758F4" w14:textId="77777777" w:rsidR="00C95A5D" w:rsidRPr="002565F1" w:rsidRDefault="00C95A5D" w:rsidP="00C95A5D">
            <w:pPr>
              <w:spacing w:line="240" w:lineRule="auto"/>
              <w:ind w:firstLine="0"/>
              <w:jc w:val="left"/>
              <w:rPr>
                <w:sz w:val="20"/>
                <w:szCs w:val="20"/>
              </w:rPr>
            </w:pPr>
            <w:r w:rsidRPr="002565F1">
              <w:rPr>
                <w:sz w:val="20"/>
                <w:szCs w:val="20"/>
              </w:rPr>
              <w:t>3.2.6.</w:t>
            </w:r>
          </w:p>
        </w:tc>
        <w:tc>
          <w:tcPr>
            <w:tcW w:w="3029" w:type="dxa"/>
            <w:gridSpan w:val="2"/>
          </w:tcPr>
          <w:p w14:paraId="3BCDC687" w14:textId="0322F480" w:rsidR="00C95A5D" w:rsidRPr="002565F1" w:rsidRDefault="00C95A5D" w:rsidP="00207069">
            <w:pPr>
              <w:spacing w:line="240" w:lineRule="auto"/>
              <w:ind w:firstLine="0"/>
              <w:rPr>
                <w:rFonts w:eastAsia="Calibri" w:cs="Arial"/>
                <w:sz w:val="20"/>
                <w:szCs w:val="20"/>
                <w:lang w:eastAsia="en-US"/>
              </w:rPr>
            </w:pPr>
            <w:r w:rsidRPr="002565F1">
              <w:rPr>
                <w:rFonts w:eastAsia="Calibri" w:cs="Arial"/>
                <w:sz w:val="20"/>
                <w:szCs w:val="20"/>
                <w:lang w:eastAsia="en-US"/>
              </w:rPr>
              <w:t>Romu līdzdalības veicināšana un kultūras savpatnības saglabāšana.</w:t>
            </w:r>
          </w:p>
        </w:tc>
        <w:tc>
          <w:tcPr>
            <w:tcW w:w="3133" w:type="dxa"/>
          </w:tcPr>
          <w:p w14:paraId="60460CD9"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GB"/>
              </w:rPr>
              <w:t xml:space="preserve">Uzlabojusies </w:t>
            </w:r>
            <w:proofErr w:type="spellStart"/>
            <w:r w:rsidRPr="002565F1">
              <w:rPr>
                <w:rFonts w:eastAsia="Calibri" w:cs="Arial"/>
                <w:sz w:val="20"/>
                <w:szCs w:val="20"/>
                <w:lang w:eastAsia="en-GB"/>
              </w:rPr>
              <w:t>romu</w:t>
            </w:r>
            <w:proofErr w:type="spellEnd"/>
            <w:r w:rsidRPr="002565F1">
              <w:rPr>
                <w:rFonts w:eastAsia="Calibri" w:cs="Arial"/>
                <w:sz w:val="20"/>
                <w:szCs w:val="20"/>
                <w:lang w:eastAsia="en-GB"/>
              </w:rPr>
              <w:t xml:space="preserve"> spēja iekļauties un līdzdarboties sabiedrības procesos;</w:t>
            </w:r>
          </w:p>
          <w:p w14:paraId="7A67B89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Veicināta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izpratne par tiesību un interešu aizstāvības jautājumiem; </w:t>
            </w:r>
          </w:p>
          <w:p w14:paraId="7820ADC6" w14:textId="01D0F8DA"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 xml:space="preserve">Veicināta sadarbība un dialogs starp </w:t>
            </w:r>
            <w:proofErr w:type="spellStart"/>
            <w:r w:rsidRPr="002565F1">
              <w:rPr>
                <w:rFonts w:eastAsia="Calibri" w:cs="Arial"/>
                <w:sz w:val="20"/>
                <w:szCs w:val="20"/>
                <w:lang w:eastAsia="en-US"/>
              </w:rPr>
              <w:t>romiem</w:t>
            </w:r>
            <w:proofErr w:type="spellEnd"/>
            <w:r w:rsidRPr="002565F1">
              <w:rPr>
                <w:rFonts w:eastAsia="Calibri" w:cs="Arial"/>
                <w:sz w:val="20"/>
                <w:szCs w:val="20"/>
                <w:lang w:eastAsia="en-US"/>
              </w:rPr>
              <w:t xml:space="preserve">, pašvaldību iestādēm, nozaru ministrijām, </w:t>
            </w:r>
            <w:r w:rsidR="00207069">
              <w:rPr>
                <w:rFonts w:eastAsia="Arial"/>
                <w:sz w:val="20"/>
                <w:szCs w:val="20"/>
                <w:lang w:eastAsia="en-US"/>
              </w:rPr>
              <w:t>izglītības iestādēm</w:t>
            </w:r>
            <w:r w:rsidRPr="002565F1">
              <w:rPr>
                <w:rFonts w:eastAsia="Arial"/>
                <w:sz w:val="20"/>
                <w:szCs w:val="20"/>
                <w:lang w:eastAsia="en-US"/>
              </w:rPr>
              <w:t>, pedagogiem un vecākiem un citām iesaistītajām pusēm;</w:t>
            </w:r>
          </w:p>
          <w:p w14:paraId="18B7852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Veicināta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mediatoru piesaiste un nodrošināts atbalsts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mediatoru darbībai Latvijas pilsētās un novados;</w:t>
            </w:r>
          </w:p>
          <w:p w14:paraId="537B3B19"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GB"/>
              </w:rPr>
              <w:t xml:space="preserve">Attīstīta reģionālo ekspertu tīkla </w:t>
            </w:r>
            <w:proofErr w:type="spellStart"/>
            <w:r w:rsidRPr="002565F1">
              <w:rPr>
                <w:rFonts w:eastAsia="Calibri" w:cs="Arial"/>
                <w:sz w:val="20"/>
                <w:szCs w:val="20"/>
                <w:lang w:eastAsia="en-GB"/>
              </w:rPr>
              <w:t>romu</w:t>
            </w:r>
            <w:proofErr w:type="spellEnd"/>
            <w:r w:rsidRPr="002565F1">
              <w:rPr>
                <w:rFonts w:eastAsia="Calibri" w:cs="Arial"/>
                <w:sz w:val="20"/>
                <w:szCs w:val="20"/>
                <w:lang w:eastAsia="en-GB"/>
              </w:rPr>
              <w:t xml:space="preserve"> integrācijas jautājumos darbība;</w:t>
            </w:r>
          </w:p>
          <w:p w14:paraId="39970E71" w14:textId="48E7789E" w:rsidR="00C95A5D" w:rsidRPr="002565F1" w:rsidRDefault="00C95A5D" w:rsidP="00C95A5D">
            <w:pPr>
              <w:spacing w:line="240" w:lineRule="auto"/>
              <w:ind w:firstLine="0"/>
              <w:rPr>
                <w:rFonts w:eastAsia="Calibri" w:cs="Arial"/>
                <w:iCs/>
                <w:sz w:val="20"/>
                <w:szCs w:val="20"/>
                <w:lang w:eastAsia="en-GB"/>
              </w:rPr>
            </w:pPr>
            <w:r w:rsidRPr="002565F1">
              <w:rPr>
                <w:rFonts w:eastAsia="Calibri" w:cs="Arial"/>
                <w:iCs/>
                <w:sz w:val="20"/>
                <w:szCs w:val="20"/>
                <w:lang w:eastAsia="en-GB"/>
              </w:rPr>
              <w:t xml:space="preserve">Veicināta </w:t>
            </w:r>
            <w:proofErr w:type="spellStart"/>
            <w:r w:rsidRPr="002565F1">
              <w:rPr>
                <w:rFonts w:eastAsia="Calibri" w:cs="Arial"/>
                <w:iCs/>
                <w:sz w:val="20"/>
                <w:szCs w:val="20"/>
                <w:lang w:eastAsia="en-GB"/>
              </w:rPr>
              <w:t>romu</w:t>
            </w:r>
            <w:proofErr w:type="spellEnd"/>
            <w:r w:rsidRPr="002565F1">
              <w:rPr>
                <w:rFonts w:eastAsia="Calibri" w:cs="Arial"/>
                <w:iCs/>
                <w:sz w:val="20"/>
                <w:szCs w:val="20"/>
                <w:lang w:eastAsia="en-GB"/>
              </w:rPr>
              <w:t xml:space="preserve"> NVO un pilsoniskās sabiedrības pārstāvju kapacitāte un līdzdalība </w:t>
            </w:r>
            <w:r w:rsidRPr="002565F1">
              <w:rPr>
                <w:rFonts w:eastAsia="Calibri" w:cs="Arial"/>
                <w:sz w:val="20"/>
                <w:szCs w:val="20"/>
                <w:lang w:eastAsia="en-GB"/>
              </w:rPr>
              <w:t>dažādās dzīves jomās, t.sk. izglītības, nodarbinātības un kultūras jomā, un pilsoniskās sabiedrības attīstībai</w:t>
            </w:r>
            <w:r w:rsidRPr="002565F1">
              <w:rPr>
                <w:rFonts w:eastAsia="Calibri" w:cs="Arial"/>
                <w:iCs/>
                <w:sz w:val="20"/>
                <w:szCs w:val="20"/>
                <w:lang w:eastAsia="en-GB"/>
              </w:rPr>
              <w:t>;</w:t>
            </w:r>
          </w:p>
          <w:p w14:paraId="7311CF27"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iCs/>
                <w:sz w:val="20"/>
                <w:szCs w:val="20"/>
                <w:lang w:eastAsia="en-GB"/>
              </w:rPr>
              <w:t xml:space="preserve">Romu mērķauditorija iesaistīta </w:t>
            </w:r>
            <w:r w:rsidRPr="002565F1">
              <w:rPr>
                <w:rFonts w:eastAsia="Calibri" w:cs="Arial"/>
                <w:sz w:val="20"/>
                <w:szCs w:val="20"/>
                <w:lang w:eastAsia="en-GB"/>
              </w:rPr>
              <w:t>sociālās atbalsta programmās un pasākumos, īpaši ESF atbalsta pasākumos.</w:t>
            </w:r>
          </w:p>
        </w:tc>
        <w:tc>
          <w:tcPr>
            <w:tcW w:w="2767" w:type="dxa"/>
          </w:tcPr>
          <w:p w14:paraId="0D44FDA9" w14:textId="730B32CB"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Ik gadu nodrošināti vismaz 2</w:t>
            </w:r>
            <w:r w:rsidR="00207069">
              <w:rPr>
                <w:rFonts w:eastAsia="Calibri" w:cs="Arial"/>
                <w:sz w:val="20"/>
                <w:szCs w:val="20"/>
                <w:lang w:eastAsia="en-US"/>
              </w:rPr>
              <w:t> </w:t>
            </w:r>
            <w:r w:rsidRPr="002565F1">
              <w:rPr>
                <w:rFonts w:eastAsia="Calibri" w:cs="Arial"/>
                <w:sz w:val="20"/>
                <w:szCs w:val="20"/>
                <w:lang w:eastAsia="en-US"/>
              </w:rPr>
              <w:t xml:space="preserve">sabiedrību informējoši, izglītojoši un pozitīvas pieredzes popularizēšanas pasākumi par Latvijas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situāciju.</w:t>
            </w:r>
          </w:p>
          <w:p w14:paraId="2AC404DA"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US"/>
              </w:rPr>
              <w:lastRenderedPageBreak/>
              <w:t xml:space="preserve">Ik gadu </w:t>
            </w:r>
            <w:r w:rsidRPr="002565F1">
              <w:rPr>
                <w:rFonts w:eastAsia="Calibri" w:cs="Arial"/>
                <w:sz w:val="20"/>
                <w:szCs w:val="20"/>
                <w:lang w:eastAsia="en-GB"/>
              </w:rPr>
              <w:t>nodrošināts sabiedrību informējošs pasākums Romu starptautiskās dienas ietvaros;</w:t>
            </w:r>
          </w:p>
          <w:p w14:paraId="3CFAEB79" w14:textId="0FA88E16"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Īstenots vismaz 1 pasākums par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tiesību un interešu aizstāvēšanas jautājumiem;</w:t>
            </w:r>
          </w:p>
          <w:p w14:paraId="0128575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nodrošināta Latvijas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platformas darbība;</w:t>
            </w:r>
          </w:p>
          <w:p w14:paraId="03ABDBBC"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piesaistīti 5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mediatori; </w:t>
            </w:r>
          </w:p>
          <w:p w14:paraId="73196C1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nodrošināti atbalsta pasākumi </w:t>
            </w:r>
            <w:proofErr w:type="spellStart"/>
            <w:r w:rsidRPr="002565F1">
              <w:rPr>
                <w:rFonts w:eastAsia="Calibri" w:cs="Arial"/>
                <w:sz w:val="20"/>
                <w:szCs w:val="20"/>
                <w:lang w:eastAsia="en-US"/>
              </w:rPr>
              <w:t>romu</w:t>
            </w:r>
            <w:proofErr w:type="spellEnd"/>
            <w:r w:rsidRPr="002565F1">
              <w:rPr>
                <w:rFonts w:eastAsia="Calibri" w:cs="Arial"/>
                <w:sz w:val="20"/>
                <w:szCs w:val="20"/>
                <w:lang w:eastAsia="en-US"/>
              </w:rPr>
              <w:t xml:space="preserve"> mediatoru darbam vismaz 6 Latvijas pilsētās un novados;</w:t>
            </w:r>
          </w:p>
          <w:p w14:paraId="315403C1" w14:textId="77777777" w:rsidR="00C95A5D" w:rsidRPr="002565F1" w:rsidRDefault="00C95A5D" w:rsidP="00C95A5D">
            <w:pPr>
              <w:spacing w:line="240" w:lineRule="auto"/>
              <w:ind w:firstLine="0"/>
              <w:rPr>
                <w:rFonts w:eastAsia="Calibri" w:cs="Arial"/>
                <w:iCs/>
                <w:sz w:val="20"/>
                <w:szCs w:val="20"/>
                <w:lang w:eastAsia="en-GB"/>
              </w:rPr>
            </w:pPr>
            <w:r w:rsidRPr="002565F1">
              <w:rPr>
                <w:rFonts w:eastAsia="Calibri" w:cs="Arial"/>
                <w:sz w:val="20"/>
                <w:szCs w:val="20"/>
                <w:lang w:eastAsia="en-GB"/>
              </w:rPr>
              <w:t xml:space="preserve">Regulāri nodrošināta reģionālo ekspertu tīkla </w:t>
            </w:r>
            <w:proofErr w:type="spellStart"/>
            <w:r w:rsidRPr="002565F1">
              <w:rPr>
                <w:rFonts w:eastAsia="Calibri" w:cs="Arial"/>
                <w:sz w:val="20"/>
                <w:szCs w:val="20"/>
                <w:lang w:eastAsia="en-GB"/>
              </w:rPr>
              <w:t>romu</w:t>
            </w:r>
            <w:proofErr w:type="spellEnd"/>
            <w:r w:rsidRPr="002565F1">
              <w:rPr>
                <w:rFonts w:eastAsia="Calibri" w:cs="Arial"/>
                <w:sz w:val="20"/>
                <w:szCs w:val="20"/>
                <w:lang w:eastAsia="en-GB"/>
              </w:rPr>
              <w:t xml:space="preserve"> integrācijas jautājumos darbība;</w:t>
            </w:r>
            <w:r w:rsidRPr="002565F1">
              <w:rPr>
                <w:rFonts w:eastAsia="Calibri" w:cs="Arial"/>
                <w:iCs/>
                <w:sz w:val="20"/>
                <w:szCs w:val="20"/>
                <w:lang w:eastAsia="en-GB"/>
              </w:rPr>
              <w:t xml:space="preserve"> </w:t>
            </w:r>
          </w:p>
          <w:p w14:paraId="7F20DE73" w14:textId="77777777" w:rsidR="00C95A5D" w:rsidRPr="002565F1" w:rsidRDefault="00C95A5D" w:rsidP="00C95A5D">
            <w:pPr>
              <w:spacing w:line="240" w:lineRule="auto"/>
              <w:ind w:firstLine="0"/>
              <w:rPr>
                <w:rFonts w:eastAsia="Calibri" w:cs="Arial"/>
                <w:iCs/>
                <w:sz w:val="20"/>
                <w:szCs w:val="20"/>
                <w:lang w:eastAsia="en-GB"/>
              </w:rPr>
            </w:pPr>
            <w:r w:rsidRPr="002565F1">
              <w:rPr>
                <w:rFonts w:eastAsia="Calibri" w:cs="Arial"/>
                <w:iCs/>
                <w:sz w:val="20"/>
                <w:szCs w:val="20"/>
                <w:lang w:eastAsia="en-GB"/>
              </w:rPr>
              <w:t xml:space="preserve">Īstenoti vismaz 10 </w:t>
            </w:r>
            <w:proofErr w:type="spellStart"/>
            <w:r w:rsidRPr="002565F1">
              <w:rPr>
                <w:rFonts w:eastAsia="Calibri" w:cs="Arial"/>
                <w:iCs/>
                <w:sz w:val="20"/>
                <w:szCs w:val="20"/>
                <w:lang w:eastAsia="en-GB"/>
              </w:rPr>
              <w:t>romu</w:t>
            </w:r>
            <w:proofErr w:type="spellEnd"/>
            <w:r w:rsidRPr="002565F1">
              <w:rPr>
                <w:rFonts w:eastAsia="Calibri" w:cs="Arial"/>
                <w:iCs/>
                <w:sz w:val="20"/>
                <w:szCs w:val="20"/>
                <w:lang w:eastAsia="en-GB"/>
              </w:rPr>
              <w:t xml:space="preserve"> NVO un pilsoniskās sabiedrības pārstāvju kapacitātes un līdzdalības veicināšanas pasākumi;</w:t>
            </w:r>
          </w:p>
          <w:p w14:paraId="2B02CBBA"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iCs/>
                <w:sz w:val="20"/>
                <w:szCs w:val="20"/>
                <w:lang w:eastAsia="en-GB"/>
              </w:rPr>
              <w:t xml:space="preserve">Īstenoti vismaz 4 </w:t>
            </w:r>
            <w:r w:rsidRPr="002565F1">
              <w:rPr>
                <w:rFonts w:eastAsia="Calibri" w:cs="Arial"/>
                <w:sz w:val="20"/>
                <w:szCs w:val="20"/>
                <w:lang w:eastAsia="en-US"/>
              </w:rPr>
              <w:t xml:space="preserve">izpratnes veicināšanas un motivācijas celšanas </w:t>
            </w:r>
            <w:r w:rsidRPr="002565F1">
              <w:rPr>
                <w:rFonts w:eastAsia="Calibri" w:cs="Arial"/>
                <w:iCs/>
                <w:sz w:val="20"/>
                <w:szCs w:val="20"/>
                <w:lang w:eastAsia="en-GB"/>
              </w:rPr>
              <w:t xml:space="preserve">pasākumi </w:t>
            </w:r>
            <w:proofErr w:type="spellStart"/>
            <w:r w:rsidRPr="002565F1">
              <w:rPr>
                <w:rFonts w:eastAsia="Calibri" w:cs="Arial"/>
                <w:iCs/>
                <w:sz w:val="20"/>
                <w:szCs w:val="20"/>
                <w:lang w:eastAsia="en-GB"/>
              </w:rPr>
              <w:t>romu</w:t>
            </w:r>
            <w:proofErr w:type="spellEnd"/>
            <w:r w:rsidRPr="002565F1">
              <w:rPr>
                <w:rFonts w:eastAsia="Calibri" w:cs="Arial"/>
                <w:iCs/>
                <w:sz w:val="20"/>
                <w:szCs w:val="20"/>
                <w:lang w:eastAsia="en-GB"/>
              </w:rPr>
              <w:t xml:space="preserve"> mērķauditorijas </w:t>
            </w:r>
            <w:r w:rsidRPr="002565F1">
              <w:rPr>
                <w:rFonts w:eastAsia="Calibri" w:cs="Arial"/>
                <w:sz w:val="20"/>
                <w:szCs w:val="20"/>
                <w:lang w:eastAsia="en-GB"/>
              </w:rPr>
              <w:t>iesaistei sociālās atbalsta programmās;</w:t>
            </w:r>
          </w:p>
          <w:p w14:paraId="254E726B" w14:textId="77777777" w:rsidR="00C95A5D" w:rsidRPr="002565F1" w:rsidRDefault="00C95A5D" w:rsidP="00C95A5D">
            <w:pPr>
              <w:spacing w:line="240" w:lineRule="auto"/>
              <w:ind w:firstLine="0"/>
              <w:rPr>
                <w:rFonts w:eastAsia="Calibri" w:cs="Arial"/>
                <w:sz w:val="20"/>
                <w:szCs w:val="20"/>
                <w:lang w:eastAsia="en-US"/>
              </w:rPr>
            </w:pPr>
            <w:r w:rsidRPr="002565F1">
              <w:rPr>
                <w:rFonts w:eastAsia="Arial"/>
                <w:sz w:val="20"/>
                <w:szCs w:val="20"/>
                <w:lang w:eastAsia="en-US"/>
              </w:rPr>
              <w:t xml:space="preserve">Samazinājies </w:t>
            </w:r>
            <w:proofErr w:type="spellStart"/>
            <w:r w:rsidRPr="002565F1">
              <w:rPr>
                <w:rFonts w:eastAsia="Arial"/>
                <w:sz w:val="20"/>
                <w:szCs w:val="20"/>
                <w:lang w:eastAsia="en-US"/>
              </w:rPr>
              <w:t>romu</w:t>
            </w:r>
            <w:proofErr w:type="spellEnd"/>
            <w:r w:rsidRPr="002565F1">
              <w:rPr>
                <w:rFonts w:eastAsia="Arial"/>
                <w:sz w:val="20"/>
                <w:szCs w:val="20"/>
                <w:lang w:eastAsia="en-US"/>
              </w:rPr>
              <w:t xml:space="preserve"> skolēnu skaits, kas pārtrauc mācības un neiegūst obligāto izglītību (2024.gadā – 94%).</w:t>
            </w:r>
          </w:p>
        </w:tc>
        <w:tc>
          <w:tcPr>
            <w:tcW w:w="1431" w:type="dxa"/>
          </w:tcPr>
          <w:p w14:paraId="4D883029"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KM</w:t>
            </w:r>
          </w:p>
        </w:tc>
        <w:tc>
          <w:tcPr>
            <w:tcW w:w="1378" w:type="dxa"/>
          </w:tcPr>
          <w:p w14:paraId="7CAC850F"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IZM, VM, LM, pašvaldības</w:t>
            </w:r>
          </w:p>
        </w:tc>
        <w:tc>
          <w:tcPr>
            <w:tcW w:w="1611" w:type="dxa"/>
          </w:tcPr>
          <w:p w14:paraId="01798D6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8E6967" w:rsidRPr="008E6967" w14:paraId="5E733ADB" w14:textId="77777777" w:rsidTr="008E6967">
        <w:tc>
          <w:tcPr>
            <w:tcW w:w="563" w:type="dxa"/>
            <w:shd w:val="clear" w:color="auto" w:fill="auto"/>
          </w:tcPr>
          <w:p w14:paraId="64BF87B6" w14:textId="3792AF5B" w:rsidR="00662517" w:rsidRPr="008E6967" w:rsidRDefault="00662517" w:rsidP="00C95A5D">
            <w:pPr>
              <w:spacing w:line="240" w:lineRule="auto"/>
              <w:ind w:firstLine="0"/>
              <w:jc w:val="left"/>
              <w:rPr>
                <w:sz w:val="20"/>
                <w:szCs w:val="20"/>
              </w:rPr>
            </w:pPr>
            <w:r w:rsidRPr="008E6967">
              <w:rPr>
                <w:sz w:val="20"/>
                <w:szCs w:val="20"/>
              </w:rPr>
              <w:t>SIF</w:t>
            </w:r>
          </w:p>
        </w:tc>
        <w:tc>
          <w:tcPr>
            <w:tcW w:w="851" w:type="dxa"/>
            <w:shd w:val="clear" w:color="auto" w:fill="auto"/>
          </w:tcPr>
          <w:p w14:paraId="22C62C75" w14:textId="688E584A" w:rsidR="00662517" w:rsidRPr="008E6967" w:rsidRDefault="00487335" w:rsidP="00C95A5D">
            <w:pPr>
              <w:spacing w:line="240" w:lineRule="auto"/>
              <w:ind w:firstLine="0"/>
              <w:jc w:val="left"/>
              <w:rPr>
                <w:sz w:val="20"/>
                <w:szCs w:val="20"/>
              </w:rPr>
            </w:pPr>
            <w:r>
              <w:rPr>
                <w:sz w:val="20"/>
                <w:szCs w:val="20"/>
              </w:rPr>
              <w:t>3.2.7.</w:t>
            </w:r>
          </w:p>
        </w:tc>
        <w:tc>
          <w:tcPr>
            <w:tcW w:w="3029" w:type="dxa"/>
            <w:gridSpan w:val="2"/>
            <w:shd w:val="clear" w:color="auto" w:fill="auto"/>
          </w:tcPr>
          <w:p w14:paraId="27A44817" w14:textId="7807D698" w:rsidR="00662517" w:rsidRPr="008E6967" w:rsidRDefault="00662517" w:rsidP="00C95A5D">
            <w:pPr>
              <w:spacing w:line="240" w:lineRule="auto"/>
              <w:ind w:firstLine="0"/>
              <w:rPr>
                <w:rFonts w:eastAsia="Calibri"/>
                <w:sz w:val="20"/>
                <w:szCs w:val="20"/>
                <w:lang w:eastAsia="en-US"/>
              </w:rPr>
            </w:pPr>
            <w:r w:rsidRPr="008E6967">
              <w:rPr>
                <w:rStyle w:val="normaltextrun"/>
                <w:sz w:val="20"/>
                <w:szCs w:val="20"/>
              </w:rPr>
              <w:t>Sabiedrības izpratnes un informētības paaugstināšanas pasākumi par diskriminācijas mazināšanu un tolerances veicināšanu (ESF projekta “Dažādības veicināšana” ietvaros)</w:t>
            </w:r>
          </w:p>
        </w:tc>
        <w:tc>
          <w:tcPr>
            <w:tcW w:w="3133" w:type="dxa"/>
            <w:shd w:val="clear" w:color="auto" w:fill="auto"/>
          </w:tcPr>
          <w:p w14:paraId="646E6E0C" w14:textId="505F8AAD" w:rsidR="00662517" w:rsidRPr="008E6967" w:rsidRDefault="00662517" w:rsidP="00C95A5D">
            <w:pPr>
              <w:spacing w:line="240" w:lineRule="auto"/>
              <w:ind w:firstLine="0"/>
              <w:rPr>
                <w:rFonts w:eastAsia="Calibri"/>
                <w:sz w:val="20"/>
                <w:szCs w:val="20"/>
                <w:lang w:eastAsia="en-US"/>
              </w:rPr>
            </w:pPr>
            <w:r w:rsidRPr="008E6967">
              <w:rPr>
                <w:rStyle w:val="normaltextrun"/>
                <w:sz w:val="20"/>
                <w:szCs w:val="20"/>
              </w:rPr>
              <w:t xml:space="preserve">Izstrādāta un īstenota sabiedrības izpratnes un informētības pasākumu kampaņa veicinot dažādu sabiedrības grupu izpratnes par diskrimināciju paaugstināšanos, veicinot toleranci un sabiedrības saliedētību ar dažādām diskriminācijas riskam pakļauto personu grupām, kā arī veicinot izpratni par sociālās iekļaušanas nozīmi un informētību par </w:t>
            </w:r>
            <w:r w:rsidRPr="008E6967">
              <w:rPr>
                <w:rStyle w:val="normaltextrun"/>
                <w:sz w:val="20"/>
                <w:szCs w:val="20"/>
              </w:rPr>
              <w:lastRenderedPageBreak/>
              <w:t>pakalpojumu pieejamību mērķa grupām.</w:t>
            </w:r>
          </w:p>
        </w:tc>
        <w:tc>
          <w:tcPr>
            <w:tcW w:w="2767" w:type="dxa"/>
            <w:shd w:val="clear" w:color="auto" w:fill="auto"/>
          </w:tcPr>
          <w:p w14:paraId="7B80BE70" w14:textId="3608D94F" w:rsidR="00662517" w:rsidRPr="008E6967" w:rsidRDefault="00662517" w:rsidP="00C95A5D">
            <w:pPr>
              <w:spacing w:line="240" w:lineRule="auto"/>
              <w:ind w:firstLine="0"/>
              <w:rPr>
                <w:rFonts w:eastAsia="Calibri"/>
                <w:sz w:val="20"/>
                <w:szCs w:val="20"/>
                <w:lang w:eastAsia="en-US"/>
              </w:rPr>
            </w:pPr>
            <w:r w:rsidRPr="008E6967">
              <w:rPr>
                <w:rStyle w:val="normaltextrun"/>
                <w:sz w:val="20"/>
                <w:szCs w:val="20"/>
              </w:rPr>
              <w:lastRenderedPageBreak/>
              <w:t>Turpināta sabiedrības izpratnes un informētības paaugstināšanas kampaņa</w:t>
            </w:r>
            <w:r w:rsidR="00DB59D2">
              <w:rPr>
                <w:rStyle w:val="normaltextrun"/>
                <w:sz w:val="20"/>
                <w:szCs w:val="20"/>
              </w:rPr>
              <w:t>.</w:t>
            </w:r>
          </w:p>
        </w:tc>
        <w:tc>
          <w:tcPr>
            <w:tcW w:w="1431" w:type="dxa"/>
            <w:shd w:val="clear" w:color="auto" w:fill="auto"/>
          </w:tcPr>
          <w:p w14:paraId="1516C71A" w14:textId="0ABE17D6" w:rsidR="00662517" w:rsidRPr="008E6967" w:rsidRDefault="00662517" w:rsidP="00C95A5D">
            <w:pPr>
              <w:spacing w:line="240" w:lineRule="auto"/>
              <w:ind w:firstLine="0"/>
              <w:jc w:val="center"/>
              <w:rPr>
                <w:rFonts w:eastAsia="Calibri"/>
                <w:sz w:val="20"/>
                <w:szCs w:val="20"/>
                <w:lang w:eastAsia="en-US"/>
              </w:rPr>
            </w:pPr>
            <w:r w:rsidRPr="008E6967">
              <w:rPr>
                <w:rFonts w:eastAsia="Calibri"/>
                <w:sz w:val="20"/>
                <w:szCs w:val="20"/>
                <w:lang w:eastAsia="en-US"/>
              </w:rPr>
              <w:t>LM</w:t>
            </w:r>
          </w:p>
        </w:tc>
        <w:tc>
          <w:tcPr>
            <w:tcW w:w="1378" w:type="dxa"/>
            <w:shd w:val="clear" w:color="auto" w:fill="auto"/>
          </w:tcPr>
          <w:p w14:paraId="25E0E007" w14:textId="1E387382" w:rsidR="00662517" w:rsidRPr="008E6967" w:rsidRDefault="00662517" w:rsidP="00487335">
            <w:pPr>
              <w:spacing w:line="240" w:lineRule="auto"/>
              <w:ind w:firstLine="0"/>
              <w:jc w:val="center"/>
              <w:rPr>
                <w:rFonts w:eastAsia="Calibri"/>
                <w:sz w:val="20"/>
                <w:szCs w:val="20"/>
                <w:lang w:eastAsia="en-US"/>
              </w:rPr>
            </w:pPr>
            <w:r w:rsidRPr="008E6967">
              <w:rPr>
                <w:rFonts w:eastAsia="Calibri"/>
                <w:sz w:val="20"/>
                <w:szCs w:val="20"/>
                <w:lang w:eastAsia="en-US"/>
              </w:rPr>
              <w:t>KM, SIF</w:t>
            </w:r>
          </w:p>
        </w:tc>
        <w:tc>
          <w:tcPr>
            <w:tcW w:w="1611" w:type="dxa"/>
            <w:shd w:val="clear" w:color="auto" w:fill="auto"/>
          </w:tcPr>
          <w:p w14:paraId="3EFF2D22" w14:textId="5726EFD6" w:rsidR="008E6967" w:rsidRPr="008E6967" w:rsidRDefault="00662517" w:rsidP="00487335">
            <w:pPr>
              <w:spacing w:line="240" w:lineRule="auto"/>
              <w:ind w:firstLine="0"/>
              <w:jc w:val="left"/>
              <w:rPr>
                <w:rFonts w:eastAsia="Calibri"/>
                <w:sz w:val="20"/>
                <w:szCs w:val="20"/>
                <w:lang w:eastAsia="en-US"/>
              </w:rPr>
            </w:pPr>
            <w:r w:rsidRPr="008E6967">
              <w:rPr>
                <w:rFonts w:eastAsia="Calibri"/>
                <w:sz w:val="20"/>
                <w:szCs w:val="20"/>
                <w:lang w:eastAsia="en-US"/>
              </w:rPr>
              <w:t>2022.gada II pusgads</w:t>
            </w:r>
          </w:p>
        </w:tc>
      </w:tr>
      <w:tr w:rsidR="002565F1" w:rsidRPr="002565F1" w14:paraId="2F015E46" w14:textId="77777777" w:rsidTr="00253BA6">
        <w:tc>
          <w:tcPr>
            <w:tcW w:w="563" w:type="dxa"/>
          </w:tcPr>
          <w:p w14:paraId="57076620" w14:textId="77777777" w:rsidR="00C95A5D" w:rsidRPr="002565F1" w:rsidRDefault="00C95A5D" w:rsidP="00C95A5D">
            <w:pPr>
              <w:spacing w:line="240" w:lineRule="auto"/>
              <w:ind w:firstLine="0"/>
              <w:jc w:val="left"/>
              <w:rPr>
                <w:sz w:val="20"/>
                <w:szCs w:val="20"/>
              </w:rPr>
            </w:pPr>
            <w:r w:rsidRPr="002565F1">
              <w:rPr>
                <w:sz w:val="20"/>
                <w:szCs w:val="20"/>
              </w:rPr>
              <w:t>SIF</w:t>
            </w:r>
          </w:p>
        </w:tc>
        <w:tc>
          <w:tcPr>
            <w:tcW w:w="851" w:type="dxa"/>
          </w:tcPr>
          <w:p w14:paraId="51E5BD81" w14:textId="2C6892C2" w:rsidR="00C95A5D" w:rsidRPr="002565F1" w:rsidRDefault="00C95A5D" w:rsidP="00C95A5D">
            <w:pPr>
              <w:spacing w:line="240" w:lineRule="auto"/>
              <w:ind w:firstLine="0"/>
              <w:jc w:val="left"/>
              <w:rPr>
                <w:sz w:val="20"/>
                <w:szCs w:val="20"/>
              </w:rPr>
            </w:pPr>
            <w:r w:rsidRPr="002565F1">
              <w:rPr>
                <w:sz w:val="20"/>
                <w:szCs w:val="20"/>
              </w:rPr>
              <w:t>3.2.</w:t>
            </w:r>
            <w:r w:rsidR="005802C1">
              <w:rPr>
                <w:sz w:val="20"/>
                <w:szCs w:val="20"/>
              </w:rPr>
              <w:t>8</w:t>
            </w:r>
            <w:r w:rsidRPr="002565F1">
              <w:rPr>
                <w:sz w:val="20"/>
                <w:szCs w:val="20"/>
              </w:rPr>
              <w:t>.</w:t>
            </w:r>
          </w:p>
        </w:tc>
        <w:tc>
          <w:tcPr>
            <w:tcW w:w="3029" w:type="dxa"/>
            <w:gridSpan w:val="2"/>
          </w:tcPr>
          <w:p w14:paraId="75A3DC92" w14:textId="0BCBC9D3"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Naida runas mazināšanas atbalsta programma projekta</w:t>
            </w:r>
            <w:r w:rsidR="00207069">
              <w:rPr>
                <w:rFonts w:eastAsia="Calibri"/>
                <w:sz w:val="20"/>
                <w:szCs w:val="20"/>
                <w:lang w:eastAsia="en-US"/>
              </w:rPr>
              <w:t xml:space="preserve"> </w:t>
            </w:r>
            <w:r w:rsidRPr="002565F1">
              <w:rPr>
                <w:rFonts w:eastAsia="Calibri"/>
                <w:sz w:val="20"/>
                <w:szCs w:val="20"/>
                <w:lang w:eastAsia="en-US"/>
              </w:rPr>
              <w:t>,,Kapacitātes celšana un izpratnes veicināšana, lai novērstu un mazinātu neiecietību Latvijā” ietvaros</w:t>
            </w:r>
          </w:p>
        </w:tc>
        <w:tc>
          <w:tcPr>
            <w:tcW w:w="3133" w:type="dxa"/>
          </w:tcPr>
          <w:p w14:paraId="2A51BDA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sabiedrības izglītošana par naida runu internetā, riskiem ar ko saskaras jaunieši internetā un mediju izglītošana;</w:t>
            </w:r>
          </w:p>
          <w:p w14:paraId="1CE5B02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iedzīvotāju spēja identificēt naida runu, ziņot par to un izmantot konstruktīvas metodes, lai ar to cīnītos;</w:t>
            </w:r>
          </w:p>
          <w:p w14:paraId="32A44F2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Sabiedrības tolerances pret naida runu mazināšana.</w:t>
            </w:r>
          </w:p>
        </w:tc>
        <w:tc>
          <w:tcPr>
            <w:tcW w:w="2767" w:type="dxa"/>
          </w:tcPr>
          <w:p w14:paraId="647DED86"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Veikts pētījums par tiesisko regulējumu cīņai pret naida noziegumiem un ksenofobiju, ieskaitot homofobiju un naida runu tiešsaistē un tā ieviešana praksē Latvijā;</w:t>
            </w:r>
          </w:p>
          <w:p w14:paraId="4E0E23C4"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Atbilstoši pētījuma rezultātiem izstrādāti un prezentēti likuma grozījumu priekšlikumi;</w:t>
            </w:r>
          </w:p>
          <w:p w14:paraId="0F7EFA3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Izstrādātas vadlīnijas juristiem un citām saistītajām pusēm par pareizu un efektīvu tiesību normu piemērošanu praksē;</w:t>
            </w:r>
          </w:p>
          <w:p w14:paraId="1552961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Izstrādāta un pārbaudīta apmācību programma profesionāļiem, kas tieši iesaistīti naida noziegumu apkarošanā;</w:t>
            </w:r>
          </w:p>
          <w:p w14:paraId="1C5465A5" w14:textId="3BEE3C76"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Apmācīti 16 policisti, 16</w:t>
            </w:r>
            <w:r w:rsidR="006005E1">
              <w:rPr>
                <w:rFonts w:eastAsia="Calibri"/>
                <w:sz w:val="20"/>
                <w:szCs w:val="20"/>
                <w:lang w:eastAsia="en-US"/>
              </w:rPr>
              <w:t> </w:t>
            </w:r>
            <w:r w:rsidRPr="002565F1">
              <w:rPr>
                <w:rFonts w:eastAsia="Calibri"/>
                <w:sz w:val="20"/>
                <w:szCs w:val="20"/>
                <w:lang w:eastAsia="en-US"/>
              </w:rPr>
              <w:t>prokurori, 16 tiesneši, 16 SIF darbinieki un apmācīti 3</w:t>
            </w:r>
            <w:r w:rsidR="006005E1">
              <w:rPr>
                <w:rFonts w:eastAsia="Calibri"/>
                <w:sz w:val="20"/>
                <w:szCs w:val="20"/>
                <w:lang w:eastAsia="en-US"/>
              </w:rPr>
              <w:t> </w:t>
            </w:r>
            <w:r w:rsidRPr="002565F1">
              <w:rPr>
                <w:rFonts w:eastAsia="Calibri"/>
                <w:sz w:val="20"/>
                <w:szCs w:val="20"/>
                <w:lang w:eastAsia="en-US"/>
              </w:rPr>
              <w:t xml:space="preserve">darbinieki no katras </w:t>
            </w:r>
            <w:proofErr w:type="spellStart"/>
            <w:r w:rsidRPr="002565F1">
              <w:rPr>
                <w:rFonts w:eastAsia="Calibri"/>
                <w:sz w:val="20"/>
                <w:szCs w:val="20"/>
                <w:lang w:eastAsia="en-US"/>
              </w:rPr>
              <w:t>partneriestādes</w:t>
            </w:r>
            <w:proofErr w:type="spellEnd"/>
            <w:r w:rsidRPr="002565F1">
              <w:rPr>
                <w:rFonts w:eastAsia="Calibri"/>
                <w:sz w:val="20"/>
                <w:szCs w:val="20"/>
                <w:lang w:eastAsia="en-US"/>
              </w:rPr>
              <w:t>, kas pēc tam pasniegs mācības (kopā 12).</w:t>
            </w:r>
          </w:p>
        </w:tc>
        <w:tc>
          <w:tcPr>
            <w:tcW w:w="1431" w:type="dxa"/>
          </w:tcPr>
          <w:p w14:paraId="6CCC1F64"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378" w:type="dxa"/>
          </w:tcPr>
          <w:p w14:paraId="6DDD1ED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LU, Valsts policija, Tiesu administrācija, Prokuratūra </w:t>
            </w:r>
          </w:p>
        </w:tc>
        <w:tc>
          <w:tcPr>
            <w:tcW w:w="1611" w:type="dxa"/>
          </w:tcPr>
          <w:p w14:paraId="56F5CE8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 xml:space="preserve">2023. gada II pusgads </w:t>
            </w:r>
          </w:p>
        </w:tc>
      </w:tr>
      <w:tr w:rsidR="002565F1" w:rsidRPr="002565F1" w14:paraId="48132995" w14:textId="77777777" w:rsidTr="00253BA6">
        <w:tc>
          <w:tcPr>
            <w:tcW w:w="563" w:type="dxa"/>
          </w:tcPr>
          <w:p w14:paraId="628A6A9C" w14:textId="77777777" w:rsidR="00C95A5D" w:rsidRPr="00156512" w:rsidRDefault="00C95A5D" w:rsidP="00C95A5D">
            <w:pPr>
              <w:spacing w:line="240" w:lineRule="auto"/>
              <w:ind w:firstLine="0"/>
              <w:jc w:val="left"/>
              <w:rPr>
                <w:sz w:val="20"/>
                <w:szCs w:val="20"/>
              </w:rPr>
            </w:pPr>
            <w:r w:rsidRPr="00156512">
              <w:rPr>
                <w:sz w:val="20"/>
                <w:szCs w:val="20"/>
              </w:rPr>
              <w:t>TM</w:t>
            </w:r>
          </w:p>
          <w:p w14:paraId="000ADA47" w14:textId="42D2E35C" w:rsidR="00C95A5D" w:rsidRPr="00156512" w:rsidRDefault="00C95A5D" w:rsidP="00C95A5D">
            <w:pPr>
              <w:spacing w:line="240" w:lineRule="auto"/>
              <w:ind w:firstLine="0"/>
              <w:jc w:val="left"/>
              <w:rPr>
                <w:sz w:val="20"/>
                <w:szCs w:val="20"/>
              </w:rPr>
            </w:pPr>
          </w:p>
        </w:tc>
        <w:tc>
          <w:tcPr>
            <w:tcW w:w="851" w:type="dxa"/>
          </w:tcPr>
          <w:p w14:paraId="3B649376" w14:textId="36F3D283" w:rsidR="00C95A5D" w:rsidRPr="00156512" w:rsidRDefault="00C95A5D" w:rsidP="00C95A5D">
            <w:pPr>
              <w:spacing w:line="240" w:lineRule="auto"/>
              <w:ind w:firstLine="0"/>
              <w:jc w:val="left"/>
              <w:rPr>
                <w:sz w:val="20"/>
                <w:szCs w:val="20"/>
              </w:rPr>
            </w:pPr>
            <w:r w:rsidRPr="00156512">
              <w:rPr>
                <w:sz w:val="20"/>
                <w:szCs w:val="20"/>
              </w:rPr>
              <w:t>3.2.</w:t>
            </w:r>
            <w:r w:rsidR="009C270B">
              <w:rPr>
                <w:sz w:val="20"/>
                <w:szCs w:val="20"/>
              </w:rPr>
              <w:t>9</w:t>
            </w:r>
            <w:r w:rsidRPr="00156512">
              <w:rPr>
                <w:sz w:val="20"/>
                <w:szCs w:val="20"/>
              </w:rPr>
              <w:t>.</w:t>
            </w:r>
          </w:p>
        </w:tc>
        <w:tc>
          <w:tcPr>
            <w:tcW w:w="3029" w:type="dxa"/>
            <w:gridSpan w:val="2"/>
          </w:tcPr>
          <w:p w14:paraId="1C79DC27" w14:textId="42DFC31B"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Uz vienotas valsts, tiesiskās informācijas un pilsoniskās izglītības platformas bāzes tiek veidota žurnāla</w:t>
            </w:r>
            <w:r w:rsidR="006005E1">
              <w:rPr>
                <w:rFonts w:eastAsia="Calibri"/>
                <w:sz w:val="20"/>
                <w:szCs w:val="20"/>
                <w:lang w:eastAsia="en-US"/>
              </w:rPr>
              <w:t xml:space="preserve"> </w:t>
            </w:r>
            <w:r w:rsidRPr="00156512">
              <w:rPr>
                <w:rFonts w:eastAsia="Calibri"/>
                <w:sz w:val="20"/>
                <w:szCs w:val="20"/>
                <w:lang w:eastAsia="en-US"/>
              </w:rPr>
              <w:t>,,Jurista Vārds” rakstu sērija ,,Juristu likteņi”, parādot, cik da</w:t>
            </w:r>
            <w:r w:rsidR="009C270B">
              <w:rPr>
                <w:rFonts w:eastAsia="Calibri"/>
                <w:sz w:val="20"/>
                <w:szCs w:val="20"/>
                <w:lang w:eastAsia="en-US"/>
              </w:rPr>
              <w:t>ž</w:t>
            </w:r>
            <w:r w:rsidRPr="00156512">
              <w:rPr>
                <w:rFonts w:eastAsia="Calibri"/>
                <w:sz w:val="20"/>
                <w:szCs w:val="20"/>
                <w:lang w:eastAsia="en-US"/>
              </w:rPr>
              <w:t>ādi cilvēki devuši ieguldījumu Latvijas valsts un tās tiesiskās sistēmas izveidē.</w:t>
            </w:r>
          </w:p>
        </w:tc>
        <w:tc>
          <w:tcPr>
            <w:tcW w:w="3133" w:type="dxa"/>
          </w:tcPr>
          <w:p w14:paraId="09FF93D2" w14:textId="3B234BF7"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Rakstu sērijā ir atspoguļota dažādu tautību (latviešu, krievu, ebreju, vācbaltiešu) un politisk</w:t>
            </w:r>
            <w:r w:rsidR="006005E1">
              <w:rPr>
                <w:rFonts w:eastAsia="Calibri"/>
                <w:sz w:val="20"/>
                <w:szCs w:val="20"/>
                <w:lang w:eastAsia="en-US"/>
              </w:rPr>
              <w:t>ās</w:t>
            </w:r>
            <w:r w:rsidRPr="00156512">
              <w:rPr>
                <w:rFonts w:eastAsia="Calibri"/>
                <w:sz w:val="20"/>
                <w:szCs w:val="20"/>
                <w:lang w:eastAsia="en-US"/>
              </w:rPr>
              <w:t xml:space="preserve"> pārliecīb</w:t>
            </w:r>
            <w:r w:rsidR="006005E1">
              <w:rPr>
                <w:rFonts w:eastAsia="Calibri"/>
                <w:sz w:val="20"/>
                <w:szCs w:val="20"/>
                <w:lang w:eastAsia="en-US"/>
              </w:rPr>
              <w:t>as</w:t>
            </w:r>
            <w:r w:rsidRPr="00156512">
              <w:rPr>
                <w:rFonts w:eastAsia="Calibri"/>
                <w:sz w:val="20"/>
                <w:szCs w:val="20"/>
                <w:lang w:eastAsia="en-US"/>
              </w:rPr>
              <w:t xml:space="preserve"> juristu darbība </w:t>
            </w:r>
            <w:proofErr w:type="spellStart"/>
            <w:r w:rsidRPr="00156512">
              <w:rPr>
                <w:rFonts w:eastAsia="Calibri"/>
                <w:sz w:val="20"/>
                <w:szCs w:val="20"/>
                <w:lang w:eastAsia="en-US"/>
              </w:rPr>
              <w:t>starpkaru</w:t>
            </w:r>
            <w:proofErr w:type="spellEnd"/>
            <w:r w:rsidRPr="00156512">
              <w:rPr>
                <w:rFonts w:eastAsia="Calibri"/>
                <w:sz w:val="20"/>
                <w:szCs w:val="20"/>
                <w:lang w:eastAsia="en-US"/>
              </w:rPr>
              <w:t xml:space="preserve"> Latvijā un viņu ietekme uz Latvijas juridisko kultūru, valsts attīstību, demokrātiskajiem un tiesiskajiem procesiem.</w:t>
            </w:r>
          </w:p>
        </w:tc>
        <w:tc>
          <w:tcPr>
            <w:tcW w:w="2767" w:type="dxa"/>
          </w:tcPr>
          <w:p w14:paraId="2CD695FD" w14:textId="77777777" w:rsidR="00C95A5D" w:rsidRPr="00156512" w:rsidRDefault="00C95A5D" w:rsidP="00C95A5D">
            <w:pPr>
              <w:spacing w:line="240" w:lineRule="auto"/>
              <w:ind w:firstLine="0"/>
              <w:rPr>
                <w:rFonts w:eastAsia="Calibri"/>
                <w:sz w:val="20"/>
                <w:szCs w:val="20"/>
                <w:lang w:eastAsia="en-US"/>
              </w:rPr>
            </w:pPr>
            <w:r w:rsidRPr="00156512">
              <w:rPr>
                <w:rFonts w:eastAsia="Calibri"/>
                <w:sz w:val="20"/>
                <w:szCs w:val="20"/>
                <w:lang w:eastAsia="en-US"/>
              </w:rPr>
              <w:t>Rakstu sērija ir publicēta, raksti apkopoti un izdoti krājuma (grāmatas) formātā.</w:t>
            </w:r>
          </w:p>
        </w:tc>
        <w:tc>
          <w:tcPr>
            <w:tcW w:w="1431" w:type="dxa"/>
          </w:tcPr>
          <w:p w14:paraId="3F44D550" w14:textId="77777777" w:rsidR="00C95A5D" w:rsidRPr="00156512" w:rsidRDefault="00C95A5D" w:rsidP="00C95A5D">
            <w:pPr>
              <w:spacing w:line="240" w:lineRule="auto"/>
              <w:ind w:firstLine="0"/>
              <w:jc w:val="left"/>
              <w:rPr>
                <w:rFonts w:eastAsia="Calibri"/>
                <w:sz w:val="20"/>
                <w:szCs w:val="20"/>
                <w:lang w:eastAsia="en-US"/>
              </w:rPr>
            </w:pPr>
            <w:r w:rsidRPr="00156512">
              <w:rPr>
                <w:rFonts w:eastAsia="Calibri"/>
                <w:sz w:val="20"/>
                <w:szCs w:val="20"/>
                <w:lang w:eastAsia="en-US"/>
              </w:rPr>
              <w:t>VSIA ,,Latvijas Vēstnesis”</w:t>
            </w:r>
          </w:p>
        </w:tc>
        <w:tc>
          <w:tcPr>
            <w:tcW w:w="1378" w:type="dxa"/>
          </w:tcPr>
          <w:p w14:paraId="4EB84610" w14:textId="77777777" w:rsidR="00C95A5D" w:rsidRPr="00156512" w:rsidRDefault="00C95A5D" w:rsidP="00C95A5D">
            <w:pPr>
              <w:spacing w:line="240" w:lineRule="auto"/>
              <w:ind w:firstLine="0"/>
              <w:jc w:val="left"/>
              <w:rPr>
                <w:rFonts w:eastAsia="Calibri"/>
                <w:sz w:val="20"/>
                <w:szCs w:val="20"/>
                <w:lang w:eastAsia="en-US"/>
              </w:rPr>
            </w:pPr>
          </w:p>
        </w:tc>
        <w:tc>
          <w:tcPr>
            <w:tcW w:w="1611" w:type="dxa"/>
          </w:tcPr>
          <w:p w14:paraId="0E64B227" w14:textId="77777777" w:rsidR="00C95A5D" w:rsidRPr="00156512" w:rsidRDefault="00C95A5D" w:rsidP="00C95A5D">
            <w:pPr>
              <w:spacing w:line="240" w:lineRule="auto"/>
              <w:ind w:firstLine="0"/>
              <w:jc w:val="left"/>
              <w:rPr>
                <w:rFonts w:eastAsia="Calibri"/>
                <w:sz w:val="20"/>
                <w:szCs w:val="20"/>
                <w:lang w:eastAsia="en-US"/>
              </w:rPr>
            </w:pPr>
            <w:r w:rsidRPr="00156512">
              <w:rPr>
                <w:rFonts w:eastAsia="Calibri"/>
                <w:sz w:val="20"/>
                <w:szCs w:val="20"/>
                <w:lang w:eastAsia="en-US"/>
              </w:rPr>
              <w:t>2023.gada II pusgads</w:t>
            </w:r>
          </w:p>
        </w:tc>
      </w:tr>
    </w:tbl>
    <w:p w14:paraId="37E6DE9A" w14:textId="77777777" w:rsidR="00991AF9" w:rsidRPr="002565F1" w:rsidRDefault="00991AF9" w:rsidP="004601BC">
      <w:pPr>
        <w:spacing w:line="240" w:lineRule="auto"/>
        <w:rPr>
          <w:sz w:val="28"/>
          <w:szCs w:val="28"/>
        </w:rPr>
      </w:pPr>
    </w:p>
    <w:p w14:paraId="0175ED49" w14:textId="77777777" w:rsidR="005C5E8D" w:rsidRDefault="005C5E8D">
      <w:pPr>
        <w:spacing w:after="160" w:line="259" w:lineRule="auto"/>
        <w:ind w:firstLine="0"/>
        <w:jc w:val="left"/>
        <w:rPr>
          <w:rFonts w:eastAsiaTheme="majorEastAsia" w:cstheme="majorBidi"/>
          <w:b/>
          <w:sz w:val="28"/>
          <w:szCs w:val="32"/>
        </w:rPr>
      </w:pPr>
      <w:bookmarkStart w:id="63" w:name="_Toc66805739"/>
      <w:r>
        <w:br w:type="page"/>
      </w:r>
    </w:p>
    <w:p w14:paraId="5E79AD98" w14:textId="1A567291" w:rsidR="00A222E5" w:rsidRPr="002565F1" w:rsidRDefault="00A222E5" w:rsidP="00A222E5">
      <w:pPr>
        <w:pStyle w:val="Heading1"/>
        <w:spacing w:line="240" w:lineRule="auto"/>
      </w:pPr>
      <w:bookmarkStart w:id="64" w:name="_Toc69370302"/>
      <w:r w:rsidRPr="002565F1">
        <w:lastRenderedPageBreak/>
        <w:t>V</w:t>
      </w:r>
      <w:r w:rsidR="005802C1" w:rsidRPr="002565F1">
        <w:t xml:space="preserve"> </w:t>
      </w:r>
      <w:r w:rsidRPr="002565F1">
        <w:t>Ietekmes novērtējums uz valsts un pašvaldību budžetu</w:t>
      </w:r>
      <w:bookmarkEnd w:id="63"/>
      <w:bookmarkEnd w:id="64"/>
    </w:p>
    <w:p w14:paraId="7D057F60" w14:textId="77777777" w:rsidR="00A222E5" w:rsidRPr="002565F1" w:rsidRDefault="00A222E5" w:rsidP="00A222E5">
      <w:pPr>
        <w:spacing w:line="240" w:lineRule="auto"/>
      </w:pPr>
    </w:p>
    <w:p w14:paraId="7CA279A3" w14:textId="64CE493C" w:rsidR="00A222E5" w:rsidRDefault="00A222E5" w:rsidP="00282B1D">
      <w:pPr>
        <w:pStyle w:val="Heading2"/>
        <w:numPr>
          <w:ilvl w:val="0"/>
          <w:numId w:val="48"/>
        </w:numPr>
        <w:spacing w:line="240" w:lineRule="auto"/>
      </w:pPr>
      <w:bookmarkStart w:id="65" w:name="_Toc66805740"/>
      <w:bookmarkStart w:id="66" w:name="_Toc69370303"/>
      <w:r w:rsidRPr="002565F1">
        <w:t>Kopsavilkums par plānā iekļauto uzdevumu īstenošanai nepieciešamo valsts un pašvaldību budžeta finansējumu</w:t>
      </w:r>
      <w:bookmarkEnd w:id="65"/>
      <w:r w:rsidR="00282B1D">
        <w:rPr>
          <w:rStyle w:val="FootnoteReference"/>
        </w:rPr>
        <w:footnoteReference w:id="71"/>
      </w:r>
      <w:bookmarkEnd w:id="66"/>
    </w:p>
    <w:p w14:paraId="58DC64CD" w14:textId="77777777" w:rsidR="00282B1D" w:rsidRPr="00282B1D" w:rsidRDefault="00282B1D" w:rsidP="00282B1D"/>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9"/>
        <w:gridCol w:w="1830"/>
        <w:gridCol w:w="1805"/>
        <w:gridCol w:w="888"/>
        <w:gridCol w:w="877"/>
        <w:gridCol w:w="866"/>
        <w:gridCol w:w="857"/>
        <w:gridCol w:w="848"/>
        <w:gridCol w:w="841"/>
        <w:gridCol w:w="1167"/>
        <w:gridCol w:w="1038"/>
        <w:gridCol w:w="1127"/>
      </w:tblGrid>
      <w:tr w:rsidR="00750DCF" w:rsidRPr="00750DCF" w14:paraId="1929452F" w14:textId="77777777" w:rsidTr="00282B1D">
        <w:trPr>
          <w:trHeight w:val="570"/>
        </w:trPr>
        <w:tc>
          <w:tcPr>
            <w:tcW w:w="655" w:type="dxa"/>
            <w:vMerge w:val="restart"/>
            <w:shd w:val="clear" w:color="000000" w:fill="FFFFFF"/>
            <w:vAlign w:val="center"/>
            <w:hideMark/>
          </w:tcPr>
          <w:p w14:paraId="310DA153" w14:textId="77777777" w:rsidR="00750DCF" w:rsidRPr="00750DCF" w:rsidRDefault="00750DCF" w:rsidP="00750DCF">
            <w:pPr>
              <w:spacing w:line="240" w:lineRule="auto"/>
              <w:ind w:firstLine="0"/>
              <w:jc w:val="center"/>
              <w:rPr>
                <w:sz w:val="20"/>
                <w:szCs w:val="20"/>
                <w:lang w:eastAsia="en-US"/>
              </w:rPr>
            </w:pPr>
            <w:bookmarkStart w:id="67" w:name="RANGE!A1:M75"/>
            <w:r w:rsidRPr="00750DCF">
              <w:rPr>
                <w:sz w:val="20"/>
                <w:szCs w:val="20"/>
                <w:lang w:eastAsia="en-US"/>
              </w:rPr>
              <w:t>Nr.</w:t>
            </w:r>
            <w:bookmarkEnd w:id="67"/>
          </w:p>
        </w:tc>
        <w:tc>
          <w:tcPr>
            <w:tcW w:w="1829" w:type="dxa"/>
            <w:vMerge w:val="restart"/>
            <w:shd w:val="clear" w:color="000000" w:fill="FFFFFF"/>
            <w:vAlign w:val="center"/>
            <w:hideMark/>
          </w:tcPr>
          <w:p w14:paraId="72F2B2F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Uzdevums/ Pasākums</w:t>
            </w:r>
          </w:p>
        </w:tc>
        <w:tc>
          <w:tcPr>
            <w:tcW w:w="1830" w:type="dxa"/>
            <w:vMerge w:val="restart"/>
            <w:shd w:val="clear" w:color="000000" w:fill="FFFFFF"/>
            <w:vAlign w:val="center"/>
            <w:hideMark/>
          </w:tcPr>
          <w:p w14:paraId="63C9527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resors</w:t>
            </w:r>
          </w:p>
        </w:tc>
        <w:tc>
          <w:tcPr>
            <w:tcW w:w="1438" w:type="dxa"/>
            <w:vMerge w:val="restart"/>
            <w:shd w:val="clear" w:color="000000" w:fill="FFFFFF"/>
            <w:vAlign w:val="center"/>
            <w:hideMark/>
          </w:tcPr>
          <w:p w14:paraId="3D6DDF9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programmas (apakšprogrammas) kods un nosaukums</w:t>
            </w:r>
          </w:p>
        </w:tc>
        <w:tc>
          <w:tcPr>
            <w:tcW w:w="2871" w:type="dxa"/>
            <w:gridSpan w:val="3"/>
            <w:shd w:val="clear" w:color="000000" w:fill="FFFFFF"/>
            <w:vAlign w:val="center"/>
            <w:hideMark/>
          </w:tcPr>
          <w:p w14:paraId="3B26C84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Vidēja termiņa budžeta ietvara likumā plānotais finansējums</w:t>
            </w:r>
          </w:p>
        </w:tc>
        <w:tc>
          <w:tcPr>
            <w:tcW w:w="4995" w:type="dxa"/>
            <w:gridSpan w:val="5"/>
            <w:shd w:val="clear" w:color="000000" w:fill="FFFFFF"/>
            <w:vAlign w:val="center"/>
            <w:hideMark/>
          </w:tcPr>
          <w:p w14:paraId="59DEC0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Nepieciešamais papildus finansējums</w:t>
            </w:r>
          </w:p>
        </w:tc>
        <w:tc>
          <w:tcPr>
            <w:tcW w:w="1119" w:type="dxa"/>
            <w:vMerge w:val="restart"/>
            <w:shd w:val="clear" w:color="000000" w:fill="FFFFFF"/>
            <w:vAlign w:val="center"/>
            <w:hideMark/>
          </w:tcPr>
          <w:p w14:paraId="51893E5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Pasākuma īstenošanas gads (ja pasākuma īstenošana ir terminēta)</w:t>
            </w:r>
          </w:p>
        </w:tc>
      </w:tr>
      <w:tr w:rsidR="00750DCF" w:rsidRPr="00750DCF" w14:paraId="24FE9AA8" w14:textId="77777777" w:rsidTr="00282B1D">
        <w:trPr>
          <w:trHeight w:val="1785"/>
        </w:trPr>
        <w:tc>
          <w:tcPr>
            <w:tcW w:w="655" w:type="dxa"/>
            <w:vMerge/>
            <w:vAlign w:val="center"/>
            <w:hideMark/>
          </w:tcPr>
          <w:p w14:paraId="5F4FCAAE" w14:textId="77777777" w:rsidR="00750DCF" w:rsidRPr="00750DCF" w:rsidRDefault="00750DCF" w:rsidP="00750DCF">
            <w:pPr>
              <w:spacing w:line="240" w:lineRule="auto"/>
              <w:ind w:firstLine="0"/>
              <w:jc w:val="left"/>
              <w:rPr>
                <w:sz w:val="20"/>
                <w:szCs w:val="20"/>
                <w:lang w:eastAsia="en-US"/>
              </w:rPr>
            </w:pPr>
          </w:p>
        </w:tc>
        <w:tc>
          <w:tcPr>
            <w:tcW w:w="1829" w:type="dxa"/>
            <w:vMerge/>
            <w:vAlign w:val="center"/>
            <w:hideMark/>
          </w:tcPr>
          <w:p w14:paraId="131F4E4E" w14:textId="77777777" w:rsidR="00750DCF" w:rsidRPr="00750DCF" w:rsidRDefault="00750DCF" w:rsidP="00750DCF">
            <w:pPr>
              <w:spacing w:line="240" w:lineRule="auto"/>
              <w:ind w:firstLine="0"/>
              <w:jc w:val="left"/>
              <w:rPr>
                <w:sz w:val="20"/>
                <w:szCs w:val="20"/>
                <w:lang w:eastAsia="en-US"/>
              </w:rPr>
            </w:pPr>
          </w:p>
        </w:tc>
        <w:tc>
          <w:tcPr>
            <w:tcW w:w="1830" w:type="dxa"/>
            <w:vMerge/>
            <w:vAlign w:val="center"/>
            <w:hideMark/>
          </w:tcPr>
          <w:p w14:paraId="330BB8B0" w14:textId="77777777" w:rsidR="00750DCF" w:rsidRPr="00750DCF" w:rsidRDefault="00750DCF" w:rsidP="00750DCF">
            <w:pPr>
              <w:spacing w:line="240" w:lineRule="auto"/>
              <w:ind w:firstLine="0"/>
              <w:jc w:val="left"/>
              <w:rPr>
                <w:sz w:val="20"/>
                <w:szCs w:val="20"/>
                <w:lang w:eastAsia="en-US"/>
              </w:rPr>
            </w:pPr>
          </w:p>
        </w:tc>
        <w:tc>
          <w:tcPr>
            <w:tcW w:w="1438" w:type="dxa"/>
            <w:vMerge/>
            <w:vAlign w:val="center"/>
            <w:hideMark/>
          </w:tcPr>
          <w:p w14:paraId="63B9142C" w14:textId="77777777" w:rsidR="00750DCF" w:rsidRPr="00750DCF" w:rsidRDefault="00750DCF" w:rsidP="00750DCF">
            <w:pPr>
              <w:spacing w:line="240" w:lineRule="auto"/>
              <w:ind w:firstLine="0"/>
              <w:jc w:val="left"/>
              <w:rPr>
                <w:sz w:val="20"/>
                <w:szCs w:val="20"/>
                <w:lang w:eastAsia="en-US"/>
              </w:rPr>
            </w:pPr>
          </w:p>
        </w:tc>
        <w:tc>
          <w:tcPr>
            <w:tcW w:w="957" w:type="dxa"/>
            <w:shd w:val="clear" w:color="000000" w:fill="FFFFFF"/>
            <w:vAlign w:val="center"/>
            <w:hideMark/>
          </w:tcPr>
          <w:p w14:paraId="4E47CCD3" w14:textId="1CBC3236" w:rsidR="00750DCF" w:rsidRPr="00750DCF" w:rsidRDefault="00750DCF" w:rsidP="00750DCF">
            <w:pPr>
              <w:spacing w:line="240" w:lineRule="auto"/>
              <w:ind w:firstLine="0"/>
              <w:jc w:val="center"/>
              <w:rPr>
                <w:sz w:val="20"/>
                <w:szCs w:val="20"/>
                <w:lang w:eastAsia="en-US"/>
              </w:rPr>
            </w:pPr>
            <w:r w:rsidRPr="00750DCF">
              <w:rPr>
                <w:sz w:val="20"/>
                <w:szCs w:val="20"/>
                <w:lang w:eastAsia="en-US"/>
              </w:rPr>
              <w:t>2021.</w:t>
            </w:r>
            <w:r>
              <w:rPr>
                <w:sz w:val="20"/>
                <w:szCs w:val="20"/>
                <w:lang w:eastAsia="en-US"/>
              </w:rPr>
              <w:t xml:space="preserve"> </w:t>
            </w:r>
            <w:r w:rsidRPr="00750DCF">
              <w:rPr>
                <w:sz w:val="20"/>
                <w:szCs w:val="20"/>
                <w:lang w:eastAsia="en-US"/>
              </w:rPr>
              <w:t>gads</w:t>
            </w:r>
          </w:p>
        </w:tc>
        <w:tc>
          <w:tcPr>
            <w:tcW w:w="957" w:type="dxa"/>
            <w:shd w:val="clear" w:color="000000" w:fill="FFFFFF"/>
            <w:vAlign w:val="center"/>
            <w:hideMark/>
          </w:tcPr>
          <w:p w14:paraId="3389A99F" w14:textId="7ADEF5C4" w:rsidR="00750DCF" w:rsidRPr="00750DCF" w:rsidRDefault="00750DCF" w:rsidP="00750DCF">
            <w:pPr>
              <w:spacing w:line="240" w:lineRule="auto"/>
              <w:ind w:firstLine="0"/>
              <w:jc w:val="center"/>
              <w:rPr>
                <w:sz w:val="20"/>
                <w:szCs w:val="20"/>
                <w:lang w:eastAsia="en-US"/>
              </w:rPr>
            </w:pPr>
            <w:r w:rsidRPr="00750DCF">
              <w:rPr>
                <w:sz w:val="20"/>
                <w:szCs w:val="20"/>
                <w:lang w:eastAsia="en-US"/>
              </w:rPr>
              <w:t>2022.</w:t>
            </w:r>
            <w:r>
              <w:rPr>
                <w:sz w:val="20"/>
                <w:szCs w:val="20"/>
                <w:lang w:eastAsia="en-US"/>
              </w:rPr>
              <w:t xml:space="preserve"> </w:t>
            </w:r>
            <w:r w:rsidRPr="00750DCF">
              <w:rPr>
                <w:sz w:val="20"/>
                <w:szCs w:val="20"/>
                <w:lang w:eastAsia="en-US"/>
              </w:rPr>
              <w:t>gads</w:t>
            </w:r>
          </w:p>
        </w:tc>
        <w:tc>
          <w:tcPr>
            <w:tcW w:w="957" w:type="dxa"/>
            <w:shd w:val="clear" w:color="000000" w:fill="FFFFFF"/>
            <w:vAlign w:val="center"/>
            <w:hideMark/>
          </w:tcPr>
          <w:p w14:paraId="433D12FA" w14:textId="56874A3A" w:rsidR="00750DCF" w:rsidRPr="00750DCF" w:rsidRDefault="00750DCF" w:rsidP="00750DCF">
            <w:pPr>
              <w:spacing w:line="240" w:lineRule="auto"/>
              <w:ind w:firstLine="0"/>
              <w:jc w:val="center"/>
              <w:rPr>
                <w:sz w:val="20"/>
                <w:szCs w:val="20"/>
                <w:lang w:eastAsia="en-US"/>
              </w:rPr>
            </w:pPr>
            <w:r w:rsidRPr="00750DCF">
              <w:rPr>
                <w:sz w:val="20"/>
                <w:szCs w:val="20"/>
                <w:lang w:eastAsia="en-US"/>
              </w:rPr>
              <w:t>2023.</w:t>
            </w:r>
            <w:r>
              <w:rPr>
                <w:sz w:val="20"/>
                <w:szCs w:val="20"/>
                <w:lang w:eastAsia="en-US"/>
              </w:rPr>
              <w:t xml:space="preserve"> </w:t>
            </w:r>
            <w:r w:rsidRPr="00750DCF">
              <w:rPr>
                <w:sz w:val="20"/>
                <w:szCs w:val="20"/>
                <w:lang w:eastAsia="en-US"/>
              </w:rPr>
              <w:t>gads</w:t>
            </w:r>
          </w:p>
        </w:tc>
        <w:tc>
          <w:tcPr>
            <w:tcW w:w="957" w:type="dxa"/>
            <w:shd w:val="clear" w:color="000000" w:fill="FFFFFF"/>
            <w:vAlign w:val="center"/>
            <w:hideMark/>
          </w:tcPr>
          <w:p w14:paraId="190DCEF9" w14:textId="1F376DD0" w:rsidR="00750DCF" w:rsidRPr="00750DCF" w:rsidRDefault="00750DCF" w:rsidP="00750DCF">
            <w:pPr>
              <w:spacing w:line="240" w:lineRule="auto"/>
              <w:ind w:firstLine="0"/>
              <w:jc w:val="center"/>
              <w:rPr>
                <w:sz w:val="20"/>
                <w:szCs w:val="20"/>
                <w:lang w:eastAsia="en-US"/>
              </w:rPr>
            </w:pPr>
            <w:r w:rsidRPr="00750DCF">
              <w:rPr>
                <w:sz w:val="20"/>
                <w:szCs w:val="20"/>
                <w:lang w:eastAsia="en-US"/>
              </w:rPr>
              <w:t>2021.</w:t>
            </w:r>
            <w:r>
              <w:rPr>
                <w:sz w:val="20"/>
                <w:szCs w:val="20"/>
                <w:lang w:eastAsia="en-US"/>
              </w:rPr>
              <w:t xml:space="preserve"> </w:t>
            </w:r>
            <w:r w:rsidRPr="00750DCF">
              <w:rPr>
                <w:sz w:val="20"/>
                <w:szCs w:val="20"/>
                <w:lang w:eastAsia="en-US"/>
              </w:rPr>
              <w:t>gads</w:t>
            </w:r>
          </w:p>
        </w:tc>
        <w:tc>
          <w:tcPr>
            <w:tcW w:w="957" w:type="dxa"/>
            <w:shd w:val="clear" w:color="000000" w:fill="FFFFFF"/>
            <w:vAlign w:val="center"/>
            <w:hideMark/>
          </w:tcPr>
          <w:p w14:paraId="41C9EB3E" w14:textId="2C7C76C4" w:rsidR="00750DCF" w:rsidRPr="00750DCF" w:rsidRDefault="00750DCF" w:rsidP="00750DCF">
            <w:pPr>
              <w:spacing w:line="240" w:lineRule="auto"/>
              <w:ind w:firstLine="0"/>
              <w:jc w:val="center"/>
              <w:rPr>
                <w:sz w:val="20"/>
                <w:szCs w:val="20"/>
                <w:lang w:eastAsia="en-US"/>
              </w:rPr>
            </w:pPr>
            <w:r w:rsidRPr="00750DCF">
              <w:rPr>
                <w:sz w:val="20"/>
                <w:szCs w:val="20"/>
                <w:lang w:eastAsia="en-US"/>
              </w:rPr>
              <w:t>2022.</w:t>
            </w:r>
            <w:r>
              <w:rPr>
                <w:sz w:val="20"/>
                <w:szCs w:val="20"/>
                <w:lang w:eastAsia="en-US"/>
              </w:rPr>
              <w:t xml:space="preserve"> </w:t>
            </w:r>
            <w:r w:rsidRPr="00750DCF">
              <w:rPr>
                <w:sz w:val="20"/>
                <w:szCs w:val="20"/>
                <w:lang w:eastAsia="en-US"/>
              </w:rPr>
              <w:t>gads</w:t>
            </w:r>
          </w:p>
        </w:tc>
        <w:tc>
          <w:tcPr>
            <w:tcW w:w="957" w:type="dxa"/>
            <w:shd w:val="clear" w:color="000000" w:fill="FFFFFF"/>
            <w:vAlign w:val="center"/>
            <w:hideMark/>
          </w:tcPr>
          <w:p w14:paraId="7A52799E" w14:textId="3DE50B81" w:rsidR="00750DCF" w:rsidRPr="00750DCF" w:rsidRDefault="00750DCF" w:rsidP="00750DCF">
            <w:pPr>
              <w:spacing w:line="240" w:lineRule="auto"/>
              <w:ind w:firstLine="0"/>
              <w:jc w:val="center"/>
              <w:rPr>
                <w:sz w:val="20"/>
                <w:szCs w:val="20"/>
                <w:lang w:eastAsia="en-US"/>
              </w:rPr>
            </w:pPr>
            <w:r w:rsidRPr="00750DCF">
              <w:rPr>
                <w:sz w:val="20"/>
                <w:szCs w:val="20"/>
                <w:lang w:eastAsia="en-US"/>
              </w:rPr>
              <w:t>2023.</w:t>
            </w:r>
            <w:r>
              <w:rPr>
                <w:sz w:val="20"/>
                <w:szCs w:val="20"/>
                <w:lang w:eastAsia="en-US"/>
              </w:rPr>
              <w:t xml:space="preserve"> </w:t>
            </w:r>
            <w:r w:rsidRPr="00750DCF">
              <w:rPr>
                <w:sz w:val="20"/>
                <w:szCs w:val="20"/>
                <w:lang w:eastAsia="en-US"/>
              </w:rPr>
              <w:t>gads</w:t>
            </w:r>
          </w:p>
        </w:tc>
        <w:tc>
          <w:tcPr>
            <w:tcW w:w="1167" w:type="dxa"/>
            <w:shd w:val="clear" w:color="000000" w:fill="FFFFFF"/>
            <w:vAlign w:val="center"/>
            <w:hideMark/>
          </w:tcPr>
          <w:p w14:paraId="4910A94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turpmākajā </w:t>
            </w:r>
            <w:proofErr w:type="spellStart"/>
            <w:r w:rsidRPr="00750DCF">
              <w:rPr>
                <w:sz w:val="20"/>
                <w:szCs w:val="20"/>
                <w:lang w:eastAsia="en-US"/>
              </w:rPr>
              <w:t>laikaposmā</w:t>
            </w:r>
            <w:proofErr w:type="spellEnd"/>
            <w:r w:rsidRPr="00750DCF">
              <w:rPr>
                <w:sz w:val="20"/>
                <w:szCs w:val="20"/>
                <w:lang w:eastAsia="en-US"/>
              </w:rPr>
              <w:t xml:space="preserve"> līdz pasākuma pabeigšanai (ja pasākuma īstenošana ir terminēta)</w:t>
            </w:r>
          </w:p>
        </w:tc>
        <w:tc>
          <w:tcPr>
            <w:tcW w:w="957" w:type="dxa"/>
            <w:shd w:val="clear" w:color="000000" w:fill="FFFFFF"/>
            <w:vAlign w:val="center"/>
            <w:hideMark/>
          </w:tcPr>
          <w:p w14:paraId="1F3A941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turpmāk ik gadu (ja pasākuma izpilde nav terminēta)</w:t>
            </w:r>
          </w:p>
        </w:tc>
        <w:tc>
          <w:tcPr>
            <w:tcW w:w="1119" w:type="dxa"/>
            <w:vMerge/>
            <w:vAlign w:val="center"/>
            <w:hideMark/>
          </w:tcPr>
          <w:p w14:paraId="2550BA0F" w14:textId="77777777" w:rsidR="00750DCF" w:rsidRPr="00750DCF" w:rsidRDefault="00750DCF" w:rsidP="00750DCF">
            <w:pPr>
              <w:spacing w:line="240" w:lineRule="auto"/>
              <w:ind w:firstLine="0"/>
              <w:jc w:val="left"/>
              <w:rPr>
                <w:sz w:val="20"/>
                <w:szCs w:val="20"/>
                <w:lang w:eastAsia="en-US"/>
              </w:rPr>
            </w:pPr>
          </w:p>
        </w:tc>
      </w:tr>
      <w:tr w:rsidR="00750DCF" w:rsidRPr="00750DCF" w14:paraId="10132A43" w14:textId="77777777" w:rsidTr="00282B1D">
        <w:trPr>
          <w:trHeight w:val="1005"/>
        </w:trPr>
        <w:tc>
          <w:tcPr>
            <w:tcW w:w="655" w:type="dxa"/>
            <w:shd w:val="clear" w:color="auto" w:fill="auto"/>
            <w:vAlign w:val="center"/>
            <w:hideMark/>
          </w:tcPr>
          <w:p w14:paraId="567FE44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0364D8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4EC8D708" w14:textId="77777777" w:rsidR="00750DCF" w:rsidRPr="00750DCF" w:rsidRDefault="00750DCF" w:rsidP="00750DCF">
            <w:pPr>
              <w:spacing w:line="240" w:lineRule="auto"/>
              <w:ind w:firstLine="0"/>
              <w:jc w:val="center"/>
              <w:rPr>
                <w:b/>
                <w:bCs/>
                <w:sz w:val="20"/>
                <w:szCs w:val="20"/>
                <w:lang w:eastAsia="en-US"/>
              </w:rPr>
            </w:pPr>
            <w:r w:rsidRPr="00750DCF">
              <w:rPr>
                <w:b/>
                <w:bCs/>
                <w:sz w:val="20"/>
                <w:szCs w:val="20"/>
                <w:lang w:eastAsia="en-US"/>
              </w:rPr>
              <w:t>Finansējums plāna realizācijai kopā</w:t>
            </w:r>
          </w:p>
        </w:tc>
        <w:tc>
          <w:tcPr>
            <w:tcW w:w="1438" w:type="dxa"/>
            <w:shd w:val="clear" w:color="auto" w:fill="auto"/>
            <w:vAlign w:val="center"/>
            <w:hideMark/>
          </w:tcPr>
          <w:p w14:paraId="09EE283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088DB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3 204 920</w:t>
            </w:r>
          </w:p>
        </w:tc>
        <w:tc>
          <w:tcPr>
            <w:tcW w:w="957" w:type="dxa"/>
            <w:shd w:val="clear" w:color="auto" w:fill="auto"/>
            <w:vAlign w:val="center"/>
            <w:hideMark/>
          </w:tcPr>
          <w:p w14:paraId="6D51402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2 753 095</w:t>
            </w:r>
          </w:p>
        </w:tc>
        <w:tc>
          <w:tcPr>
            <w:tcW w:w="957" w:type="dxa"/>
            <w:shd w:val="clear" w:color="auto" w:fill="auto"/>
            <w:vAlign w:val="center"/>
            <w:hideMark/>
          </w:tcPr>
          <w:p w14:paraId="61181B8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2 375 586</w:t>
            </w:r>
          </w:p>
        </w:tc>
        <w:tc>
          <w:tcPr>
            <w:tcW w:w="957" w:type="dxa"/>
            <w:shd w:val="clear" w:color="auto" w:fill="auto"/>
            <w:vAlign w:val="center"/>
            <w:hideMark/>
          </w:tcPr>
          <w:p w14:paraId="74E5A6F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966 834</w:t>
            </w:r>
          </w:p>
        </w:tc>
        <w:tc>
          <w:tcPr>
            <w:tcW w:w="957" w:type="dxa"/>
            <w:shd w:val="clear" w:color="auto" w:fill="auto"/>
            <w:vAlign w:val="center"/>
            <w:hideMark/>
          </w:tcPr>
          <w:p w14:paraId="2944560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2 390 184</w:t>
            </w:r>
          </w:p>
        </w:tc>
        <w:tc>
          <w:tcPr>
            <w:tcW w:w="957" w:type="dxa"/>
            <w:shd w:val="clear" w:color="auto" w:fill="auto"/>
            <w:vAlign w:val="center"/>
            <w:hideMark/>
          </w:tcPr>
          <w:p w14:paraId="3DA46EC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2 829 179</w:t>
            </w:r>
          </w:p>
        </w:tc>
        <w:tc>
          <w:tcPr>
            <w:tcW w:w="1167" w:type="dxa"/>
            <w:shd w:val="clear" w:color="auto" w:fill="auto"/>
            <w:vAlign w:val="center"/>
            <w:hideMark/>
          </w:tcPr>
          <w:p w14:paraId="6839CEC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250 000</w:t>
            </w:r>
          </w:p>
        </w:tc>
        <w:tc>
          <w:tcPr>
            <w:tcW w:w="957" w:type="dxa"/>
            <w:shd w:val="clear" w:color="auto" w:fill="auto"/>
            <w:vAlign w:val="center"/>
            <w:hideMark/>
          </w:tcPr>
          <w:p w14:paraId="0CBDD0D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1 131 689</w:t>
            </w:r>
          </w:p>
        </w:tc>
        <w:tc>
          <w:tcPr>
            <w:tcW w:w="1119" w:type="dxa"/>
            <w:shd w:val="clear" w:color="auto" w:fill="auto"/>
            <w:vAlign w:val="center"/>
            <w:hideMark/>
          </w:tcPr>
          <w:p w14:paraId="6902160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0EF62929" w14:textId="77777777" w:rsidTr="00282B1D">
        <w:trPr>
          <w:trHeight w:val="255"/>
        </w:trPr>
        <w:tc>
          <w:tcPr>
            <w:tcW w:w="655" w:type="dxa"/>
            <w:shd w:val="clear" w:color="auto" w:fill="auto"/>
            <w:vAlign w:val="center"/>
            <w:hideMark/>
          </w:tcPr>
          <w:p w14:paraId="4A49168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70F1BF6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000000" w:fill="FFFFFF"/>
            <w:vAlign w:val="center"/>
            <w:hideMark/>
          </w:tcPr>
          <w:p w14:paraId="054909D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tai skaitā:</w:t>
            </w:r>
          </w:p>
        </w:tc>
        <w:tc>
          <w:tcPr>
            <w:tcW w:w="1438" w:type="dxa"/>
            <w:shd w:val="clear" w:color="auto" w:fill="auto"/>
            <w:vAlign w:val="center"/>
            <w:hideMark/>
          </w:tcPr>
          <w:p w14:paraId="5E0B701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D9282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0E5762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DF2428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1EF341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0AF658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3D5A9F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6E6CAC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EFE819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4BE98B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DC7E131" w14:textId="77777777" w:rsidTr="00282B1D">
        <w:trPr>
          <w:trHeight w:val="510"/>
        </w:trPr>
        <w:tc>
          <w:tcPr>
            <w:tcW w:w="655" w:type="dxa"/>
            <w:shd w:val="clear" w:color="auto" w:fill="auto"/>
            <w:vAlign w:val="center"/>
            <w:hideMark/>
          </w:tcPr>
          <w:p w14:paraId="1495BA9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4F245BF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000000" w:fill="FFFFFF"/>
            <w:vAlign w:val="center"/>
            <w:hideMark/>
          </w:tcPr>
          <w:p w14:paraId="40E9118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01. Valsts prezidenta kanceleja</w:t>
            </w:r>
          </w:p>
        </w:tc>
        <w:tc>
          <w:tcPr>
            <w:tcW w:w="1438" w:type="dxa"/>
            <w:shd w:val="clear" w:color="auto" w:fill="auto"/>
            <w:vAlign w:val="center"/>
            <w:hideMark/>
          </w:tcPr>
          <w:p w14:paraId="48518EF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BE6019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1D85E6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4AAF0E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CE7E8E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DF38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988F6A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266C1E1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CCB50F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EEEE4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7668E907" w14:textId="77777777" w:rsidTr="00282B1D">
        <w:trPr>
          <w:trHeight w:val="765"/>
        </w:trPr>
        <w:tc>
          <w:tcPr>
            <w:tcW w:w="655" w:type="dxa"/>
            <w:shd w:val="clear" w:color="auto" w:fill="auto"/>
            <w:vAlign w:val="center"/>
            <w:hideMark/>
          </w:tcPr>
          <w:p w14:paraId="281709E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16E42C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000000" w:fill="FFFFFF"/>
            <w:vAlign w:val="center"/>
            <w:hideMark/>
          </w:tcPr>
          <w:p w14:paraId="4A826FB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0904788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01. Valsts prezidenta kancelejas budžeta ietvaros </w:t>
            </w:r>
          </w:p>
        </w:tc>
        <w:tc>
          <w:tcPr>
            <w:tcW w:w="957" w:type="dxa"/>
            <w:shd w:val="clear" w:color="auto" w:fill="auto"/>
            <w:vAlign w:val="center"/>
            <w:hideMark/>
          </w:tcPr>
          <w:p w14:paraId="0B8FA91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1574C2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D11116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2D4FD0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FFBA4E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3F1DD9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60CF49D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B4FADD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0ACD05E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6A27BB2" w14:textId="77777777" w:rsidTr="00282B1D">
        <w:trPr>
          <w:trHeight w:val="510"/>
        </w:trPr>
        <w:tc>
          <w:tcPr>
            <w:tcW w:w="655" w:type="dxa"/>
            <w:shd w:val="clear" w:color="auto" w:fill="auto"/>
            <w:vAlign w:val="center"/>
            <w:hideMark/>
          </w:tcPr>
          <w:p w14:paraId="31C0978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4481AB6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000000" w:fill="FFFFFF"/>
            <w:vAlign w:val="center"/>
            <w:hideMark/>
          </w:tcPr>
          <w:p w14:paraId="3D9938F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8.Sabiedrības integrācijas fonds</w:t>
            </w:r>
          </w:p>
        </w:tc>
        <w:tc>
          <w:tcPr>
            <w:tcW w:w="1438" w:type="dxa"/>
            <w:shd w:val="clear" w:color="auto" w:fill="auto"/>
            <w:vAlign w:val="center"/>
            <w:hideMark/>
          </w:tcPr>
          <w:p w14:paraId="3A2BAF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8EF21B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8EC24F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65220B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7BF082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6A8353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E0EDE5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4B749B8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37E6CE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425510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71292B7B" w14:textId="77777777" w:rsidTr="00282B1D">
        <w:trPr>
          <w:trHeight w:val="255"/>
        </w:trPr>
        <w:tc>
          <w:tcPr>
            <w:tcW w:w="655" w:type="dxa"/>
            <w:shd w:val="clear" w:color="auto" w:fill="auto"/>
            <w:vAlign w:val="center"/>
            <w:hideMark/>
          </w:tcPr>
          <w:p w14:paraId="727022B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52EFE7F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000000" w:fill="FFFFFF"/>
            <w:vAlign w:val="center"/>
            <w:hideMark/>
          </w:tcPr>
          <w:p w14:paraId="58A3F9A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noWrap/>
            <w:vAlign w:val="center"/>
            <w:hideMark/>
          </w:tcPr>
          <w:p w14:paraId="25AE4C1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tai skaitā:</w:t>
            </w:r>
          </w:p>
        </w:tc>
        <w:tc>
          <w:tcPr>
            <w:tcW w:w="957" w:type="dxa"/>
            <w:shd w:val="clear" w:color="auto" w:fill="auto"/>
            <w:vAlign w:val="center"/>
            <w:hideMark/>
          </w:tcPr>
          <w:p w14:paraId="2AAA24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C3EF01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58E827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2F173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499B39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8BFE1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09F04A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F826E4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49CDA46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EFFDA92" w14:textId="77777777" w:rsidTr="00282B1D">
        <w:trPr>
          <w:trHeight w:val="2850"/>
        </w:trPr>
        <w:tc>
          <w:tcPr>
            <w:tcW w:w="655" w:type="dxa"/>
            <w:shd w:val="clear" w:color="auto" w:fill="auto"/>
            <w:vAlign w:val="center"/>
            <w:hideMark/>
          </w:tcPr>
          <w:p w14:paraId="5375F7A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 </w:t>
            </w:r>
          </w:p>
        </w:tc>
        <w:tc>
          <w:tcPr>
            <w:tcW w:w="1829" w:type="dxa"/>
            <w:shd w:val="clear" w:color="auto" w:fill="auto"/>
            <w:vAlign w:val="center"/>
            <w:hideMark/>
          </w:tcPr>
          <w:p w14:paraId="6FA9D5B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000000" w:fill="FFFFFF"/>
            <w:vAlign w:val="center"/>
            <w:hideMark/>
          </w:tcPr>
          <w:p w14:paraId="6177F15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5171A0B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 80.00.00 programmas "Nesadalītais finansējums Eiropas Savienības politiku instrumentu un pārējās ārvalstu finanšu palīdzības līdzfinansēto projektu un pasākumu īstenošanai"</w:t>
            </w:r>
          </w:p>
        </w:tc>
        <w:tc>
          <w:tcPr>
            <w:tcW w:w="957" w:type="dxa"/>
            <w:shd w:val="clear" w:color="auto" w:fill="auto"/>
            <w:vAlign w:val="center"/>
            <w:hideMark/>
          </w:tcPr>
          <w:p w14:paraId="0F307D9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24E677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4E40BC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BA3EEE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B114DE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1E5F73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175 000</w:t>
            </w:r>
          </w:p>
        </w:tc>
        <w:tc>
          <w:tcPr>
            <w:tcW w:w="1167" w:type="dxa"/>
            <w:shd w:val="clear" w:color="auto" w:fill="auto"/>
            <w:vAlign w:val="center"/>
            <w:hideMark/>
          </w:tcPr>
          <w:p w14:paraId="0E4A25E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250 000</w:t>
            </w:r>
          </w:p>
        </w:tc>
        <w:tc>
          <w:tcPr>
            <w:tcW w:w="957" w:type="dxa"/>
            <w:shd w:val="clear" w:color="auto" w:fill="auto"/>
            <w:vAlign w:val="center"/>
            <w:hideMark/>
          </w:tcPr>
          <w:p w14:paraId="4D9D64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2A26D68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2028</w:t>
            </w:r>
          </w:p>
        </w:tc>
      </w:tr>
      <w:tr w:rsidR="00750DCF" w:rsidRPr="00750DCF" w14:paraId="2186D692" w14:textId="77777777" w:rsidTr="00282B1D">
        <w:trPr>
          <w:trHeight w:val="255"/>
        </w:trPr>
        <w:tc>
          <w:tcPr>
            <w:tcW w:w="655" w:type="dxa"/>
            <w:shd w:val="clear" w:color="auto" w:fill="auto"/>
            <w:vAlign w:val="center"/>
            <w:hideMark/>
          </w:tcPr>
          <w:p w14:paraId="2870E65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0E4230A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1C51AA0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10.Aizsardzības ministrija</w:t>
            </w:r>
          </w:p>
        </w:tc>
        <w:tc>
          <w:tcPr>
            <w:tcW w:w="1438" w:type="dxa"/>
            <w:shd w:val="clear" w:color="auto" w:fill="auto"/>
            <w:vAlign w:val="center"/>
            <w:hideMark/>
          </w:tcPr>
          <w:p w14:paraId="03F5625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CB08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309C07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828ACD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B7C266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4DAE76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CEC697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4967DD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C65FD1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FAA40D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FF186EB" w14:textId="77777777" w:rsidTr="00282B1D">
        <w:trPr>
          <w:trHeight w:val="255"/>
        </w:trPr>
        <w:tc>
          <w:tcPr>
            <w:tcW w:w="655" w:type="dxa"/>
            <w:shd w:val="clear" w:color="auto" w:fill="auto"/>
            <w:vAlign w:val="center"/>
            <w:hideMark/>
          </w:tcPr>
          <w:p w14:paraId="4CE25DA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2330B05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1DEA6C3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noWrap/>
            <w:vAlign w:val="center"/>
            <w:hideMark/>
          </w:tcPr>
          <w:p w14:paraId="4546A66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tai skaitā:</w:t>
            </w:r>
          </w:p>
        </w:tc>
        <w:tc>
          <w:tcPr>
            <w:tcW w:w="957" w:type="dxa"/>
            <w:shd w:val="clear" w:color="auto" w:fill="auto"/>
            <w:vAlign w:val="center"/>
            <w:hideMark/>
          </w:tcPr>
          <w:p w14:paraId="426A227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CB83A4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2A02E2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61753E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7FB890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7C5D5C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6BA5DD4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5278F7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9B6AC0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758C1229" w14:textId="77777777" w:rsidTr="00282B1D">
        <w:trPr>
          <w:trHeight w:val="765"/>
        </w:trPr>
        <w:tc>
          <w:tcPr>
            <w:tcW w:w="655" w:type="dxa"/>
            <w:shd w:val="clear" w:color="auto" w:fill="auto"/>
            <w:vAlign w:val="center"/>
            <w:hideMark/>
          </w:tcPr>
          <w:p w14:paraId="0FD1B61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7B429C1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456A159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11CBEEF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     34.00.00 </w:t>
            </w:r>
            <w:proofErr w:type="spellStart"/>
            <w:r w:rsidRPr="00750DCF">
              <w:rPr>
                <w:sz w:val="20"/>
                <w:szCs w:val="20"/>
                <w:lang w:eastAsia="en-US"/>
              </w:rPr>
              <w:t>Jaunsardzes</w:t>
            </w:r>
            <w:proofErr w:type="spellEnd"/>
            <w:r w:rsidRPr="00750DCF">
              <w:rPr>
                <w:sz w:val="20"/>
                <w:szCs w:val="20"/>
                <w:lang w:eastAsia="en-US"/>
              </w:rPr>
              <w:t xml:space="preserve"> centrs budžeta ietvaros</w:t>
            </w:r>
          </w:p>
        </w:tc>
        <w:tc>
          <w:tcPr>
            <w:tcW w:w="957" w:type="dxa"/>
            <w:shd w:val="clear" w:color="auto" w:fill="auto"/>
            <w:vAlign w:val="center"/>
            <w:hideMark/>
          </w:tcPr>
          <w:p w14:paraId="579C60A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534294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D2151E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24EF59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A3054F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B38103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30D23C2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C5ABD4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101AF74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5F4BFEB9" w14:textId="77777777" w:rsidTr="00282B1D">
        <w:trPr>
          <w:trHeight w:val="255"/>
        </w:trPr>
        <w:tc>
          <w:tcPr>
            <w:tcW w:w="655" w:type="dxa"/>
            <w:shd w:val="clear" w:color="auto" w:fill="auto"/>
            <w:vAlign w:val="center"/>
            <w:hideMark/>
          </w:tcPr>
          <w:p w14:paraId="19A1ACC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6A6E07C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1A2CA9E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14.Iekšlietu ministrija</w:t>
            </w:r>
          </w:p>
        </w:tc>
        <w:tc>
          <w:tcPr>
            <w:tcW w:w="1438" w:type="dxa"/>
            <w:shd w:val="clear" w:color="auto" w:fill="auto"/>
            <w:vAlign w:val="center"/>
            <w:hideMark/>
          </w:tcPr>
          <w:p w14:paraId="3E7E78C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4ED3CA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C3D510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75B2CE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FD650F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BEDE72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0C9BCE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7661B06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CB862B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8B0BCE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0812C366" w14:textId="77777777" w:rsidTr="00282B1D">
        <w:trPr>
          <w:trHeight w:val="255"/>
        </w:trPr>
        <w:tc>
          <w:tcPr>
            <w:tcW w:w="655" w:type="dxa"/>
            <w:shd w:val="clear" w:color="auto" w:fill="auto"/>
            <w:vAlign w:val="center"/>
            <w:hideMark/>
          </w:tcPr>
          <w:p w14:paraId="0177F56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720D022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78182DF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52A8511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tai skaitā:</w:t>
            </w:r>
          </w:p>
        </w:tc>
        <w:tc>
          <w:tcPr>
            <w:tcW w:w="957" w:type="dxa"/>
            <w:shd w:val="clear" w:color="auto" w:fill="auto"/>
            <w:vAlign w:val="center"/>
            <w:hideMark/>
          </w:tcPr>
          <w:p w14:paraId="1E3BE30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A807CA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E3BAE2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293BAC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871EE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5CF5FF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7FA1E48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0C88EF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2921930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83C46B3" w14:textId="77777777" w:rsidTr="00282B1D">
        <w:trPr>
          <w:trHeight w:val="765"/>
        </w:trPr>
        <w:tc>
          <w:tcPr>
            <w:tcW w:w="655" w:type="dxa"/>
            <w:shd w:val="clear" w:color="auto" w:fill="auto"/>
            <w:vAlign w:val="center"/>
            <w:hideMark/>
          </w:tcPr>
          <w:p w14:paraId="52DEDA1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4A615EC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147D3C0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2375971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11.01.00 Pilsonības un migrācijas lietu pārvalde</w:t>
            </w:r>
          </w:p>
        </w:tc>
        <w:tc>
          <w:tcPr>
            <w:tcW w:w="957" w:type="dxa"/>
            <w:shd w:val="clear" w:color="auto" w:fill="auto"/>
            <w:vAlign w:val="center"/>
            <w:hideMark/>
          </w:tcPr>
          <w:p w14:paraId="7131209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22 095</w:t>
            </w:r>
          </w:p>
        </w:tc>
        <w:tc>
          <w:tcPr>
            <w:tcW w:w="957" w:type="dxa"/>
            <w:shd w:val="clear" w:color="auto" w:fill="auto"/>
            <w:vAlign w:val="center"/>
            <w:hideMark/>
          </w:tcPr>
          <w:p w14:paraId="04BB602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22 095</w:t>
            </w:r>
          </w:p>
        </w:tc>
        <w:tc>
          <w:tcPr>
            <w:tcW w:w="957" w:type="dxa"/>
            <w:shd w:val="clear" w:color="auto" w:fill="auto"/>
            <w:vAlign w:val="center"/>
            <w:hideMark/>
          </w:tcPr>
          <w:p w14:paraId="236372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22 095</w:t>
            </w:r>
          </w:p>
        </w:tc>
        <w:tc>
          <w:tcPr>
            <w:tcW w:w="957" w:type="dxa"/>
            <w:shd w:val="clear" w:color="auto" w:fill="auto"/>
            <w:vAlign w:val="center"/>
            <w:hideMark/>
          </w:tcPr>
          <w:p w14:paraId="3929D8C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56D221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6C13B6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0E11762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EED85F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093819A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539A2A2" w14:textId="77777777" w:rsidTr="00282B1D">
        <w:trPr>
          <w:trHeight w:val="2325"/>
        </w:trPr>
        <w:tc>
          <w:tcPr>
            <w:tcW w:w="655" w:type="dxa"/>
            <w:shd w:val="clear" w:color="auto" w:fill="auto"/>
            <w:vAlign w:val="center"/>
            <w:hideMark/>
          </w:tcPr>
          <w:p w14:paraId="4B711B9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4D3D470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42DAAE1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5A5553F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70.18.00 Iekšējās drošības un Patvēruma, migrācijas un integrācijas fondu projektu un pasākumu īstenošana (2014-2020)</w:t>
            </w:r>
          </w:p>
        </w:tc>
        <w:tc>
          <w:tcPr>
            <w:tcW w:w="957" w:type="dxa"/>
            <w:shd w:val="clear" w:color="auto" w:fill="auto"/>
            <w:vAlign w:val="center"/>
            <w:hideMark/>
          </w:tcPr>
          <w:p w14:paraId="1682F9A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544 832</w:t>
            </w:r>
          </w:p>
        </w:tc>
        <w:tc>
          <w:tcPr>
            <w:tcW w:w="957" w:type="dxa"/>
            <w:shd w:val="clear" w:color="auto" w:fill="auto"/>
            <w:vAlign w:val="center"/>
            <w:hideMark/>
          </w:tcPr>
          <w:p w14:paraId="39AF799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BD8897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D1EA4D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BA6F40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418 976</w:t>
            </w:r>
          </w:p>
        </w:tc>
        <w:tc>
          <w:tcPr>
            <w:tcW w:w="957" w:type="dxa"/>
            <w:shd w:val="clear" w:color="auto" w:fill="auto"/>
            <w:vAlign w:val="center"/>
            <w:hideMark/>
          </w:tcPr>
          <w:p w14:paraId="4EEC3FD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85983F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D27FC9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0212C5C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0E1C6AA2" w14:textId="77777777" w:rsidTr="00282B1D">
        <w:trPr>
          <w:trHeight w:val="510"/>
        </w:trPr>
        <w:tc>
          <w:tcPr>
            <w:tcW w:w="655" w:type="dxa"/>
            <w:shd w:val="clear" w:color="auto" w:fill="auto"/>
            <w:vAlign w:val="center"/>
            <w:hideMark/>
          </w:tcPr>
          <w:p w14:paraId="2F20DDB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1AE5D30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7DDD737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15.Izglītības un zinātnes ministrija</w:t>
            </w:r>
          </w:p>
        </w:tc>
        <w:tc>
          <w:tcPr>
            <w:tcW w:w="1438" w:type="dxa"/>
            <w:shd w:val="clear" w:color="auto" w:fill="auto"/>
            <w:vAlign w:val="center"/>
            <w:hideMark/>
          </w:tcPr>
          <w:p w14:paraId="33A3270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51CCAA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C97285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DF4140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7B1631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B33C16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B8E4D0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D2EC90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6E2311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4E82E1C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6BCA76D" w14:textId="77777777" w:rsidTr="00282B1D">
        <w:trPr>
          <w:trHeight w:val="255"/>
        </w:trPr>
        <w:tc>
          <w:tcPr>
            <w:tcW w:w="655" w:type="dxa"/>
            <w:shd w:val="clear" w:color="auto" w:fill="auto"/>
            <w:vAlign w:val="center"/>
            <w:hideMark/>
          </w:tcPr>
          <w:p w14:paraId="73338C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1B9F786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4FDA1D6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noWrap/>
            <w:vAlign w:val="center"/>
            <w:hideMark/>
          </w:tcPr>
          <w:p w14:paraId="7DA684B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tai skaitā:</w:t>
            </w:r>
          </w:p>
        </w:tc>
        <w:tc>
          <w:tcPr>
            <w:tcW w:w="957" w:type="dxa"/>
            <w:shd w:val="clear" w:color="auto" w:fill="auto"/>
            <w:vAlign w:val="center"/>
            <w:hideMark/>
          </w:tcPr>
          <w:p w14:paraId="783DE57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99A3FE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D9384F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F61138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A362DE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B8BE24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307515E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6D5799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16A72ED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F2A1581" w14:textId="77777777" w:rsidTr="00282B1D">
        <w:trPr>
          <w:trHeight w:val="1020"/>
        </w:trPr>
        <w:tc>
          <w:tcPr>
            <w:tcW w:w="655" w:type="dxa"/>
            <w:shd w:val="clear" w:color="auto" w:fill="auto"/>
            <w:vAlign w:val="center"/>
            <w:hideMark/>
          </w:tcPr>
          <w:p w14:paraId="2E6FD8B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 </w:t>
            </w:r>
          </w:p>
        </w:tc>
        <w:tc>
          <w:tcPr>
            <w:tcW w:w="1829" w:type="dxa"/>
            <w:shd w:val="clear" w:color="auto" w:fill="auto"/>
            <w:vAlign w:val="center"/>
            <w:hideMark/>
          </w:tcPr>
          <w:p w14:paraId="13D9AF5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21283B5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1F78CB2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63.08.00 programma Eiropas Sociālā fonda (ESF) projekti (2014-2020)</w:t>
            </w:r>
          </w:p>
        </w:tc>
        <w:tc>
          <w:tcPr>
            <w:tcW w:w="957" w:type="dxa"/>
            <w:shd w:val="clear" w:color="auto" w:fill="auto"/>
            <w:vAlign w:val="center"/>
            <w:hideMark/>
          </w:tcPr>
          <w:p w14:paraId="78155AA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161 314</w:t>
            </w:r>
          </w:p>
        </w:tc>
        <w:tc>
          <w:tcPr>
            <w:tcW w:w="957" w:type="dxa"/>
            <w:shd w:val="clear" w:color="auto" w:fill="auto"/>
            <w:vAlign w:val="center"/>
            <w:hideMark/>
          </w:tcPr>
          <w:p w14:paraId="66436BD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80 722</w:t>
            </w:r>
          </w:p>
        </w:tc>
        <w:tc>
          <w:tcPr>
            <w:tcW w:w="957" w:type="dxa"/>
            <w:shd w:val="clear" w:color="auto" w:fill="auto"/>
            <w:vAlign w:val="center"/>
            <w:hideMark/>
          </w:tcPr>
          <w:p w14:paraId="438D19B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73 609</w:t>
            </w:r>
          </w:p>
        </w:tc>
        <w:tc>
          <w:tcPr>
            <w:tcW w:w="957" w:type="dxa"/>
            <w:shd w:val="clear" w:color="auto" w:fill="auto"/>
            <w:vAlign w:val="center"/>
            <w:hideMark/>
          </w:tcPr>
          <w:p w14:paraId="171FFF3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18F696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5CB6EA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8600B0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92EA2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A2D83E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0C30DF6" w14:textId="77777777" w:rsidTr="00282B1D">
        <w:trPr>
          <w:trHeight w:val="1275"/>
        </w:trPr>
        <w:tc>
          <w:tcPr>
            <w:tcW w:w="655" w:type="dxa"/>
            <w:shd w:val="clear" w:color="auto" w:fill="auto"/>
            <w:vAlign w:val="center"/>
            <w:hideMark/>
          </w:tcPr>
          <w:p w14:paraId="2C87AE8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6C3E975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384147A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3B66207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70.11.00 programma (valsts līdzfinansējums </w:t>
            </w:r>
            <w:proofErr w:type="spellStart"/>
            <w:r w:rsidRPr="00750DCF">
              <w:rPr>
                <w:sz w:val="20"/>
                <w:szCs w:val="20"/>
                <w:lang w:eastAsia="en-US"/>
              </w:rPr>
              <w:t>Erasmus</w:t>
            </w:r>
            <w:proofErr w:type="spellEnd"/>
            <w:r w:rsidRPr="00750DCF">
              <w:rPr>
                <w:sz w:val="20"/>
                <w:szCs w:val="20"/>
                <w:lang w:eastAsia="en-US"/>
              </w:rPr>
              <w:t>+ programmai)</w:t>
            </w:r>
          </w:p>
        </w:tc>
        <w:tc>
          <w:tcPr>
            <w:tcW w:w="957" w:type="dxa"/>
            <w:shd w:val="clear" w:color="auto" w:fill="auto"/>
            <w:vAlign w:val="center"/>
            <w:hideMark/>
          </w:tcPr>
          <w:p w14:paraId="57F75BE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12 458</w:t>
            </w:r>
          </w:p>
        </w:tc>
        <w:tc>
          <w:tcPr>
            <w:tcW w:w="957" w:type="dxa"/>
            <w:shd w:val="clear" w:color="auto" w:fill="auto"/>
            <w:vAlign w:val="center"/>
            <w:hideMark/>
          </w:tcPr>
          <w:p w14:paraId="478E7AE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12 458</w:t>
            </w:r>
          </w:p>
        </w:tc>
        <w:tc>
          <w:tcPr>
            <w:tcW w:w="957" w:type="dxa"/>
            <w:shd w:val="clear" w:color="auto" w:fill="auto"/>
            <w:vAlign w:val="center"/>
            <w:hideMark/>
          </w:tcPr>
          <w:p w14:paraId="400CACC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12 458</w:t>
            </w:r>
          </w:p>
        </w:tc>
        <w:tc>
          <w:tcPr>
            <w:tcW w:w="957" w:type="dxa"/>
            <w:shd w:val="clear" w:color="auto" w:fill="auto"/>
            <w:vAlign w:val="center"/>
            <w:hideMark/>
          </w:tcPr>
          <w:p w14:paraId="414E34F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053220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04C494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49A3ABD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70528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0BE73A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29993FE" w14:textId="77777777" w:rsidTr="00282B1D">
        <w:trPr>
          <w:trHeight w:val="255"/>
        </w:trPr>
        <w:tc>
          <w:tcPr>
            <w:tcW w:w="655" w:type="dxa"/>
            <w:shd w:val="clear" w:color="auto" w:fill="auto"/>
            <w:vAlign w:val="center"/>
            <w:hideMark/>
          </w:tcPr>
          <w:p w14:paraId="15FB6DA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69AAB75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5547B73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19. Tieslietu ministrija</w:t>
            </w:r>
          </w:p>
        </w:tc>
        <w:tc>
          <w:tcPr>
            <w:tcW w:w="1438" w:type="dxa"/>
            <w:shd w:val="clear" w:color="auto" w:fill="auto"/>
            <w:vAlign w:val="center"/>
            <w:hideMark/>
          </w:tcPr>
          <w:p w14:paraId="3B4C2DB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483A26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8FADF4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B53882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E9BC57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8F2688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69FD8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D391D9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330349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1B5E7AC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5BAC2EB4" w14:textId="77777777" w:rsidTr="00282B1D">
        <w:trPr>
          <w:trHeight w:val="255"/>
        </w:trPr>
        <w:tc>
          <w:tcPr>
            <w:tcW w:w="655" w:type="dxa"/>
            <w:shd w:val="clear" w:color="auto" w:fill="auto"/>
            <w:vAlign w:val="center"/>
            <w:hideMark/>
          </w:tcPr>
          <w:p w14:paraId="28CF2D6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2F0C74E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0BED57C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2B4E087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tai skaitā:</w:t>
            </w:r>
          </w:p>
        </w:tc>
        <w:tc>
          <w:tcPr>
            <w:tcW w:w="957" w:type="dxa"/>
            <w:shd w:val="clear" w:color="auto" w:fill="auto"/>
            <w:vAlign w:val="center"/>
            <w:hideMark/>
          </w:tcPr>
          <w:p w14:paraId="6BA6E75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D06AE7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4607A7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447736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4235BD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B87E32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4722666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DBE397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5AFFDE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BA0CB06" w14:textId="77777777" w:rsidTr="00282B1D">
        <w:trPr>
          <w:trHeight w:val="1275"/>
        </w:trPr>
        <w:tc>
          <w:tcPr>
            <w:tcW w:w="655" w:type="dxa"/>
            <w:shd w:val="clear" w:color="auto" w:fill="auto"/>
            <w:vAlign w:val="center"/>
            <w:hideMark/>
          </w:tcPr>
          <w:p w14:paraId="77889A8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4E9D703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08E7680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308E407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09.07.00. Oficiālās publikācijas un tiesiskās informācijas nodrošināšana</w:t>
            </w:r>
          </w:p>
        </w:tc>
        <w:tc>
          <w:tcPr>
            <w:tcW w:w="957" w:type="dxa"/>
            <w:shd w:val="clear" w:color="auto" w:fill="auto"/>
            <w:vAlign w:val="center"/>
            <w:hideMark/>
          </w:tcPr>
          <w:p w14:paraId="5C4BD4F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437043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DA99A0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E87F06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01DF5F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8728D3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DA0CB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CA246A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87CED1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1FE9034" w14:textId="77777777" w:rsidTr="00282B1D">
        <w:trPr>
          <w:trHeight w:val="255"/>
        </w:trPr>
        <w:tc>
          <w:tcPr>
            <w:tcW w:w="655" w:type="dxa"/>
            <w:shd w:val="clear" w:color="auto" w:fill="auto"/>
            <w:vAlign w:val="center"/>
            <w:hideMark/>
          </w:tcPr>
          <w:p w14:paraId="5299711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63940C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41B2092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661558F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C038A2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ED79C0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089E30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4D6801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3FDE82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EC0CD2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758B440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ABDD24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F38D2D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221D4BF" w14:textId="77777777" w:rsidTr="00282B1D">
        <w:trPr>
          <w:trHeight w:val="255"/>
        </w:trPr>
        <w:tc>
          <w:tcPr>
            <w:tcW w:w="655" w:type="dxa"/>
            <w:shd w:val="clear" w:color="auto" w:fill="auto"/>
            <w:vAlign w:val="center"/>
            <w:hideMark/>
          </w:tcPr>
          <w:p w14:paraId="3DEED0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0DC31A1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10CBF98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noWrap/>
            <w:vAlign w:val="center"/>
            <w:hideMark/>
          </w:tcPr>
          <w:p w14:paraId="7C2FC95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tai skaitā:</w:t>
            </w:r>
          </w:p>
        </w:tc>
        <w:tc>
          <w:tcPr>
            <w:tcW w:w="957" w:type="dxa"/>
            <w:shd w:val="clear" w:color="auto" w:fill="auto"/>
            <w:vAlign w:val="center"/>
            <w:hideMark/>
          </w:tcPr>
          <w:p w14:paraId="504B012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8779E5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00153E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DFCB3E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28DE5A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8B1125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C1A3E9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5DF372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4F531A3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5548A1F" w14:textId="77777777" w:rsidTr="00282B1D">
        <w:trPr>
          <w:trHeight w:val="1020"/>
        </w:trPr>
        <w:tc>
          <w:tcPr>
            <w:tcW w:w="655" w:type="dxa"/>
            <w:shd w:val="clear" w:color="auto" w:fill="auto"/>
            <w:vAlign w:val="center"/>
            <w:hideMark/>
          </w:tcPr>
          <w:p w14:paraId="26EB8DA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35A56F6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26B0477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53B29A2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05D01ED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1 832 232</w:t>
            </w:r>
          </w:p>
        </w:tc>
        <w:tc>
          <w:tcPr>
            <w:tcW w:w="957" w:type="dxa"/>
            <w:shd w:val="clear" w:color="auto" w:fill="auto"/>
            <w:vAlign w:val="center"/>
            <w:hideMark/>
          </w:tcPr>
          <w:p w14:paraId="1C3CB83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2 158 817</w:t>
            </w:r>
          </w:p>
        </w:tc>
        <w:tc>
          <w:tcPr>
            <w:tcW w:w="957" w:type="dxa"/>
            <w:shd w:val="clear" w:color="auto" w:fill="auto"/>
            <w:vAlign w:val="center"/>
            <w:hideMark/>
          </w:tcPr>
          <w:p w14:paraId="6073C4B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2 158 817</w:t>
            </w:r>
          </w:p>
        </w:tc>
        <w:tc>
          <w:tcPr>
            <w:tcW w:w="957" w:type="dxa"/>
            <w:shd w:val="clear" w:color="auto" w:fill="auto"/>
            <w:vAlign w:val="center"/>
            <w:hideMark/>
          </w:tcPr>
          <w:p w14:paraId="544F475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0700BA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1 051 689</w:t>
            </w:r>
          </w:p>
        </w:tc>
        <w:tc>
          <w:tcPr>
            <w:tcW w:w="957" w:type="dxa"/>
            <w:shd w:val="clear" w:color="auto" w:fill="auto"/>
            <w:vAlign w:val="center"/>
            <w:hideMark/>
          </w:tcPr>
          <w:p w14:paraId="657AD61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1 392 189</w:t>
            </w:r>
          </w:p>
        </w:tc>
        <w:tc>
          <w:tcPr>
            <w:tcW w:w="1167" w:type="dxa"/>
            <w:shd w:val="clear" w:color="auto" w:fill="auto"/>
            <w:vAlign w:val="center"/>
            <w:hideMark/>
          </w:tcPr>
          <w:p w14:paraId="3474D9F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1DAF6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1 131 689</w:t>
            </w:r>
          </w:p>
        </w:tc>
        <w:tc>
          <w:tcPr>
            <w:tcW w:w="1119" w:type="dxa"/>
            <w:shd w:val="clear" w:color="auto" w:fill="auto"/>
            <w:vAlign w:val="center"/>
            <w:hideMark/>
          </w:tcPr>
          <w:p w14:paraId="4836472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1EDBE1F" w14:textId="77777777" w:rsidTr="00282B1D">
        <w:trPr>
          <w:trHeight w:val="765"/>
        </w:trPr>
        <w:tc>
          <w:tcPr>
            <w:tcW w:w="655" w:type="dxa"/>
            <w:shd w:val="clear" w:color="auto" w:fill="auto"/>
            <w:vAlign w:val="center"/>
            <w:hideMark/>
          </w:tcPr>
          <w:p w14:paraId="7743A7C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7988089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72BF0CA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2654731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70.18.00 Patvēruma, migrācijas un integrācijas fonds</w:t>
            </w:r>
          </w:p>
        </w:tc>
        <w:tc>
          <w:tcPr>
            <w:tcW w:w="957" w:type="dxa"/>
            <w:shd w:val="clear" w:color="auto" w:fill="auto"/>
            <w:vAlign w:val="center"/>
            <w:hideMark/>
          </w:tcPr>
          <w:p w14:paraId="10D0749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620 802</w:t>
            </w:r>
          </w:p>
        </w:tc>
        <w:tc>
          <w:tcPr>
            <w:tcW w:w="957" w:type="dxa"/>
            <w:shd w:val="clear" w:color="auto" w:fill="auto"/>
            <w:vAlign w:val="center"/>
            <w:hideMark/>
          </w:tcPr>
          <w:p w14:paraId="28160EB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479 003</w:t>
            </w:r>
          </w:p>
        </w:tc>
        <w:tc>
          <w:tcPr>
            <w:tcW w:w="957" w:type="dxa"/>
            <w:shd w:val="clear" w:color="auto" w:fill="auto"/>
            <w:vAlign w:val="center"/>
            <w:hideMark/>
          </w:tcPr>
          <w:p w14:paraId="713F42F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108 607</w:t>
            </w:r>
          </w:p>
        </w:tc>
        <w:tc>
          <w:tcPr>
            <w:tcW w:w="957" w:type="dxa"/>
            <w:shd w:val="clear" w:color="auto" w:fill="auto"/>
            <w:vAlign w:val="center"/>
            <w:hideMark/>
          </w:tcPr>
          <w:p w14:paraId="22F9F3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821 532</w:t>
            </w:r>
          </w:p>
        </w:tc>
        <w:tc>
          <w:tcPr>
            <w:tcW w:w="957" w:type="dxa"/>
            <w:shd w:val="clear" w:color="auto" w:fill="auto"/>
            <w:vAlign w:val="center"/>
            <w:hideMark/>
          </w:tcPr>
          <w:p w14:paraId="69F2C43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890 513</w:t>
            </w:r>
          </w:p>
        </w:tc>
        <w:tc>
          <w:tcPr>
            <w:tcW w:w="957" w:type="dxa"/>
            <w:shd w:val="clear" w:color="auto" w:fill="auto"/>
            <w:vAlign w:val="center"/>
            <w:hideMark/>
          </w:tcPr>
          <w:p w14:paraId="215E34A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1 246 990</w:t>
            </w:r>
          </w:p>
        </w:tc>
        <w:tc>
          <w:tcPr>
            <w:tcW w:w="1167" w:type="dxa"/>
            <w:shd w:val="clear" w:color="auto" w:fill="auto"/>
            <w:vAlign w:val="center"/>
            <w:hideMark/>
          </w:tcPr>
          <w:p w14:paraId="361750E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7884E8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0339F80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D6DA802" w14:textId="77777777" w:rsidTr="00282B1D">
        <w:trPr>
          <w:trHeight w:val="1275"/>
        </w:trPr>
        <w:tc>
          <w:tcPr>
            <w:tcW w:w="655" w:type="dxa"/>
            <w:shd w:val="clear" w:color="auto" w:fill="auto"/>
            <w:vAlign w:val="center"/>
            <w:hideMark/>
          </w:tcPr>
          <w:p w14:paraId="78A39C5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29" w:type="dxa"/>
            <w:shd w:val="clear" w:color="auto" w:fill="auto"/>
            <w:vAlign w:val="center"/>
            <w:hideMark/>
          </w:tcPr>
          <w:p w14:paraId="37B1370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830" w:type="dxa"/>
            <w:shd w:val="clear" w:color="auto" w:fill="auto"/>
            <w:vAlign w:val="center"/>
            <w:hideMark/>
          </w:tcPr>
          <w:p w14:paraId="2498F2C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438" w:type="dxa"/>
            <w:shd w:val="clear" w:color="auto" w:fill="auto"/>
            <w:vAlign w:val="center"/>
            <w:hideMark/>
          </w:tcPr>
          <w:p w14:paraId="1AA6204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67.06.00 Eiropas Kopienas iniciatīvas projektu un pasākumu īstenošana</w:t>
            </w:r>
          </w:p>
        </w:tc>
        <w:tc>
          <w:tcPr>
            <w:tcW w:w="957" w:type="dxa"/>
            <w:shd w:val="clear" w:color="auto" w:fill="auto"/>
            <w:vAlign w:val="center"/>
            <w:hideMark/>
          </w:tcPr>
          <w:p w14:paraId="7230D37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11 187</w:t>
            </w:r>
          </w:p>
        </w:tc>
        <w:tc>
          <w:tcPr>
            <w:tcW w:w="957" w:type="dxa"/>
            <w:shd w:val="clear" w:color="auto" w:fill="auto"/>
            <w:vAlign w:val="center"/>
            <w:hideMark/>
          </w:tcPr>
          <w:p w14:paraId="562CE18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w:t>
            </w:r>
          </w:p>
        </w:tc>
        <w:tc>
          <w:tcPr>
            <w:tcW w:w="957" w:type="dxa"/>
            <w:shd w:val="clear" w:color="auto" w:fill="auto"/>
            <w:vAlign w:val="center"/>
            <w:hideMark/>
          </w:tcPr>
          <w:p w14:paraId="12D5EB5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w:t>
            </w:r>
          </w:p>
        </w:tc>
        <w:tc>
          <w:tcPr>
            <w:tcW w:w="957" w:type="dxa"/>
            <w:shd w:val="clear" w:color="auto" w:fill="auto"/>
            <w:vAlign w:val="center"/>
            <w:hideMark/>
          </w:tcPr>
          <w:p w14:paraId="33B1370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145 302</w:t>
            </w:r>
          </w:p>
        </w:tc>
        <w:tc>
          <w:tcPr>
            <w:tcW w:w="957" w:type="dxa"/>
            <w:shd w:val="clear" w:color="auto" w:fill="auto"/>
            <w:vAlign w:val="center"/>
            <w:hideMark/>
          </w:tcPr>
          <w:p w14:paraId="3098CEA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29 006</w:t>
            </w:r>
          </w:p>
        </w:tc>
        <w:tc>
          <w:tcPr>
            <w:tcW w:w="957" w:type="dxa"/>
            <w:shd w:val="clear" w:color="auto" w:fill="auto"/>
            <w:vAlign w:val="center"/>
            <w:hideMark/>
          </w:tcPr>
          <w:p w14:paraId="713C9E9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15 000</w:t>
            </w:r>
          </w:p>
        </w:tc>
        <w:tc>
          <w:tcPr>
            <w:tcW w:w="1167" w:type="dxa"/>
            <w:shd w:val="clear" w:color="auto" w:fill="auto"/>
            <w:vAlign w:val="center"/>
            <w:hideMark/>
          </w:tcPr>
          <w:p w14:paraId="3D9D742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C7DDFE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4034B5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059E10A" w14:textId="77777777" w:rsidTr="00282B1D">
        <w:trPr>
          <w:trHeight w:val="255"/>
        </w:trPr>
        <w:tc>
          <w:tcPr>
            <w:tcW w:w="14737" w:type="dxa"/>
            <w:gridSpan w:val="13"/>
            <w:shd w:val="clear" w:color="000000" w:fill="CCFFCC"/>
            <w:noWrap/>
            <w:vAlign w:val="center"/>
            <w:hideMark/>
          </w:tcPr>
          <w:p w14:paraId="22D35468" w14:textId="77777777" w:rsidR="00750DCF" w:rsidRPr="00750DCF" w:rsidRDefault="00750DCF" w:rsidP="00750DCF">
            <w:pPr>
              <w:spacing w:line="240" w:lineRule="auto"/>
              <w:ind w:firstLine="0"/>
              <w:jc w:val="left"/>
              <w:rPr>
                <w:sz w:val="20"/>
                <w:szCs w:val="20"/>
                <w:lang w:eastAsia="en-US"/>
              </w:rPr>
            </w:pPr>
            <w:r w:rsidRPr="00750DCF">
              <w:rPr>
                <w:sz w:val="20"/>
                <w:szCs w:val="20"/>
                <w:lang w:eastAsia="en-US"/>
              </w:rPr>
              <w:t>1.rīcības virziens</w:t>
            </w:r>
          </w:p>
        </w:tc>
      </w:tr>
      <w:tr w:rsidR="00750DCF" w:rsidRPr="00750DCF" w14:paraId="485331A4" w14:textId="77777777" w:rsidTr="00282B1D">
        <w:trPr>
          <w:trHeight w:val="765"/>
        </w:trPr>
        <w:tc>
          <w:tcPr>
            <w:tcW w:w="655" w:type="dxa"/>
            <w:shd w:val="clear" w:color="auto" w:fill="auto"/>
            <w:noWrap/>
            <w:vAlign w:val="center"/>
            <w:hideMark/>
          </w:tcPr>
          <w:p w14:paraId="331B0C8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1.1.1.</w:t>
            </w:r>
          </w:p>
        </w:tc>
        <w:tc>
          <w:tcPr>
            <w:tcW w:w="1829" w:type="dxa"/>
            <w:shd w:val="clear" w:color="auto" w:fill="auto"/>
            <w:vAlign w:val="center"/>
            <w:hideMark/>
          </w:tcPr>
          <w:p w14:paraId="2FBBA2D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Pastāvīgs dialogs ar sabiedrību par nacionālo identitāti un piederību</w:t>
            </w:r>
          </w:p>
        </w:tc>
        <w:tc>
          <w:tcPr>
            <w:tcW w:w="1830" w:type="dxa"/>
            <w:shd w:val="clear" w:color="auto" w:fill="auto"/>
            <w:vAlign w:val="center"/>
            <w:hideMark/>
          </w:tcPr>
          <w:p w14:paraId="4C62836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7A5888F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ietvaros</w:t>
            </w:r>
          </w:p>
        </w:tc>
        <w:tc>
          <w:tcPr>
            <w:tcW w:w="957" w:type="dxa"/>
            <w:shd w:val="clear" w:color="auto" w:fill="auto"/>
            <w:vAlign w:val="center"/>
            <w:hideMark/>
          </w:tcPr>
          <w:p w14:paraId="318C726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40DDC9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2D5754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200597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275FB8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3406D0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9A445D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E192DB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6FAA33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38E8C48" w14:textId="77777777" w:rsidTr="00282B1D">
        <w:trPr>
          <w:trHeight w:val="1020"/>
        </w:trPr>
        <w:tc>
          <w:tcPr>
            <w:tcW w:w="655" w:type="dxa"/>
            <w:shd w:val="clear" w:color="auto" w:fill="auto"/>
            <w:noWrap/>
            <w:vAlign w:val="center"/>
            <w:hideMark/>
          </w:tcPr>
          <w:p w14:paraId="3AA44C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1.1.2.</w:t>
            </w:r>
          </w:p>
        </w:tc>
        <w:tc>
          <w:tcPr>
            <w:tcW w:w="1829" w:type="dxa"/>
            <w:shd w:val="clear" w:color="auto" w:fill="auto"/>
            <w:vAlign w:val="center"/>
            <w:hideMark/>
          </w:tcPr>
          <w:p w14:paraId="4C0B2DE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Atbalsts novadu  kultūrvēsturiskā mantojuma un identitātes saglabāšanai un attīstībai</w:t>
            </w:r>
          </w:p>
        </w:tc>
        <w:tc>
          <w:tcPr>
            <w:tcW w:w="1830" w:type="dxa"/>
            <w:shd w:val="clear" w:color="auto" w:fill="auto"/>
            <w:vAlign w:val="center"/>
            <w:hideMark/>
          </w:tcPr>
          <w:p w14:paraId="63EC71F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00DD37C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41B06F8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37 000</w:t>
            </w:r>
          </w:p>
        </w:tc>
        <w:tc>
          <w:tcPr>
            <w:tcW w:w="957" w:type="dxa"/>
            <w:shd w:val="clear" w:color="auto" w:fill="auto"/>
            <w:vAlign w:val="center"/>
            <w:hideMark/>
          </w:tcPr>
          <w:p w14:paraId="28B28EE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37 000</w:t>
            </w:r>
          </w:p>
        </w:tc>
        <w:tc>
          <w:tcPr>
            <w:tcW w:w="957" w:type="dxa"/>
            <w:shd w:val="clear" w:color="auto" w:fill="auto"/>
            <w:vAlign w:val="center"/>
            <w:hideMark/>
          </w:tcPr>
          <w:p w14:paraId="65209CC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37 000</w:t>
            </w:r>
          </w:p>
        </w:tc>
        <w:tc>
          <w:tcPr>
            <w:tcW w:w="957" w:type="dxa"/>
            <w:shd w:val="clear" w:color="auto" w:fill="auto"/>
            <w:vAlign w:val="center"/>
            <w:hideMark/>
          </w:tcPr>
          <w:p w14:paraId="2F2AE02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AE6D11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3EF9E9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3AA4EFA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48A0AB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1EC9174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E9A1746" w14:textId="77777777" w:rsidTr="00282B1D">
        <w:trPr>
          <w:trHeight w:val="1020"/>
        </w:trPr>
        <w:tc>
          <w:tcPr>
            <w:tcW w:w="655" w:type="dxa"/>
            <w:shd w:val="clear" w:color="auto" w:fill="auto"/>
            <w:noWrap/>
            <w:vAlign w:val="center"/>
            <w:hideMark/>
          </w:tcPr>
          <w:p w14:paraId="2EA8744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1.1.3.</w:t>
            </w:r>
          </w:p>
        </w:tc>
        <w:tc>
          <w:tcPr>
            <w:tcW w:w="1829" w:type="dxa"/>
            <w:shd w:val="clear" w:color="auto" w:fill="auto"/>
            <w:vAlign w:val="center"/>
            <w:hideMark/>
          </w:tcPr>
          <w:p w14:paraId="0F82BF7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Atbalsts Latgales kultūras tradīciju saglabāšanai un popularizēšanai</w:t>
            </w:r>
          </w:p>
        </w:tc>
        <w:tc>
          <w:tcPr>
            <w:tcW w:w="1830" w:type="dxa"/>
            <w:shd w:val="clear" w:color="auto" w:fill="auto"/>
            <w:vAlign w:val="center"/>
            <w:hideMark/>
          </w:tcPr>
          <w:p w14:paraId="25F8C82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542313F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60C1295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D5AF2A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51CA00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634FE6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A10433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10 000</w:t>
            </w:r>
          </w:p>
        </w:tc>
        <w:tc>
          <w:tcPr>
            <w:tcW w:w="957" w:type="dxa"/>
            <w:shd w:val="clear" w:color="auto" w:fill="auto"/>
            <w:vAlign w:val="center"/>
            <w:hideMark/>
          </w:tcPr>
          <w:p w14:paraId="5CEF0BE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10 000</w:t>
            </w:r>
          </w:p>
        </w:tc>
        <w:tc>
          <w:tcPr>
            <w:tcW w:w="1167" w:type="dxa"/>
            <w:shd w:val="clear" w:color="auto" w:fill="auto"/>
            <w:vAlign w:val="center"/>
            <w:hideMark/>
          </w:tcPr>
          <w:p w14:paraId="59A8EAB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04279F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10 000</w:t>
            </w:r>
          </w:p>
        </w:tc>
        <w:tc>
          <w:tcPr>
            <w:tcW w:w="1119" w:type="dxa"/>
            <w:shd w:val="clear" w:color="auto" w:fill="auto"/>
            <w:vAlign w:val="center"/>
            <w:hideMark/>
          </w:tcPr>
          <w:p w14:paraId="514D53F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2D97FD5" w14:textId="77777777" w:rsidTr="00282B1D">
        <w:trPr>
          <w:trHeight w:val="1530"/>
        </w:trPr>
        <w:tc>
          <w:tcPr>
            <w:tcW w:w="655" w:type="dxa"/>
            <w:shd w:val="clear" w:color="auto" w:fill="auto"/>
            <w:noWrap/>
            <w:vAlign w:val="center"/>
            <w:hideMark/>
          </w:tcPr>
          <w:p w14:paraId="187BA0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1.1.5.</w:t>
            </w:r>
          </w:p>
        </w:tc>
        <w:tc>
          <w:tcPr>
            <w:tcW w:w="1829" w:type="dxa"/>
            <w:shd w:val="clear" w:color="auto" w:fill="auto"/>
            <w:vAlign w:val="center"/>
            <w:hideMark/>
          </w:tcPr>
          <w:p w14:paraId="59C0F1C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Izglītojoši pasākumi skolēniem un jauniešiem par valsts aizsardzības jautājumiem un Latvijas valsts vēstures svarīgiem notikumiem</w:t>
            </w:r>
          </w:p>
        </w:tc>
        <w:tc>
          <w:tcPr>
            <w:tcW w:w="1830" w:type="dxa"/>
            <w:shd w:val="clear" w:color="auto" w:fill="auto"/>
            <w:vAlign w:val="center"/>
            <w:hideMark/>
          </w:tcPr>
          <w:p w14:paraId="5A0830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10.Aizsardzības ministrija</w:t>
            </w:r>
          </w:p>
        </w:tc>
        <w:tc>
          <w:tcPr>
            <w:tcW w:w="1438" w:type="dxa"/>
            <w:shd w:val="clear" w:color="auto" w:fill="auto"/>
            <w:vAlign w:val="center"/>
            <w:hideMark/>
          </w:tcPr>
          <w:p w14:paraId="07316E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     34.00.00 </w:t>
            </w:r>
            <w:proofErr w:type="spellStart"/>
            <w:r w:rsidRPr="00750DCF">
              <w:rPr>
                <w:sz w:val="20"/>
                <w:szCs w:val="20"/>
                <w:lang w:eastAsia="en-US"/>
              </w:rPr>
              <w:t>Jaunsardzes</w:t>
            </w:r>
            <w:proofErr w:type="spellEnd"/>
            <w:r w:rsidRPr="00750DCF">
              <w:rPr>
                <w:sz w:val="20"/>
                <w:szCs w:val="20"/>
                <w:lang w:eastAsia="en-US"/>
              </w:rPr>
              <w:t xml:space="preserve"> centrs budžeta ietvaros</w:t>
            </w:r>
          </w:p>
        </w:tc>
        <w:tc>
          <w:tcPr>
            <w:tcW w:w="957" w:type="dxa"/>
            <w:shd w:val="clear" w:color="auto" w:fill="auto"/>
            <w:vAlign w:val="center"/>
            <w:hideMark/>
          </w:tcPr>
          <w:p w14:paraId="0E60B37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ED1F15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7245BE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8E6FA8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025AA5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004A64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3D6B76A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EB42A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40C2F90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1DFB937" w14:textId="77777777" w:rsidTr="00282B1D">
        <w:trPr>
          <w:trHeight w:val="1020"/>
        </w:trPr>
        <w:tc>
          <w:tcPr>
            <w:tcW w:w="655" w:type="dxa"/>
            <w:vMerge w:val="restart"/>
            <w:shd w:val="clear" w:color="auto" w:fill="auto"/>
            <w:noWrap/>
            <w:vAlign w:val="center"/>
            <w:hideMark/>
          </w:tcPr>
          <w:p w14:paraId="3D09B78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1.2.1.</w:t>
            </w:r>
          </w:p>
        </w:tc>
        <w:tc>
          <w:tcPr>
            <w:tcW w:w="1829" w:type="dxa"/>
            <w:vMerge w:val="restart"/>
            <w:shd w:val="clear" w:color="auto" w:fill="auto"/>
            <w:vAlign w:val="center"/>
            <w:hideMark/>
          </w:tcPr>
          <w:p w14:paraId="38D2121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Latviešu valodas lietošanas veicināšanas programma „Bērnu, jauniešu un vecāku žūrija”</w:t>
            </w:r>
          </w:p>
        </w:tc>
        <w:tc>
          <w:tcPr>
            <w:tcW w:w="1830" w:type="dxa"/>
            <w:shd w:val="clear" w:color="auto" w:fill="auto"/>
            <w:vAlign w:val="center"/>
            <w:hideMark/>
          </w:tcPr>
          <w:p w14:paraId="6E0C5BE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6B2EE0E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007696B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42 967</w:t>
            </w:r>
          </w:p>
        </w:tc>
        <w:tc>
          <w:tcPr>
            <w:tcW w:w="957" w:type="dxa"/>
            <w:shd w:val="clear" w:color="auto" w:fill="auto"/>
            <w:vAlign w:val="center"/>
            <w:hideMark/>
          </w:tcPr>
          <w:p w14:paraId="6080EF7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42 967</w:t>
            </w:r>
          </w:p>
        </w:tc>
        <w:tc>
          <w:tcPr>
            <w:tcW w:w="957" w:type="dxa"/>
            <w:shd w:val="clear" w:color="auto" w:fill="auto"/>
            <w:vAlign w:val="center"/>
            <w:hideMark/>
          </w:tcPr>
          <w:p w14:paraId="4D7004F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42 967</w:t>
            </w:r>
          </w:p>
        </w:tc>
        <w:tc>
          <w:tcPr>
            <w:tcW w:w="957" w:type="dxa"/>
            <w:shd w:val="clear" w:color="auto" w:fill="auto"/>
            <w:vAlign w:val="center"/>
            <w:hideMark/>
          </w:tcPr>
          <w:p w14:paraId="5D7B87B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713623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DAB717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652C660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353E4C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747B866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7546A02F" w14:textId="77777777" w:rsidTr="00282B1D">
        <w:trPr>
          <w:trHeight w:val="1020"/>
        </w:trPr>
        <w:tc>
          <w:tcPr>
            <w:tcW w:w="655" w:type="dxa"/>
            <w:vMerge/>
            <w:vAlign w:val="center"/>
            <w:hideMark/>
          </w:tcPr>
          <w:p w14:paraId="3ED15BCE" w14:textId="77777777" w:rsidR="00750DCF" w:rsidRPr="00750DCF" w:rsidRDefault="00750DCF" w:rsidP="00750DCF">
            <w:pPr>
              <w:spacing w:line="240" w:lineRule="auto"/>
              <w:ind w:firstLine="0"/>
              <w:jc w:val="left"/>
              <w:rPr>
                <w:sz w:val="20"/>
                <w:szCs w:val="20"/>
                <w:lang w:eastAsia="en-US"/>
              </w:rPr>
            </w:pPr>
          </w:p>
        </w:tc>
        <w:tc>
          <w:tcPr>
            <w:tcW w:w="1829" w:type="dxa"/>
            <w:vMerge/>
            <w:vAlign w:val="center"/>
            <w:hideMark/>
          </w:tcPr>
          <w:p w14:paraId="00BBCC1A" w14:textId="77777777" w:rsidR="00750DCF" w:rsidRPr="00750DCF" w:rsidRDefault="00750DCF" w:rsidP="00750DCF">
            <w:pPr>
              <w:spacing w:line="240" w:lineRule="auto"/>
              <w:ind w:firstLine="0"/>
              <w:jc w:val="left"/>
              <w:rPr>
                <w:sz w:val="20"/>
                <w:szCs w:val="20"/>
                <w:lang w:eastAsia="en-US"/>
              </w:rPr>
            </w:pPr>
          </w:p>
        </w:tc>
        <w:tc>
          <w:tcPr>
            <w:tcW w:w="1830" w:type="dxa"/>
            <w:shd w:val="clear" w:color="auto" w:fill="auto"/>
            <w:vAlign w:val="center"/>
            <w:hideMark/>
          </w:tcPr>
          <w:p w14:paraId="3F91A1E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15.Izglītības un zinātnes ministrija</w:t>
            </w:r>
          </w:p>
        </w:tc>
        <w:tc>
          <w:tcPr>
            <w:tcW w:w="1438" w:type="dxa"/>
            <w:shd w:val="clear" w:color="auto" w:fill="auto"/>
            <w:vAlign w:val="center"/>
            <w:hideMark/>
          </w:tcPr>
          <w:p w14:paraId="50FC74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63.08.00 programma Eiropas Sociālā fonda (ESF) projekti (2014-2020)</w:t>
            </w:r>
          </w:p>
        </w:tc>
        <w:tc>
          <w:tcPr>
            <w:tcW w:w="957" w:type="dxa"/>
            <w:shd w:val="clear" w:color="auto" w:fill="auto"/>
            <w:vAlign w:val="center"/>
            <w:hideMark/>
          </w:tcPr>
          <w:p w14:paraId="0004D16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97 000</w:t>
            </w:r>
          </w:p>
        </w:tc>
        <w:tc>
          <w:tcPr>
            <w:tcW w:w="957" w:type="dxa"/>
            <w:shd w:val="clear" w:color="auto" w:fill="auto"/>
            <w:vAlign w:val="center"/>
            <w:hideMark/>
          </w:tcPr>
          <w:p w14:paraId="53E25CE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E1390E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FAB5E2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C474B9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62BC8C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8C1795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158E7A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ABBE4D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50C502BF" w14:textId="77777777" w:rsidTr="00282B1D">
        <w:trPr>
          <w:trHeight w:val="765"/>
        </w:trPr>
        <w:tc>
          <w:tcPr>
            <w:tcW w:w="655" w:type="dxa"/>
            <w:shd w:val="clear" w:color="auto" w:fill="auto"/>
            <w:noWrap/>
            <w:vAlign w:val="center"/>
            <w:hideMark/>
          </w:tcPr>
          <w:p w14:paraId="317C1EF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1.2.2.</w:t>
            </w:r>
          </w:p>
        </w:tc>
        <w:tc>
          <w:tcPr>
            <w:tcW w:w="1829" w:type="dxa"/>
            <w:shd w:val="clear" w:color="auto" w:fill="auto"/>
            <w:vAlign w:val="center"/>
            <w:hideMark/>
          </w:tcPr>
          <w:p w14:paraId="01BDA9C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Oriģināls saturs medijos latviešu valodas lietošanas un apguves veicināšanai </w:t>
            </w:r>
          </w:p>
        </w:tc>
        <w:tc>
          <w:tcPr>
            <w:tcW w:w="1830" w:type="dxa"/>
            <w:shd w:val="clear" w:color="auto" w:fill="auto"/>
            <w:vAlign w:val="center"/>
            <w:hideMark/>
          </w:tcPr>
          <w:p w14:paraId="6425FC6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205194A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70.18.00 Patvēruma, migrācijas un integrācijas fonds</w:t>
            </w:r>
          </w:p>
        </w:tc>
        <w:tc>
          <w:tcPr>
            <w:tcW w:w="957" w:type="dxa"/>
            <w:shd w:val="clear" w:color="auto" w:fill="auto"/>
            <w:vAlign w:val="center"/>
            <w:hideMark/>
          </w:tcPr>
          <w:p w14:paraId="74BFA35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31 812</w:t>
            </w:r>
          </w:p>
        </w:tc>
        <w:tc>
          <w:tcPr>
            <w:tcW w:w="957" w:type="dxa"/>
            <w:shd w:val="clear" w:color="auto" w:fill="auto"/>
            <w:vAlign w:val="center"/>
            <w:hideMark/>
          </w:tcPr>
          <w:p w14:paraId="76EA9CB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w:t>
            </w:r>
          </w:p>
        </w:tc>
        <w:tc>
          <w:tcPr>
            <w:tcW w:w="957" w:type="dxa"/>
            <w:shd w:val="clear" w:color="auto" w:fill="auto"/>
            <w:vAlign w:val="center"/>
            <w:hideMark/>
          </w:tcPr>
          <w:p w14:paraId="218C185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w:t>
            </w:r>
          </w:p>
        </w:tc>
        <w:tc>
          <w:tcPr>
            <w:tcW w:w="957" w:type="dxa"/>
            <w:shd w:val="clear" w:color="auto" w:fill="auto"/>
            <w:vAlign w:val="center"/>
            <w:hideMark/>
          </w:tcPr>
          <w:p w14:paraId="168E8A1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290 232</w:t>
            </w:r>
          </w:p>
        </w:tc>
        <w:tc>
          <w:tcPr>
            <w:tcW w:w="957" w:type="dxa"/>
            <w:shd w:val="clear" w:color="auto" w:fill="auto"/>
            <w:vAlign w:val="center"/>
            <w:hideMark/>
          </w:tcPr>
          <w:p w14:paraId="7553541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193 488</w:t>
            </w:r>
          </w:p>
        </w:tc>
        <w:tc>
          <w:tcPr>
            <w:tcW w:w="957" w:type="dxa"/>
            <w:shd w:val="clear" w:color="auto" w:fill="auto"/>
            <w:vAlign w:val="center"/>
            <w:hideMark/>
          </w:tcPr>
          <w:p w14:paraId="18CDCCC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483 720</w:t>
            </w:r>
          </w:p>
        </w:tc>
        <w:tc>
          <w:tcPr>
            <w:tcW w:w="1167" w:type="dxa"/>
            <w:shd w:val="clear" w:color="auto" w:fill="auto"/>
            <w:vAlign w:val="center"/>
            <w:hideMark/>
          </w:tcPr>
          <w:p w14:paraId="2A34A5D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0CBC70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49F5D2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7E206D7" w14:textId="77777777" w:rsidTr="00282B1D">
        <w:trPr>
          <w:trHeight w:val="1020"/>
        </w:trPr>
        <w:tc>
          <w:tcPr>
            <w:tcW w:w="655" w:type="dxa"/>
            <w:shd w:val="clear" w:color="auto" w:fill="auto"/>
            <w:noWrap/>
            <w:vAlign w:val="center"/>
            <w:hideMark/>
          </w:tcPr>
          <w:p w14:paraId="31073CF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1.3.1.</w:t>
            </w:r>
          </w:p>
        </w:tc>
        <w:tc>
          <w:tcPr>
            <w:tcW w:w="1829" w:type="dxa"/>
            <w:shd w:val="clear" w:color="auto" w:fill="auto"/>
            <w:vAlign w:val="center"/>
            <w:hideMark/>
          </w:tcPr>
          <w:p w14:paraId="7DBAB8E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Vienojošas atceres kultūras   attīstību veidojošas iniciatīvas </w:t>
            </w:r>
          </w:p>
        </w:tc>
        <w:tc>
          <w:tcPr>
            <w:tcW w:w="1830" w:type="dxa"/>
            <w:shd w:val="clear" w:color="auto" w:fill="auto"/>
            <w:vAlign w:val="center"/>
            <w:hideMark/>
          </w:tcPr>
          <w:p w14:paraId="7F555D3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08E5462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5EC1B4F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130 000</w:t>
            </w:r>
          </w:p>
        </w:tc>
        <w:tc>
          <w:tcPr>
            <w:tcW w:w="957" w:type="dxa"/>
            <w:shd w:val="clear" w:color="auto" w:fill="auto"/>
            <w:vAlign w:val="center"/>
            <w:hideMark/>
          </w:tcPr>
          <w:p w14:paraId="48483D4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130 000</w:t>
            </w:r>
          </w:p>
        </w:tc>
        <w:tc>
          <w:tcPr>
            <w:tcW w:w="957" w:type="dxa"/>
            <w:shd w:val="clear" w:color="auto" w:fill="auto"/>
            <w:vAlign w:val="center"/>
            <w:hideMark/>
          </w:tcPr>
          <w:p w14:paraId="1664771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130 000</w:t>
            </w:r>
          </w:p>
        </w:tc>
        <w:tc>
          <w:tcPr>
            <w:tcW w:w="957" w:type="dxa"/>
            <w:shd w:val="clear" w:color="auto" w:fill="auto"/>
            <w:vAlign w:val="center"/>
            <w:hideMark/>
          </w:tcPr>
          <w:p w14:paraId="27393EB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A28B7E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723A0D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CDEFB8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16346B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089C1BC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68E7071" w14:textId="77777777" w:rsidTr="00282B1D">
        <w:trPr>
          <w:trHeight w:val="2295"/>
        </w:trPr>
        <w:tc>
          <w:tcPr>
            <w:tcW w:w="655" w:type="dxa"/>
            <w:shd w:val="clear" w:color="auto" w:fill="auto"/>
            <w:noWrap/>
            <w:vAlign w:val="center"/>
            <w:hideMark/>
          </w:tcPr>
          <w:p w14:paraId="652D61B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1.3.2.</w:t>
            </w:r>
          </w:p>
        </w:tc>
        <w:tc>
          <w:tcPr>
            <w:tcW w:w="1829" w:type="dxa"/>
            <w:shd w:val="clear" w:color="auto" w:fill="auto"/>
            <w:vAlign w:val="center"/>
            <w:hideMark/>
          </w:tcPr>
          <w:p w14:paraId="190B5E4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Izglītojošas programmas Latvijas sabiedrībai par Latvijas valstiskuma veidošanos un attīstību Eiropas un Pasaules vēstures kontekstā, kas veicina piederības sajūtas un saliedētību Latvijas sabiedrībā.</w:t>
            </w:r>
          </w:p>
        </w:tc>
        <w:tc>
          <w:tcPr>
            <w:tcW w:w="1830" w:type="dxa"/>
            <w:shd w:val="clear" w:color="auto" w:fill="auto"/>
            <w:vAlign w:val="center"/>
            <w:hideMark/>
          </w:tcPr>
          <w:p w14:paraId="642BF89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05EBD6C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439B4C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14 000</w:t>
            </w:r>
          </w:p>
        </w:tc>
        <w:tc>
          <w:tcPr>
            <w:tcW w:w="957" w:type="dxa"/>
            <w:shd w:val="clear" w:color="auto" w:fill="auto"/>
            <w:vAlign w:val="center"/>
            <w:hideMark/>
          </w:tcPr>
          <w:p w14:paraId="37D9BED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14 000</w:t>
            </w:r>
          </w:p>
        </w:tc>
        <w:tc>
          <w:tcPr>
            <w:tcW w:w="957" w:type="dxa"/>
            <w:shd w:val="clear" w:color="auto" w:fill="auto"/>
            <w:vAlign w:val="center"/>
            <w:hideMark/>
          </w:tcPr>
          <w:p w14:paraId="377B6C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14 000</w:t>
            </w:r>
          </w:p>
        </w:tc>
        <w:tc>
          <w:tcPr>
            <w:tcW w:w="957" w:type="dxa"/>
            <w:shd w:val="clear" w:color="auto" w:fill="auto"/>
            <w:vAlign w:val="center"/>
            <w:hideMark/>
          </w:tcPr>
          <w:p w14:paraId="14FFBE9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23F027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64D784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550B08D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35FE96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18A6D4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F8540A7" w14:textId="77777777" w:rsidTr="00282B1D">
        <w:trPr>
          <w:trHeight w:val="1275"/>
        </w:trPr>
        <w:tc>
          <w:tcPr>
            <w:tcW w:w="655" w:type="dxa"/>
            <w:shd w:val="clear" w:color="auto" w:fill="auto"/>
            <w:noWrap/>
            <w:vAlign w:val="center"/>
            <w:hideMark/>
          </w:tcPr>
          <w:p w14:paraId="417C755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1.3.3.</w:t>
            </w:r>
          </w:p>
        </w:tc>
        <w:tc>
          <w:tcPr>
            <w:tcW w:w="1829" w:type="dxa"/>
            <w:shd w:val="clear" w:color="auto" w:fill="auto"/>
            <w:vAlign w:val="center"/>
            <w:hideMark/>
          </w:tcPr>
          <w:p w14:paraId="5EAF7A9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Pierādījumos balstītas informācijas par Latvijas vēstures notikumiem popularizēšana (vēsturnieku grupa)</w:t>
            </w:r>
          </w:p>
        </w:tc>
        <w:tc>
          <w:tcPr>
            <w:tcW w:w="1830" w:type="dxa"/>
            <w:shd w:val="clear" w:color="auto" w:fill="auto"/>
            <w:vAlign w:val="center"/>
            <w:hideMark/>
          </w:tcPr>
          <w:p w14:paraId="0CFE5B0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14F6FE8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628F327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A91077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8D8CF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093B4B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D88FB5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42 000</w:t>
            </w:r>
          </w:p>
        </w:tc>
        <w:tc>
          <w:tcPr>
            <w:tcW w:w="957" w:type="dxa"/>
            <w:shd w:val="clear" w:color="auto" w:fill="auto"/>
            <w:vAlign w:val="center"/>
            <w:hideMark/>
          </w:tcPr>
          <w:p w14:paraId="1B1E31A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42 000</w:t>
            </w:r>
          </w:p>
        </w:tc>
        <w:tc>
          <w:tcPr>
            <w:tcW w:w="1167" w:type="dxa"/>
            <w:shd w:val="clear" w:color="auto" w:fill="auto"/>
            <w:vAlign w:val="center"/>
            <w:hideMark/>
          </w:tcPr>
          <w:p w14:paraId="7063F51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5BD4A6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42 000</w:t>
            </w:r>
          </w:p>
        </w:tc>
        <w:tc>
          <w:tcPr>
            <w:tcW w:w="1119" w:type="dxa"/>
            <w:shd w:val="clear" w:color="auto" w:fill="auto"/>
            <w:vAlign w:val="center"/>
            <w:hideMark/>
          </w:tcPr>
          <w:p w14:paraId="09DBC79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632F636" w14:textId="77777777" w:rsidTr="00282B1D">
        <w:trPr>
          <w:trHeight w:val="255"/>
        </w:trPr>
        <w:tc>
          <w:tcPr>
            <w:tcW w:w="14737" w:type="dxa"/>
            <w:gridSpan w:val="13"/>
            <w:shd w:val="clear" w:color="000000" w:fill="CCFFCC"/>
            <w:noWrap/>
            <w:vAlign w:val="center"/>
            <w:hideMark/>
          </w:tcPr>
          <w:p w14:paraId="460E1B1D" w14:textId="77777777" w:rsidR="00750DCF" w:rsidRPr="00750DCF" w:rsidRDefault="00750DCF" w:rsidP="00750DCF">
            <w:pPr>
              <w:spacing w:line="240" w:lineRule="auto"/>
              <w:ind w:firstLine="0"/>
              <w:jc w:val="left"/>
              <w:rPr>
                <w:sz w:val="20"/>
                <w:szCs w:val="20"/>
                <w:lang w:eastAsia="en-US"/>
              </w:rPr>
            </w:pPr>
            <w:r w:rsidRPr="00750DCF">
              <w:rPr>
                <w:sz w:val="20"/>
                <w:szCs w:val="20"/>
                <w:lang w:eastAsia="en-US"/>
              </w:rPr>
              <w:t>2.rīcības virziens</w:t>
            </w:r>
          </w:p>
        </w:tc>
      </w:tr>
      <w:tr w:rsidR="00750DCF" w:rsidRPr="00750DCF" w14:paraId="0424DF28" w14:textId="77777777" w:rsidTr="00282B1D">
        <w:trPr>
          <w:trHeight w:val="1020"/>
        </w:trPr>
        <w:tc>
          <w:tcPr>
            <w:tcW w:w="655" w:type="dxa"/>
            <w:shd w:val="clear" w:color="auto" w:fill="auto"/>
            <w:noWrap/>
            <w:vAlign w:val="center"/>
            <w:hideMark/>
          </w:tcPr>
          <w:p w14:paraId="0C1C44D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2.1.1.</w:t>
            </w:r>
          </w:p>
        </w:tc>
        <w:tc>
          <w:tcPr>
            <w:tcW w:w="1829" w:type="dxa"/>
            <w:shd w:val="clear" w:color="auto" w:fill="auto"/>
            <w:vAlign w:val="center"/>
            <w:hideMark/>
          </w:tcPr>
          <w:p w14:paraId="3388DF8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Demokrātijas un līdzdalības zināšanu un prasmju apguves </w:t>
            </w:r>
            <w:proofErr w:type="spellStart"/>
            <w:r w:rsidRPr="00750DCF">
              <w:rPr>
                <w:sz w:val="20"/>
                <w:szCs w:val="20"/>
                <w:lang w:eastAsia="en-US"/>
              </w:rPr>
              <w:t>domnīcas</w:t>
            </w:r>
            <w:proofErr w:type="spellEnd"/>
            <w:r w:rsidRPr="00750DCF">
              <w:rPr>
                <w:sz w:val="20"/>
                <w:szCs w:val="20"/>
                <w:lang w:eastAsia="en-US"/>
              </w:rPr>
              <w:t>, attīstot iekļaujošu kopienu izveidi</w:t>
            </w:r>
          </w:p>
        </w:tc>
        <w:tc>
          <w:tcPr>
            <w:tcW w:w="1830" w:type="dxa"/>
            <w:shd w:val="clear" w:color="auto" w:fill="auto"/>
            <w:vAlign w:val="center"/>
            <w:hideMark/>
          </w:tcPr>
          <w:p w14:paraId="24F4944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55E8B41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5B51C9D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BB8539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96C44B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995E1F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60BDD9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957" w:type="dxa"/>
            <w:shd w:val="clear" w:color="auto" w:fill="auto"/>
            <w:vAlign w:val="center"/>
            <w:hideMark/>
          </w:tcPr>
          <w:p w14:paraId="0040973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1167" w:type="dxa"/>
            <w:shd w:val="clear" w:color="auto" w:fill="auto"/>
            <w:vAlign w:val="center"/>
            <w:hideMark/>
          </w:tcPr>
          <w:p w14:paraId="48F4E22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594EA9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1119" w:type="dxa"/>
            <w:shd w:val="clear" w:color="auto" w:fill="auto"/>
            <w:vAlign w:val="center"/>
            <w:hideMark/>
          </w:tcPr>
          <w:p w14:paraId="6CF8140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1FDD035" w14:textId="77777777" w:rsidTr="00282B1D">
        <w:trPr>
          <w:trHeight w:val="1020"/>
        </w:trPr>
        <w:tc>
          <w:tcPr>
            <w:tcW w:w="655" w:type="dxa"/>
            <w:shd w:val="clear" w:color="auto" w:fill="auto"/>
            <w:vAlign w:val="center"/>
            <w:hideMark/>
          </w:tcPr>
          <w:p w14:paraId="1591C53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2.1.2.</w:t>
            </w:r>
          </w:p>
        </w:tc>
        <w:tc>
          <w:tcPr>
            <w:tcW w:w="1829" w:type="dxa"/>
            <w:shd w:val="clear" w:color="auto" w:fill="auto"/>
            <w:vAlign w:val="center"/>
            <w:hideMark/>
          </w:tcPr>
          <w:p w14:paraId="1446C37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Atbalsts </w:t>
            </w:r>
            <w:proofErr w:type="spellStart"/>
            <w:r w:rsidRPr="00750DCF">
              <w:rPr>
                <w:sz w:val="20"/>
                <w:szCs w:val="20"/>
                <w:lang w:eastAsia="en-US"/>
              </w:rPr>
              <w:t>starpskolu</w:t>
            </w:r>
            <w:proofErr w:type="spellEnd"/>
            <w:r w:rsidRPr="00750DCF">
              <w:rPr>
                <w:sz w:val="20"/>
                <w:szCs w:val="20"/>
                <w:lang w:eastAsia="en-US"/>
              </w:rPr>
              <w:t xml:space="preserve"> pilsoniskajām iniciatīvām</w:t>
            </w:r>
          </w:p>
        </w:tc>
        <w:tc>
          <w:tcPr>
            <w:tcW w:w="1830" w:type="dxa"/>
            <w:shd w:val="clear" w:color="auto" w:fill="auto"/>
            <w:vAlign w:val="center"/>
            <w:hideMark/>
          </w:tcPr>
          <w:p w14:paraId="79C57DD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2879007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45129B0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5D273A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5AB76C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DF98C0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97E0EE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156 516</w:t>
            </w:r>
          </w:p>
        </w:tc>
        <w:tc>
          <w:tcPr>
            <w:tcW w:w="957" w:type="dxa"/>
            <w:shd w:val="clear" w:color="auto" w:fill="auto"/>
            <w:vAlign w:val="center"/>
            <w:hideMark/>
          </w:tcPr>
          <w:p w14:paraId="640DD73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156 516</w:t>
            </w:r>
          </w:p>
        </w:tc>
        <w:tc>
          <w:tcPr>
            <w:tcW w:w="1167" w:type="dxa"/>
            <w:shd w:val="clear" w:color="auto" w:fill="auto"/>
            <w:vAlign w:val="center"/>
            <w:hideMark/>
          </w:tcPr>
          <w:p w14:paraId="0206D83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BA076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156 516</w:t>
            </w:r>
          </w:p>
        </w:tc>
        <w:tc>
          <w:tcPr>
            <w:tcW w:w="1119" w:type="dxa"/>
            <w:shd w:val="clear" w:color="auto" w:fill="auto"/>
            <w:vAlign w:val="center"/>
            <w:hideMark/>
          </w:tcPr>
          <w:p w14:paraId="35F0627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4F018C6" w14:textId="77777777" w:rsidTr="00282B1D">
        <w:trPr>
          <w:trHeight w:val="1020"/>
        </w:trPr>
        <w:tc>
          <w:tcPr>
            <w:tcW w:w="655" w:type="dxa"/>
            <w:shd w:val="clear" w:color="auto" w:fill="auto"/>
            <w:vAlign w:val="center"/>
            <w:hideMark/>
          </w:tcPr>
          <w:p w14:paraId="612979D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2.1.3.</w:t>
            </w:r>
          </w:p>
        </w:tc>
        <w:tc>
          <w:tcPr>
            <w:tcW w:w="1829" w:type="dxa"/>
            <w:shd w:val="clear" w:color="auto" w:fill="auto"/>
            <w:vAlign w:val="center"/>
            <w:hideMark/>
          </w:tcPr>
          <w:p w14:paraId="0F33045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Izglītojoši pasākumi skolēniem un jauniešiem par pilsoniskās līdzdalības nozīmi valsts aizsardzībā</w:t>
            </w:r>
          </w:p>
        </w:tc>
        <w:tc>
          <w:tcPr>
            <w:tcW w:w="1830" w:type="dxa"/>
            <w:shd w:val="clear" w:color="auto" w:fill="auto"/>
            <w:vAlign w:val="center"/>
            <w:hideMark/>
          </w:tcPr>
          <w:p w14:paraId="333B61E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10.Aizsardzības ministrija</w:t>
            </w:r>
          </w:p>
        </w:tc>
        <w:tc>
          <w:tcPr>
            <w:tcW w:w="1438" w:type="dxa"/>
            <w:shd w:val="clear" w:color="auto" w:fill="auto"/>
            <w:vAlign w:val="center"/>
            <w:hideMark/>
          </w:tcPr>
          <w:p w14:paraId="0827363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     34.00.00 </w:t>
            </w:r>
            <w:proofErr w:type="spellStart"/>
            <w:r w:rsidRPr="00750DCF">
              <w:rPr>
                <w:sz w:val="20"/>
                <w:szCs w:val="20"/>
                <w:lang w:eastAsia="en-US"/>
              </w:rPr>
              <w:t>Jaunsardzes</w:t>
            </w:r>
            <w:proofErr w:type="spellEnd"/>
            <w:r w:rsidRPr="00750DCF">
              <w:rPr>
                <w:sz w:val="20"/>
                <w:szCs w:val="20"/>
                <w:lang w:eastAsia="en-US"/>
              </w:rPr>
              <w:t xml:space="preserve"> centrs budžeta ietvaros</w:t>
            </w:r>
          </w:p>
        </w:tc>
        <w:tc>
          <w:tcPr>
            <w:tcW w:w="957" w:type="dxa"/>
            <w:shd w:val="clear" w:color="auto" w:fill="auto"/>
            <w:vAlign w:val="center"/>
            <w:hideMark/>
          </w:tcPr>
          <w:p w14:paraId="6357429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5A211D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5942CE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08C00D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60957A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F738A5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7E8DFC3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81101E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2F82B89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7C4377FB" w14:textId="77777777" w:rsidTr="00282B1D">
        <w:trPr>
          <w:trHeight w:val="2805"/>
        </w:trPr>
        <w:tc>
          <w:tcPr>
            <w:tcW w:w="655" w:type="dxa"/>
            <w:vMerge w:val="restart"/>
            <w:shd w:val="clear" w:color="auto" w:fill="auto"/>
            <w:vAlign w:val="center"/>
            <w:hideMark/>
          </w:tcPr>
          <w:p w14:paraId="49F34C4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2.1.4.</w:t>
            </w:r>
          </w:p>
        </w:tc>
        <w:tc>
          <w:tcPr>
            <w:tcW w:w="1829" w:type="dxa"/>
            <w:vMerge w:val="restart"/>
            <w:shd w:val="clear" w:color="auto" w:fill="auto"/>
            <w:vAlign w:val="center"/>
            <w:hideMark/>
          </w:tcPr>
          <w:p w14:paraId="15C3272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Starptautiskais pilsoniskās izglītības pētījums (IEA </w:t>
            </w:r>
            <w:proofErr w:type="spellStart"/>
            <w:r w:rsidRPr="00750DCF">
              <w:rPr>
                <w:sz w:val="20"/>
                <w:szCs w:val="20"/>
                <w:lang w:eastAsia="en-US"/>
              </w:rPr>
              <w:t>International</w:t>
            </w:r>
            <w:proofErr w:type="spellEnd"/>
            <w:r w:rsidRPr="00750DCF">
              <w:rPr>
                <w:sz w:val="20"/>
                <w:szCs w:val="20"/>
                <w:lang w:eastAsia="en-US"/>
              </w:rPr>
              <w:t xml:space="preserve"> Civic </w:t>
            </w:r>
            <w:proofErr w:type="spellStart"/>
            <w:r w:rsidRPr="00750DCF">
              <w:rPr>
                <w:sz w:val="20"/>
                <w:szCs w:val="20"/>
                <w:lang w:eastAsia="en-US"/>
              </w:rPr>
              <w:t>and</w:t>
            </w:r>
            <w:proofErr w:type="spellEnd"/>
            <w:r w:rsidRPr="00750DCF">
              <w:rPr>
                <w:sz w:val="20"/>
                <w:szCs w:val="20"/>
                <w:lang w:eastAsia="en-US"/>
              </w:rPr>
              <w:t xml:space="preserve"> </w:t>
            </w:r>
            <w:proofErr w:type="spellStart"/>
            <w:r w:rsidRPr="00750DCF">
              <w:rPr>
                <w:sz w:val="20"/>
                <w:szCs w:val="20"/>
                <w:lang w:eastAsia="en-US"/>
              </w:rPr>
              <w:t>Citizenship</w:t>
            </w:r>
            <w:proofErr w:type="spellEnd"/>
            <w:r w:rsidRPr="00750DCF">
              <w:rPr>
                <w:sz w:val="20"/>
                <w:szCs w:val="20"/>
                <w:lang w:eastAsia="en-US"/>
              </w:rPr>
              <w:t xml:space="preserve"> </w:t>
            </w:r>
            <w:proofErr w:type="spellStart"/>
            <w:r w:rsidRPr="00750DCF">
              <w:rPr>
                <w:sz w:val="20"/>
                <w:szCs w:val="20"/>
                <w:lang w:eastAsia="en-US"/>
              </w:rPr>
              <w:t>Education</w:t>
            </w:r>
            <w:proofErr w:type="spellEnd"/>
            <w:r w:rsidRPr="00750DCF">
              <w:rPr>
                <w:sz w:val="20"/>
                <w:szCs w:val="20"/>
                <w:lang w:eastAsia="en-US"/>
              </w:rPr>
              <w:t xml:space="preserve"> </w:t>
            </w:r>
            <w:proofErr w:type="spellStart"/>
            <w:r w:rsidRPr="00750DCF">
              <w:rPr>
                <w:sz w:val="20"/>
                <w:szCs w:val="20"/>
                <w:lang w:eastAsia="en-US"/>
              </w:rPr>
              <w:t>Study</w:t>
            </w:r>
            <w:proofErr w:type="spellEnd"/>
            <w:r w:rsidRPr="00750DCF">
              <w:rPr>
                <w:sz w:val="20"/>
                <w:szCs w:val="20"/>
                <w:lang w:eastAsia="en-US"/>
              </w:rPr>
              <w:t>, IEA ICCS 2022), īstenots Eiropas Sociālā fonda projekta Nr. 8.3.6.2/17/I/001 ,,Izglītības kvalitātes monitoringa sistēmas izveide un īstenošana” ietvaros</w:t>
            </w:r>
          </w:p>
        </w:tc>
        <w:tc>
          <w:tcPr>
            <w:tcW w:w="1830" w:type="dxa"/>
            <w:vMerge w:val="restart"/>
            <w:shd w:val="clear" w:color="auto" w:fill="auto"/>
            <w:vAlign w:val="center"/>
            <w:hideMark/>
          </w:tcPr>
          <w:p w14:paraId="7AC1BC5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15.Izglītības un zinātnes ministrija</w:t>
            </w:r>
          </w:p>
        </w:tc>
        <w:tc>
          <w:tcPr>
            <w:tcW w:w="1438" w:type="dxa"/>
            <w:shd w:val="clear" w:color="auto" w:fill="auto"/>
            <w:vAlign w:val="center"/>
            <w:hideMark/>
          </w:tcPr>
          <w:p w14:paraId="75631FC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63.08.00 programma Eiropas Sociālā fonda (ESF) projekti (2014-2020)</w:t>
            </w:r>
          </w:p>
        </w:tc>
        <w:tc>
          <w:tcPr>
            <w:tcW w:w="957" w:type="dxa"/>
            <w:shd w:val="clear" w:color="auto" w:fill="auto"/>
            <w:vAlign w:val="center"/>
            <w:hideMark/>
          </w:tcPr>
          <w:p w14:paraId="76C7354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64 314</w:t>
            </w:r>
          </w:p>
        </w:tc>
        <w:tc>
          <w:tcPr>
            <w:tcW w:w="957" w:type="dxa"/>
            <w:shd w:val="clear" w:color="auto" w:fill="auto"/>
            <w:vAlign w:val="center"/>
            <w:hideMark/>
          </w:tcPr>
          <w:p w14:paraId="5353440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80 722</w:t>
            </w:r>
          </w:p>
        </w:tc>
        <w:tc>
          <w:tcPr>
            <w:tcW w:w="957" w:type="dxa"/>
            <w:shd w:val="clear" w:color="auto" w:fill="auto"/>
            <w:vAlign w:val="center"/>
            <w:hideMark/>
          </w:tcPr>
          <w:p w14:paraId="3C6672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73 609</w:t>
            </w:r>
          </w:p>
        </w:tc>
        <w:tc>
          <w:tcPr>
            <w:tcW w:w="957" w:type="dxa"/>
            <w:shd w:val="clear" w:color="auto" w:fill="auto"/>
            <w:vAlign w:val="center"/>
            <w:hideMark/>
          </w:tcPr>
          <w:p w14:paraId="4136FED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5DA62E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612177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0F1BAD6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3D88C4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158A78A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39EE2D4A" w14:textId="77777777" w:rsidTr="00282B1D">
        <w:trPr>
          <w:trHeight w:val="2805"/>
        </w:trPr>
        <w:tc>
          <w:tcPr>
            <w:tcW w:w="655" w:type="dxa"/>
            <w:vMerge/>
            <w:vAlign w:val="center"/>
            <w:hideMark/>
          </w:tcPr>
          <w:p w14:paraId="435EC5CE" w14:textId="77777777" w:rsidR="00750DCF" w:rsidRPr="00750DCF" w:rsidRDefault="00750DCF" w:rsidP="00750DCF">
            <w:pPr>
              <w:spacing w:line="240" w:lineRule="auto"/>
              <w:ind w:firstLine="0"/>
              <w:jc w:val="left"/>
              <w:rPr>
                <w:sz w:val="20"/>
                <w:szCs w:val="20"/>
                <w:lang w:eastAsia="en-US"/>
              </w:rPr>
            </w:pPr>
          </w:p>
        </w:tc>
        <w:tc>
          <w:tcPr>
            <w:tcW w:w="1829" w:type="dxa"/>
            <w:vMerge/>
            <w:vAlign w:val="center"/>
            <w:hideMark/>
          </w:tcPr>
          <w:p w14:paraId="25D73FC9" w14:textId="77777777" w:rsidR="00750DCF" w:rsidRPr="00750DCF" w:rsidRDefault="00750DCF" w:rsidP="00750DCF">
            <w:pPr>
              <w:spacing w:line="240" w:lineRule="auto"/>
              <w:ind w:firstLine="0"/>
              <w:jc w:val="left"/>
              <w:rPr>
                <w:sz w:val="20"/>
                <w:szCs w:val="20"/>
                <w:lang w:eastAsia="en-US"/>
              </w:rPr>
            </w:pPr>
          </w:p>
        </w:tc>
        <w:tc>
          <w:tcPr>
            <w:tcW w:w="1830" w:type="dxa"/>
            <w:vMerge/>
            <w:vAlign w:val="center"/>
            <w:hideMark/>
          </w:tcPr>
          <w:p w14:paraId="4DB6D497" w14:textId="77777777" w:rsidR="00750DCF" w:rsidRPr="00750DCF" w:rsidRDefault="00750DCF" w:rsidP="00750DCF">
            <w:pPr>
              <w:spacing w:line="240" w:lineRule="auto"/>
              <w:ind w:firstLine="0"/>
              <w:jc w:val="left"/>
              <w:rPr>
                <w:sz w:val="20"/>
                <w:szCs w:val="20"/>
                <w:lang w:eastAsia="en-US"/>
              </w:rPr>
            </w:pPr>
          </w:p>
        </w:tc>
        <w:tc>
          <w:tcPr>
            <w:tcW w:w="1438" w:type="dxa"/>
            <w:shd w:val="clear" w:color="auto" w:fill="auto"/>
            <w:vAlign w:val="center"/>
            <w:hideMark/>
          </w:tcPr>
          <w:p w14:paraId="7A06852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70.11.00 programma (valsts līdzfinansējums </w:t>
            </w:r>
            <w:proofErr w:type="spellStart"/>
            <w:r w:rsidRPr="00750DCF">
              <w:rPr>
                <w:sz w:val="20"/>
                <w:szCs w:val="20"/>
                <w:lang w:eastAsia="en-US"/>
              </w:rPr>
              <w:t>Erasmus</w:t>
            </w:r>
            <w:proofErr w:type="spellEnd"/>
            <w:r w:rsidRPr="00750DCF">
              <w:rPr>
                <w:sz w:val="20"/>
                <w:szCs w:val="20"/>
                <w:lang w:eastAsia="en-US"/>
              </w:rPr>
              <w:t>+ programmai)</w:t>
            </w:r>
          </w:p>
        </w:tc>
        <w:tc>
          <w:tcPr>
            <w:tcW w:w="957" w:type="dxa"/>
            <w:shd w:val="clear" w:color="auto" w:fill="auto"/>
            <w:vAlign w:val="center"/>
            <w:hideMark/>
          </w:tcPr>
          <w:p w14:paraId="672E793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12 458</w:t>
            </w:r>
          </w:p>
        </w:tc>
        <w:tc>
          <w:tcPr>
            <w:tcW w:w="957" w:type="dxa"/>
            <w:shd w:val="clear" w:color="auto" w:fill="auto"/>
            <w:vAlign w:val="center"/>
            <w:hideMark/>
          </w:tcPr>
          <w:p w14:paraId="7CED033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12 458</w:t>
            </w:r>
          </w:p>
        </w:tc>
        <w:tc>
          <w:tcPr>
            <w:tcW w:w="957" w:type="dxa"/>
            <w:shd w:val="clear" w:color="auto" w:fill="auto"/>
            <w:vAlign w:val="center"/>
            <w:hideMark/>
          </w:tcPr>
          <w:p w14:paraId="2BA1B68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12 458</w:t>
            </w:r>
          </w:p>
        </w:tc>
        <w:tc>
          <w:tcPr>
            <w:tcW w:w="957" w:type="dxa"/>
            <w:shd w:val="clear" w:color="auto" w:fill="auto"/>
            <w:vAlign w:val="center"/>
            <w:hideMark/>
          </w:tcPr>
          <w:p w14:paraId="75E3B5E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BC6317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D6568D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7673F7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9EC578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AE5B8C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B343894" w14:textId="77777777" w:rsidTr="00282B1D">
        <w:trPr>
          <w:trHeight w:val="1020"/>
        </w:trPr>
        <w:tc>
          <w:tcPr>
            <w:tcW w:w="655" w:type="dxa"/>
            <w:shd w:val="clear" w:color="auto" w:fill="auto"/>
            <w:noWrap/>
            <w:vAlign w:val="center"/>
            <w:hideMark/>
          </w:tcPr>
          <w:p w14:paraId="014C53E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2.2.1.</w:t>
            </w:r>
          </w:p>
        </w:tc>
        <w:tc>
          <w:tcPr>
            <w:tcW w:w="1829" w:type="dxa"/>
            <w:shd w:val="clear" w:color="auto" w:fill="auto"/>
            <w:vAlign w:val="center"/>
            <w:hideMark/>
          </w:tcPr>
          <w:p w14:paraId="683BFE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Programma “NVO fonds”</w:t>
            </w:r>
          </w:p>
        </w:tc>
        <w:tc>
          <w:tcPr>
            <w:tcW w:w="1830" w:type="dxa"/>
            <w:shd w:val="clear" w:color="auto" w:fill="auto"/>
            <w:vAlign w:val="center"/>
            <w:hideMark/>
          </w:tcPr>
          <w:p w14:paraId="6097454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2648DB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5410242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1 500 000</w:t>
            </w:r>
          </w:p>
        </w:tc>
        <w:tc>
          <w:tcPr>
            <w:tcW w:w="957" w:type="dxa"/>
            <w:shd w:val="clear" w:color="auto" w:fill="auto"/>
            <w:vAlign w:val="center"/>
            <w:hideMark/>
          </w:tcPr>
          <w:p w14:paraId="0A46E5D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1 800 000</w:t>
            </w:r>
          </w:p>
        </w:tc>
        <w:tc>
          <w:tcPr>
            <w:tcW w:w="957" w:type="dxa"/>
            <w:shd w:val="clear" w:color="auto" w:fill="auto"/>
            <w:vAlign w:val="center"/>
            <w:hideMark/>
          </w:tcPr>
          <w:p w14:paraId="5CEB8F5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1 800 000</w:t>
            </w:r>
          </w:p>
        </w:tc>
        <w:tc>
          <w:tcPr>
            <w:tcW w:w="957" w:type="dxa"/>
            <w:shd w:val="clear" w:color="auto" w:fill="auto"/>
            <w:vAlign w:val="center"/>
            <w:hideMark/>
          </w:tcPr>
          <w:p w14:paraId="53E6E59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C024AF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300 000</w:t>
            </w:r>
          </w:p>
        </w:tc>
        <w:tc>
          <w:tcPr>
            <w:tcW w:w="957" w:type="dxa"/>
            <w:shd w:val="clear" w:color="auto" w:fill="auto"/>
            <w:vAlign w:val="center"/>
            <w:hideMark/>
          </w:tcPr>
          <w:p w14:paraId="5F02A44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300 000</w:t>
            </w:r>
          </w:p>
        </w:tc>
        <w:tc>
          <w:tcPr>
            <w:tcW w:w="1167" w:type="dxa"/>
            <w:shd w:val="clear" w:color="auto" w:fill="auto"/>
            <w:vAlign w:val="center"/>
            <w:hideMark/>
          </w:tcPr>
          <w:p w14:paraId="0365C4C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23B304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300 000</w:t>
            </w:r>
          </w:p>
        </w:tc>
        <w:tc>
          <w:tcPr>
            <w:tcW w:w="1119" w:type="dxa"/>
            <w:shd w:val="clear" w:color="auto" w:fill="auto"/>
            <w:vAlign w:val="center"/>
            <w:hideMark/>
          </w:tcPr>
          <w:p w14:paraId="63B8FFA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951C794" w14:textId="77777777" w:rsidTr="00282B1D">
        <w:trPr>
          <w:trHeight w:val="1020"/>
        </w:trPr>
        <w:tc>
          <w:tcPr>
            <w:tcW w:w="655" w:type="dxa"/>
            <w:shd w:val="clear" w:color="auto" w:fill="auto"/>
            <w:vAlign w:val="center"/>
            <w:hideMark/>
          </w:tcPr>
          <w:p w14:paraId="2D6B653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2.2.3.</w:t>
            </w:r>
          </w:p>
        </w:tc>
        <w:tc>
          <w:tcPr>
            <w:tcW w:w="1829" w:type="dxa"/>
            <w:shd w:val="clear" w:color="auto" w:fill="auto"/>
            <w:vAlign w:val="center"/>
            <w:hideMark/>
          </w:tcPr>
          <w:p w14:paraId="0C1725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Reģionu NVO atbalsta programma</w:t>
            </w:r>
          </w:p>
        </w:tc>
        <w:tc>
          <w:tcPr>
            <w:tcW w:w="1830" w:type="dxa"/>
            <w:shd w:val="clear" w:color="auto" w:fill="auto"/>
            <w:vAlign w:val="center"/>
            <w:hideMark/>
          </w:tcPr>
          <w:p w14:paraId="6EFE125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2413B0D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2273D1F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04BC55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5DF03D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7A3D38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2F7D71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123 575</w:t>
            </w:r>
          </w:p>
        </w:tc>
        <w:tc>
          <w:tcPr>
            <w:tcW w:w="957" w:type="dxa"/>
            <w:shd w:val="clear" w:color="auto" w:fill="auto"/>
            <w:vAlign w:val="center"/>
            <w:hideMark/>
          </w:tcPr>
          <w:p w14:paraId="390435E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123 575</w:t>
            </w:r>
          </w:p>
        </w:tc>
        <w:tc>
          <w:tcPr>
            <w:tcW w:w="1167" w:type="dxa"/>
            <w:shd w:val="clear" w:color="auto" w:fill="auto"/>
            <w:vAlign w:val="center"/>
            <w:hideMark/>
          </w:tcPr>
          <w:p w14:paraId="7195760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DDDB57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123 575</w:t>
            </w:r>
          </w:p>
        </w:tc>
        <w:tc>
          <w:tcPr>
            <w:tcW w:w="1119" w:type="dxa"/>
            <w:shd w:val="clear" w:color="auto" w:fill="auto"/>
            <w:vAlign w:val="center"/>
            <w:hideMark/>
          </w:tcPr>
          <w:p w14:paraId="0D87AF0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CB3AC5A" w14:textId="77777777" w:rsidTr="00282B1D">
        <w:trPr>
          <w:trHeight w:val="1020"/>
        </w:trPr>
        <w:tc>
          <w:tcPr>
            <w:tcW w:w="655" w:type="dxa"/>
            <w:shd w:val="clear" w:color="auto" w:fill="auto"/>
            <w:vAlign w:val="center"/>
            <w:hideMark/>
          </w:tcPr>
          <w:p w14:paraId="4162492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2.2.4.</w:t>
            </w:r>
          </w:p>
        </w:tc>
        <w:tc>
          <w:tcPr>
            <w:tcW w:w="1829" w:type="dxa"/>
            <w:shd w:val="clear" w:color="auto" w:fill="auto"/>
            <w:vAlign w:val="center"/>
            <w:hideMark/>
          </w:tcPr>
          <w:p w14:paraId="729DA64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NVO līdzfinansējuma programma</w:t>
            </w:r>
          </w:p>
        </w:tc>
        <w:tc>
          <w:tcPr>
            <w:tcW w:w="1830" w:type="dxa"/>
            <w:shd w:val="clear" w:color="auto" w:fill="auto"/>
            <w:vAlign w:val="center"/>
            <w:hideMark/>
          </w:tcPr>
          <w:p w14:paraId="2500B95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27D3772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768EFB9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657BE2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F27C63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3EB640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86A12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104 462</w:t>
            </w:r>
          </w:p>
        </w:tc>
        <w:tc>
          <w:tcPr>
            <w:tcW w:w="957" w:type="dxa"/>
            <w:shd w:val="clear" w:color="auto" w:fill="auto"/>
            <w:vAlign w:val="center"/>
            <w:hideMark/>
          </w:tcPr>
          <w:p w14:paraId="58481ED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104 462</w:t>
            </w:r>
          </w:p>
        </w:tc>
        <w:tc>
          <w:tcPr>
            <w:tcW w:w="1167" w:type="dxa"/>
            <w:shd w:val="clear" w:color="auto" w:fill="auto"/>
            <w:vAlign w:val="center"/>
            <w:hideMark/>
          </w:tcPr>
          <w:p w14:paraId="61D302E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24377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104 462</w:t>
            </w:r>
          </w:p>
        </w:tc>
        <w:tc>
          <w:tcPr>
            <w:tcW w:w="1119" w:type="dxa"/>
            <w:shd w:val="clear" w:color="auto" w:fill="auto"/>
            <w:vAlign w:val="center"/>
            <w:hideMark/>
          </w:tcPr>
          <w:p w14:paraId="43714D6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76E8C609" w14:textId="77777777" w:rsidTr="00282B1D">
        <w:trPr>
          <w:trHeight w:val="1020"/>
        </w:trPr>
        <w:tc>
          <w:tcPr>
            <w:tcW w:w="655" w:type="dxa"/>
            <w:shd w:val="clear" w:color="auto" w:fill="auto"/>
            <w:vAlign w:val="center"/>
            <w:hideMark/>
          </w:tcPr>
          <w:p w14:paraId="43E7F88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2.2.5.</w:t>
            </w:r>
          </w:p>
        </w:tc>
        <w:tc>
          <w:tcPr>
            <w:tcW w:w="1829" w:type="dxa"/>
            <w:shd w:val="clear" w:color="auto" w:fill="auto"/>
            <w:vAlign w:val="center"/>
            <w:hideMark/>
          </w:tcPr>
          <w:p w14:paraId="3536020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Mazākumtautību NVO līdzdalības veicināšanas programma</w:t>
            </w:r>
          </w:p>
        </w:tc>
        <w:tc>
          <w:tcPr>
            <w:tcW w:w="1830" w:type="dxa"/>
            <w:shd w:val="clear" w:color="auto" w:fill="auto"/>
            <w:vAlign w:val="center"/>
            <w:hideMark/>
          </w:tcPr>
          <w:p w14:paraId="73F875B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1DCA0AD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6B0F781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B7F8A0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6DE65A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CEE022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1D6117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80 000</w:t>
            </w:r>
          </w:p>
        </w:tc>
        <w:tc>
          <w:tcPr>
            <w:tcW w:w="957" w:type="dxa"/>
            <w:shd w:val="clear" w:color="auto" w:fill="auto"/>
            <w:vAlign w:val="center"/>
            <w:hideMark/>
          </w:tcPr>
          <w:p w14:paraId="6C683CD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80 000</w:t>
            </w:r>
          </w:p>
        </w:tc>
        <w:tc>
          <w:tcPr>
            <w:tcW w:w="1167" w:type="dxa"/>
            <w:shd w:val="clear" w:color="auto" w:fill="auto"/>
            <w:vAlign w:val="center"/>
            <w:hideMark/>
          </w:tcPr>
          <w:p w14:paraId="75F3230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B93A76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80 000</w:t>
            </w:r>
          </w:p>
        </w:tc>
        <w:tc>
          <w:tcPr>
            <w:tcW w:w="1119" w:type="dxa"/>
            <w:shd w:val="clear" w:color="auto" w:fill="auto"/>
            <w:vAlign w:val="center"/>
            <w:hideMark/>
          </w:tcPr>
          <w:p w14:paraId="3A8AB90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4451637" w14:textId="77777777" w:rsidTr="00282B1D">
        <w:trPr>
          <w:trHeight w:val="1275"/>
        </w:trPr>
        <w:tc>
          <w:tcPr>
            <w:tcW w:w="655" w:type="dxa"/>
            <w:shd w:val="clear" w:color="auto" w:fill="auto"/>
            <w:vAlign w:val="center"/>
            <w:hideMark/>
          </w:tcPr>
          <w:p w14:paraId="5B02439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2.2.6.</w:t>
            </w:r>
          </w:p>
        </w:tc>
        <w:tc>
          <w:tcPr>
            <w:tcW w:w="1829" w:type="dxa"/>
            <w:shd w:val="clear" w:color="auto" w:fill="auto"/>
            <w:vAlign w:val="center"/>
            <w:hideMark/>
          </w:tcPr>
          <w:p w14:paraId="00E745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Saliedētas un pilsoniski aktīvas sabiedrības pamatnostādņu īstenošanas uzraudzības padome</w:t>
            </w:r>
          </w:p>
        </w:tc>
        <w:tc>
          <w:tcPr>
            <w:tcW w:w="1830" w:type="dxa"/>
            <w:shd w:val="clear" w:color="auto" w:fill="auto"/>
            <w:vAlign w:val="center"/>
            <w:hideMark/>
          </w:tcPr>
          <w:p w14:paraId="435F5D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3C90485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ietvaros</w:t>
            </w:r>
          </w:p>
        </w:tc>
        <w:tc>
          <w:tcPr>
            <w:tcW w:w="957" w:type="dxa"/>
            <w:shd w:val="clear" w:color="auto" w:fill="auto"/>
            <w:vAlign w:val="center"/>
            <w:hideMark/>
          </w:tcPr>
          <w:p w14:paraId="0632F3F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BC6087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73FD73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72FF09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52D664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9B9D66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0963567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2F897F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5EA302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44C624F" w14:textId="77777777" w:rsidTr="00282B1D">
        <w:trPr>
          <w:trHeight w:val="510"/>
        </w:trPr>
        <w:tc>
          <w:tcPr>
            <w:tcW w:w="655" w:type="dxa"/>
            <w:shd w:val="clear" w:color="auto" w:fill="auto"/>
            <w:vAlign w:val="center"/>
            <w:hideMark/>
          </w:tcPr>
          <w:p w14:paraId="3972069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2.2.7.</w:t>
            </w:r>
          </w:p>
        </w:tc>
        <w:tc>
          <w:tcPr>
            <w:tcW w:w="1829" w:type="dxa"/>
            <w:shd w:val="clear" w:color="auto" w:fill="auto"/>
            <w:vAlign w:val="center"/>
            <w:hideMark/>
          </w:tcPr>
          <w:p w14:paraId="6674653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Demokrātijas svētku norise</w:t>
            </w:r>
          </w:p>
        </w:tc>
        <w:tc>
          <w:tcPr>
            <w:tcW w:w="1830" w:type="dxa"/>
            <w:shd w:val="clear" w:color="auto" w:fill="auto"/>
            <w:vAlign w:val="center"/>
            <w:hideMark/>
          </w:tcPr>
          <w:p w14:paraId="1A5BC0F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01. Valsts prezidenta kanceleja</w:t>
            </w:r>
          </w:p>
        </w:tc>
        <w:tc>
          <w:tcPr>
            <w:tcW w:w="1438" w:type="dxa"/>
            <w:shd w:val="clear" w:color="auto" w:fill="auto"/>
            <w:vAlign w:val="center"/>
            <w:hideMark/>
          </w:tcPr>
          <w:p w14:paraId="4D061F8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ietvaros</w:t>
            </w:r>
          </w:p>
        </w:tc>
        <w:tc>
          <w:tcPr>
            <w:tcW w:w="957" w:type="dxa"/>
            <w:shd w:val="clear" w:color="auto" w:fill="auto"/>
            <w:vAlign w:val="center"/>
            <w:hideMark/>
          </w:tcPr>
          <w:p w14:paraId="7EF4D53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1A5526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E576A7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A9C861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1D1DE6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B4ED7E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3ABDD71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FF1783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0D9D3D7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6D8B194A" w14:textId="77777777" w:rsidTr="00282B1D">
        <w:trPr>
          <w:trHeight w:val="4080"/>
        </w:trPr>
        <w:tc>
          <w:tcPr>
            <w:tcW w:w="655" w:type="dxa"/>
            <w:shd w:val="clear" w:color="auto" w:fill="auto"/>
            <w:vAlign w:val="center"/>
            <w:hideMark/>
          </w:tcPr>
          <w:p w14:paraId="61646D9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2.2.8.</w:t>
            </w:r>
          </w:p>
        </w:tc>
        <w:tc>
          <w:tcPr>
            <w:tcW w:w="1829" w:type="dxa"/>
            <w:shd w:val="clear" w:color="auto" w:fill="auto"/>
            <w:vAlign w:val="center"/>
            <w:hideMark/>
          </w:tcPr>
          <w:p w14:paraId="64CDA54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Pilsoniskās sabiedrības organizāciju izaugsmes sekmēšana, stiprinot  dialogu ar sabiedrību un veicinot tās līdzdalību publiskās pārvaldes lēmumu pieņemšanas procesos</w:t>
            </w:r>
          </w:p>
        </w:tc>
        <w:tc>
          <w:tcPr>
            <w:tcW w:w="1830" w:type="dxa"/>
            <w:shd w:val="clear" w:color="auto" w:fill="auto"/>
            <w:vAlign w:val="center"/>
            <w:hideMark/>
          </w:tcPr>
          <w:p w14:paraId="404A8A0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08.Sabiedrības integrācijas fonds</w:t>
            </w:r>
          </w:p>
        </w:tc>
        <w:tc>
          <w:tcPr>
            <w:tcW w:w="1438" w:type="dxa"/>
            <w:shd w:val="clear" w:color="auto" w:fill="auto"/>
            <w:vAlign w:val="center"/>
            <w:hideMark/>
          </w:tcPr>
          <w:p w14:paraId="069F1F3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2023.gadā papildu nepieciešamais finansējums tiks pieprasīts no 74.resora 80.00.00 programmas "Nesadalītais finansējums Eiropas Savienības politiku instrumentu un pārējās ārvalstu finanšu palīdzības līdzfinansēto projektu un pasākumu īstenošanai" </w:t>
            </w:r>
          </w:p>
        </w:tc>
        <w:tc>
          <w:tcPr>
            <w:tcW w:w="957" w:type="dxa"/>
            <w:shd w:val="clear" w:color="auto" w:fill="auto"/>
            <w:vAlign w:val="center"/>
            <w:hideMark/>
          </w:tcPr>
          <w:p w14:paraId="217C680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CB09EF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ECFB80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1D300B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6D02E9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B98788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175 000</w:t>
            </w:r>
          </w:p>
        </w:tc>
        <w:tc>
          <w:tcPr>
            <w:tcW w:w="1167" w:type="dxa"/>
            <w:shd w:val="clear" w:color="auto" w:fill="auto"/>
            <w:vAlign w:val="center"/>
            <w:hideMark/>
          </w:tcPr>
          <w:p w14:paraId="1355927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Vidēji 250 000</w:t>
            </w:r>
          </w:p>
        </w:tc>
        <w:tc>
          <w:tcPr>
            <w:tcW w:w="957" w:type="dxa"/>
            <w:shd w:val="clear" w:color="auto" w:fill="auto"/>
            <w:vAlign w:val="center"/>
            <w:hideMark/>
          </w:tcPr>
          <w:p w14:paraId="54E09F8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4854855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2028</w:t>
            </w:r>
          </w:p>
        </w:tc>
      </w:tr>
      <w:tr w:rsidR="00750DCF" w:rsidRPr="00750DCF" w14:paraId="1211EF9C" w14:textId="77777777" w:rsidTr="00282B1D">
        <w:trPr>
          <w:trHeight w:val="3315"/>
        </w:trPr>
        <w:tc>
          <w:tcPr>
            <w:tcW w:w="655" w:type="dxa"/>
            <w:shd w:val="clear" w:color="auto" w:fill="auto"/>
            <w:vAlign w:val="center"/>
            <w:hideMark/>
          </w:tcPr>
          <w:p w14:paraId="0C5613D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2.2.9.</w:t>
            </w:r>
          </w:p>
        </w:tc>
        <w:tc>
          <w:tcPr>
            <w:tcW w:w="1829" w:type="dxa"/>
            <w:shd w:val="clear" w:color="auto" w:fill="auto"/>
            <w:vAlign w:val="center"/>
            <w:hideMark/>
          </w:tcPr>
          <w:p w14:paraId="5D42C3A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Tiek veidoti Latvijas Republikas Satversmes lasījumi video un audio formātā.</w:t>
            </w:r>
            <w:r w:rsidRPr="00750DCF">
              <w:rPr>
                <w:sz w:val="20"/>
                <w:szCs w:val="20"/>
                <w:lang w:eastAsia="en-US"/>
              </w:rPr>
              <w:br/>
              <w:t>Plašā sabiedrībā tiek popularizēta Latvijas konstitūcija un tajā noteiktais demokrātijas funkcionēšanas mehānisms, tiek stiprināta izpratne par valsts pamatiem un uzticēšanās Latvijai</w:t>
            </w:r>
          </w:p>
        </w:tc>
        <w:tc>
          <w:tcPr>
            <w:tcW w:w="1830" w:type="dxa"/>
            <w:shd w:val="clear" w:color="auto" w:fill="auto"/>
            <w:vAlign w:val="center"/>
            <w:hideMark/>
          </w:tcPr>
          <w:p w14:paraId="6558437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19. Tieslietu ministrija</w:t>
            </w:r>
          </w:p>
        </w:tc>
        <w:tc>
          <w:tcPr>
            <w:tcW w:w="1438" w:type="dxa"/>
            <w:shd w:val="clear" w:color="auto" w:fill="auto"/>
            <w:vAlign w:val="center"/>
            <w:hideMark/>
          </w:tcPr>
          <w:p w14:paraId="0620303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09.07.00. Oficiālās publikācijas un tiesiskās informācijas nodrošināšana budžeta ietvaros</w:t>
            </w:r>
          </w:p>
        </w:tc>
        <w:tc>
          <w:tcPr>
            <w:tcW w:w="957" w:type="dxa"/>
            <w:shd w:val="clear" w:color="auto" w:fill="auto"/>
            <w:vAlign w:val="center"/>
            <w:hideMark/>
          </w:tcPr>
          <w:p w14:paraId="1BE6E34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3AB170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5A047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0DA7A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891E4B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FFF072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25C373D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63EAF0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DCD8FC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2023</w:t>
            </w:r>
          </w:p>
        </w:tc>
      </w:tr>
      <w:tr w:rsidR="00750DCF" w:rsidRPr="00750DCF" w14:paraId="6D128074" w14:textId="77777777" w:rsidTr="00282B1D">
        <w:trPr>
          <w:trHeight w:val="765"/>
        </w:trPr>
        <w:tc>
          <w:tcPr>
            <w:tcW w:w="655" w:type="dxa"/>
            <w:shd w:val="clear" w:color="auto" w:fill="auto"/>
            <w:vAlign w:val="center"/>
            <w:hideMark/>
          </w:tcPr>
          <w:p w14:paraId="5521E22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2.2.10.</w:t>
            </w:r>
          </w:p>
        </w:tc>
        <w:tc>
          <w:tcPr>
            <w:tcW w:w="1829" w:type="dxa"/>
            <w:shd w:val="clear" w:color="auto" w:fill="auto"/>
            <w:vAlign w:val="center"/>
            <w:hideMark/>
          </w:tcPr>
          <w:p w14:paraId="0FECD72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Sekmēt līdzdalības budžeta īstenošanu pašvaldībās</w:t>
            </w:r>
          </w:p>
        </w:tc>
        <w:tc>
          <w:tcPr>
            <w:tcW w:w="1830" w:type="dxa"/>
            <w:shd w:val="clear" w:color="auto" w:fill="auto"/>
            <w:vAlign w:val="center"/>
            <w:hideMark/>
          </w:tcPr>
          <w:p w14:paraId="0C06610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21.Vides aizsardzības un reģionālās attīstības ministrija</w:t>
            </w:r>
          </w:p>
        </w:tc>
        <w:tc>
          <w:tcPr>
            <w:tcW w:w="1438" w:type="dxa"/>
            <w:shd w:val="clear" w:color="auto" w:fill="auto"/>
            <w:vAlign w:val="center"/>
            <w:hideMark/>
          </w:tcPr>
          <w:p w14:paraId="6BC571C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ietvaros</w:t>
            </w:r>
          </w:p>
        </w:tc>
        <w:tc>
          <w:tcPr>
            <w:tcW w:w="957" w:type="dxa"/>
            <w:shd w:val="clear" w:color="auto" w:fill="auto"/>
            <w:vAlign w:val="center"/>
            <w:hideMark/>
          </w:tcPr>
          <w:p w14:paraId="10A9F10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28F587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041309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FF29BA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94B0ED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F863E6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C13E00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185A59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F2E44C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F4C18EA" w14:textId="77777777" w:rsidTr="00282B1D">
        <w:trPr>
          <w:trHeight w:val="1020"/>
        </w:trPr>
        <w:tc>
          <w:tcPr>
            <w:tcW w:w="655" w:type="dxa"/>
            <w:shd w:val="clear" w:color="auto" w:fill="auto"/>
            <w:vAlign w:val="center"/>
            <w:hideMark/>
          </w:tcPr>
          <w:p w14:paraId="79D6D86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2.3.1.</w:t>
            </w:r>
          </w:p>
        </w:tc>
        <w:tc>
          <w:tcPr>
            <w:tcW w:w="1829" w:type="dxa"/>
            <w:shd w:val="clear" w:color="auto" w:fill="auto"/>
            <w:vAlign w:val="center"/>
            <w:hideMark/>
          </w:tcPr>
          <w:p w14:paraId="4237CCF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Pētījumos balstītas saliedētas sabiedrības politikas attīstība</w:t>
            </w:r>
          </w:p>
        </w:tc>
        <w:tc>
          <w:tcPr>
            <w:tcW w:w="1830" w:type="dxa"/>
            <w:shd w:val="clear" w:color="auto" w:fill="auto"/>
            <w:vAlign w:val="center"/>
            <w:hideMark/>
          </w:tcPr>
          <w:p w14:paraId="71BFF85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6CA6700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4823A6E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w:t>
            </w:r>
          </w:p>
        </w:tc>
        <w:tc>
          <w:tcPr>
            <w:tcW w:w="957" w:type="dxa"/>
            <w:shd w:val="clear" w:color="auto" w:fill="auto"/>
            <w:vAlign w:val="center"/>
            <w:hideMark/>
          </w:tcPr>
          <w:p w14:paraId="1AC71CA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26 425</w:t>
            </w:r>
          </w:p>
        </w:tc>
        <w:tc>
          <w:tcPr>
            <w:tcW w:w="957" w:type="dxa"/>
            <w:shd w:val="clear" w:color="auto" w:fill="auto"/>
            <w:vAlign w:val="center"/>
            <w:hideMark/>
          </w:tcPr>
          <w:p w14:paraId="63A3DF2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26 425</w:t>
            </w:r>
          </w:p>
        </w:tc>
        <w:tc>
          <w:tcPr>
            <w:tcW w:w="957" w:type="dxa"/>
            <w:shd w:val="clear" w:color="auto" w:fill="auto"/>
            <w:vAlign w:val="center"/>
            <w:hideMark/>
          </w:tcPr>
          <w:p w14:paraId="20B3DD5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F40139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36 265</w:t>
            </w:r>
          </w:p>
        </w:tc>
        <w:tc>
          <w:tcPr>
            <w:tcW w:w="957" w:type="dxa"/>
            <w:shd w:val="clear" w:color="auto" w:fill="auto"/>
            <w:vAlign w:val="center"/>
            <w:hideMark/>
          </w:tcPr>
          <w:p w14:paraId="483CB41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36 265</w:t>
            </w:r>
          </w:p>
        </w:tc>
        <w:tc>
          <w:tcPr>
            <w:tcW w:w="1167" w:type="dxa"/>
            <w:shd w:val="clear" w:color="auto" w:fill="auto"/>
            <w:vAlign w:val="center"/>
            <w:hideMark/>
          </w:tcPr>
          <w:p w14:paraId="5BD6AD1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5BAAB5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36 265</w:t>
            </w:r>
          </w:p>
        </w:tc>
        <w:tc>
          <w:tcPr>
            <w:tcW w:w="1119" w:type="dxa"/>
            <w:shd w:val="clear" w:color="auto" w:fill="auto"/>
            <w:vAlign w:val="center"/>
            <w:hideMark/>
          </w:tcPr>
          <w:p w14:paraId="754CD31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07906AA7" w14:textId="77777777" w:rsidTr="00282B1D">
        <w:trPr>
          <w:trHeight w:val="4080"/>
        </w:trPr>
        <w:tc>
          <w:tcPr>
            <w:tcW w:w="655" w:type="dxa"/>
            <w:shd w:val="clear" w:color="auto" w:fill="auto"/>
            <w:vAlign w:val="center"/>
            <w:hideMark/>
          </w:tcPr>
          <w:p w14:paraId="45649BF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2.3.3.</w:t>
            </w:r>
          </w:p>
        </w:tc>
        <w:tc>
          <w:tcPr>
            <w:tcW w:w="1829" w:type="dxa"/>
            <w:shd w:val="clear" w:color="auto" w:fill="auto"/>
            <w:vAlign w:val="center"/>
            <w:hideMark/>
          </w:tcPr>
          <w:p w14:paraId="3FBFBC6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Uz vienotās valsts, tiesiskās informācijas un pilsoniskās izglītības platformas bāzes “</w:t>
            </w:r>
            <w:proofErr w:type="spellStart"/>
            <w:r w:rsidRPr="00750DCF">
              <w:rPr>
                <w:sz w:val="20"/>
                <w:szCs w:val="20"/>
                <w:lang w:eastAsia="en-US"/>
              </w:rPr>
              <w:t>LVportāls</w:t>
            </w:r>
            <w:proofErr w:type="spellEnd"/>
            <w:r w:rsidRPr="00750DCF">
              <w:rPr>
                <w:sz w:val="20"/>
                <w:szCs w:val="20"/>
                <w:lang w:eastAsia="en-US"/>
              </w:rPr>
              <w:t xml:space="preserve">” realizē savu stratēģisko mērķi: veicināt sabiedrības </w:t>
            </w:r>
            <w:proofErr w:type="spellStart"/>
            <w:r w:rsidRPr="00750DCF">
              <w:rPr>
                <w:sz w:val="20"/>
                <w:szCs w:val="20"/>
                <w:lang w:eastAsia="en-US"/>
              </w:rPr>
              <w:t>tiesībpratību</w:t>
            </w:r>
            <w:proofErr w:type="spellEnd"/>
            <w:r w:rsidRPr="00750DCF">
              <w:rPr>
                <w:sz w:val="20"/>
                <w:szCs w:val="20"/>
                <w:lang w:eastAsia="en-US"/>
              </w:rPr>
              <w:t xml:space="preserve"> un pilsonisko izglītību, tādējādi stiprinot uzticēšanos valsts pārvaldei un likuma varai, īpaši sekmējot diskusiju un izpratni par demokrātiskas sabiedrības pamatprincipiem un tiesiskumu Latvijā</w:t>
            </w:r>
          </w:p>
        </w:tc>
        <w:tc>
          <w:tcPr>
            <w:tcW w:w="1830" w:type="dxa"/>
            <w:shd w:val="clear" w:color="auto" w:fill="auto"/>
            <w:vAlign w:val="center"/>
            <w:hideMark/>
          </w:tcPr>
          <w:p w14:paraId="39AB905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19. Tieslietu ministrija</w:t>
            </w:r>
          </w:p>
        </w:tc>
        <w:tc>
          <w:tcPr>
            <w:tcW w:w="1438" w:type="dxa"/>
            <w:shd w:val="clear" w:color="auto" w:fill="auto"/>
            <w:vAlign w:val="center"/>
            <w:hideMark/>
          </w:tcPr>
          <w:p w14:paraId="05CC1F3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09.07.00. Oficiālās publikācijas un tiesiskās informācijas nodrošināšana</w:t>
            </w:r>
          </w:p>
        </w:tc>
        <w:tc>
          <w:tcPr>
            <w:tcW w:w="957" w:type="dxa"/>
            <w:shd w:val="clear" w:color="auto" w:fill="auto"/>
            <w:vAlign w:val="center"/>
            <w:hideMark/>
          </w:tcPr>
          <w:p w14:paraId="02D52AE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480 279</w:t>
            </w:r>
          </w:p>
        </w:tc>
        <w:tc>
          <w:tcPr>
            <w:tcW w:w="957" w:type="dxa"/>
            <w:shd w:val="clear" w:color="auto" w:fill="auto"/>
            <w:vAlign w:val="center"/>
            <w:hideMark/>
          </w:tcPr>
          <w:p w14:paraId="46DC088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480 279</w:t>
            </w:r>
          </w:p>
        </w:tc>
        <w:tc>
          <w:tcPr>
            <w:tcW w:w="957" w:type="dxa"/>
            <w:shd w:val="clear" w:color="auto" w:fill="auto"/>
            <w:vAlign w:val="center"/>
            <w:hideMark/>
          </w:tcPr>
          <w:p w14:paraId="023F313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480 279</w:t>
            </w:r>
          </w:p>
        </w:tc>
        <w:tc>
          <w:tcPr>
            <w:tcW w:w="957" w:type="dxa"/>
            <w:shd w:val="clear" w:color="auto" w:fill="auto"/>
            <w:vAlign w:val="center"/>
            <w:hideMark/>
          </w:tcPr>
          <w:p w14:paraId="4D5072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23D29C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F79485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0AD8BAD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783F13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BCAA10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0FF402DA" w14:textId="77777777" w:rsidTr="00282B1D">
        <w:trPr>
          <w:trHeight w:val="1020"/>
        </w:trPr>
        <w:tc>
          <w:tcPr>
            <w:tcW w:w="655" w:type="dxa"/>
            <w:shd w:val="clear" w:color="auto" w:fill="auto"/>
            <w:vAlign w:val="center"/>
            <w:hideMark/>
          </w:tcPr>
          <w:p w14:paraId="4A584BB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2.3.4.</w:t>
            </w:r>
          </w:p>
        </w:tc>
        <w:tc>
          <w:tcPr>
            <w:tcW w:w="1829" w:type="dxa"/>
            <w:shd w:val="clear" w:color="auto" w:fill="auto"/>
            <w:vAlign w:val="center"/>
            <w:hideMark/>
          </w:tcPr>
          <w:p w14:paraId="385E0E3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Saliedētas sabiedrības politikas veidošanas līdzdalības pasākumi</w:t>
            </w:r>
          </w:p>
        </w:tc>
        <w:tc>
          <w:tcPr>
            <w:tcW w:w="1830" w:type="dxa"/>
            <w:shd w:val="clear" w:color="auto" w:fill="auto"/>
            <w:vAlign w:val="center"/>
            <w:hideMark/>
          </w:tcPr>
          <w:p w14:paraId="0B54203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35637A8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445F48A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6732BC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B6417F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9F9077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19F85A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957" w:type="dxa"/>
            <w:shd w:val="clear" w:color="auto" w:fill="auto"/>
            <w:vAlign w:val="center"/>
            <w:hideMark/>
          </w:tcPr>
          <w:p w14:paraId="6FD6CDA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1167" w:type="dxa"/>
            <w:shd w:val="clear" w:color="auto" w:fill="auto"/>
            <w:vAlign w:val="center"/>
            <w:hideMark/>
          </w:tcPr>
          <w:p w14:paraId="1E9B664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AB005C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1119" w:type="dxa"/>
            <w:shd w:val="clear" w:color="auto" w:fill="auto"/>
            <w:vAlign w:val="center"/>
            <w:hideMark/>
          </w:tcPr>
          <w:p w14:paraId="5DDA04B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503343D" w14:textId="77777777" w:rsidTr="00282B1D">
        <w:trPr>
          <w:trHeight w:val="1080"/>
        </w:trPr>
        <w:tc>
          <w:tcPr>
            <w:tcW w:w="655" w:type="dxa"/>
            <w:shd w:val="clear" w:color="auto" w:fill="auto"/>
            <w:vAlign w:val="center"/>
            <w:hideMark/>
          </w:tcPr>
          <w:p w14:paraId="1F1E304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2.3.5.</w:t>
            </w:r>
          </w:p>
        </w:tc>
        <w:tc>
          <w:tcPr>
            <w:tcW w:w="1829" w:type="dxa"/>
            <w:shd w:val="clear" w:color="auto" w:fill="auto"/>
            <w:vAlign w:val="center"/>
            <w:hideMark/>
          </w:tcPr>
          <w:p w14:paraId="642EC76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Atbalsts pētniekiem un mediju profesionāļiem mediju monitoringa nodrošināšanai </w:t>
            </w:r>
          </w:p>
        </w:tc>
        <w:tc>
          <w:tcPr>
            <w:tcW w:w="1830" w:type="dxa"/>
            <w:shd w:val="clear" w:color="auto" w:fill="auto"/>
            <w:vAlign w:val="center"/>
            <w:hideMark/>
          </w:tcPr>
          <w:p w14:paraId="71A5337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69B4C6D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573CA86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D164FA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BFA0B9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29B5E7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D85024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957" w:type="dxa"/>
            <w:shd w:val="clear" w:color="auto" w:fill="auto"/>
            <w:vAlign w:val="center"/>
            <w:hideMark/>
          </w:tcPr>
          <w:p w14:paraId="02B55D6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1167" w:type="dxa"/>
            <w:shd w:val="clear" w:color="auto" w:fill="auto"/>
            <w:vAlign w:val="center"/>
            <w:hideMark/>
          </w:tcPr>
          <w:p w14:paraId="02CCD25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6AE4DF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30 000</w:t>
            </w:r>
          </w:p>
        </w:tc>
        <w:tc>
          <w:tcPr>
            <w:tcW w:w="1119" w:type="dxa"/>
            <w:shd w:val="clear" w:color="auto" w:fill="auto"/>
            <w:vAlign w:val="center"/>
            <w:hideMark/>
          </w:tcPr>
          <w:p w14:paraId="67F1DEF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0FF07CCD" w14:textId="77777777" w:rsidTr="00282B1D">
        <w:trPr>
          <w:trHeight w:val="255"/>
        </w:trPr>
        <w:tc>
          <w:tcPr>
            <w:tcW w:w="14737" w:type="dxa"/>
            <w:gridSpan w:val="13"/>
            <w:shd w:val="clear" w:color="000000" w:fill="CCFFCC"/>
            <w:vAlign w:val="center"/>
            <w:hideMark/>
          </w:tcPr>
          <w:p w14:paraId="26F7EA9E" w14:textId="77777777" w:rsidR="00750DCF" w:rsidRPr="00750DCF" w:rsidRDefault="00750DCF" w:rsidP="00750DCF">
            <w:pPr>
              <w:spacing w:line="240" w:lineRule="auto"/>
              <w:ind w:firstLine="0"/>
              <w:jc w:val="left"/>
              <w:rPr>
                <w:sz w:val="20"/>
                <w:szCs w:val="20"/>
                <w:lang w:eastAsia="en-US"/>
              </w:rPr>
            </w:pPr>
            <w:r w:rsidRPr="00750DCF">
              <w:rPr>
                <w:sz w:val="20"/>
                <w:szCs w:val="20"/>
                <w:lang w:eastAsia="en-US"/>
              </w:rPr>
              <w:t>3.rīcības virziens</w:t>
            </w:r>
          </w:p>
        </w:tc>
      </w:tr>
      <w:tr w:rsidR="00750DCF" w:rsidRPr="00750DCF" w14:paraId="5FC4377A" w14:textId="77777777" w:rsidTr="00282B1D">
        <w:trPr>
          <w:trHeight w:val="1530"/>
        </w:trPr>
        <w:tc>
          <w:tcPr>
            <w:tcW w:w="655" w:type="dxa"/>
            <w:shd w:val="clear" w:color="auto" w:fill="auto"/>
            <w:vAlign w:val="center"/>
            <w:hideMark/>
          </w:tcPr>
          <w:p w14:paraId="17F0904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3.1.1.</w:t>
            </w:r>
          </w:p>
        </w:tc>
        <w:tc>
          <w:tcPr>
            <w:tcW w:w="1829" w:type="dxa"/>
            <w:shd w:val="clear" w:color="auto" w:fill="auto"/>
            <w:vAlign w:val="center"/>
            <w:hideMark/>
          </w:tcPr>
          <w:p w14:paraId="02DCACE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Nacionāla līmeņa koordinācijas sistēmas izveide, lai nodrošinātu atbalstu ārvalstu pilsoņiem, tostarp Latvijas reģionos  </w:t>
            </w:r>
          </w:p>
        </w:tc>
        <w:tc>
          <w:tcPr>
            <w:tcW w:w="1830" w:type="dxa"/>
            <w:shd w:val="clear" w:color="auto" w:fill="auto"/>
            <w:vAlign w:val="center"/>
            <w:hideMark/>
          </w:tcPr>
          <w:p w14:paraId="66E2902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1CC03D4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70.18.00 Patvēruma, migrācijas un integrācijas fonds</w:t>
            </w:r>
          </w:p>
        </w:tc>
        <w:tc>
          <w:tcPr>
            <w:tcW w:w="957" w:type="dxa"/>
            <w:shd w:val="clear" w:color="auto" w:fill="auto"/>
            <w:vAlign w:val="center"/>
            <w:hideMark/>
          </w:tcPr>
          <w:p w14:paraId="15FA830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277 730</w:t>
            </w:r>
          </w:p>
        </w:tc>
        <w:tc>
          <w:tcPr>
            <w:tcW w:w="957" w:type="dxa"/>
            <w:shd w:val="clear" w:color="auto" w:fill="auto"/>
            <w:vAlign w:val="center"/>
            <w:hideMark/>
          </w:tcPr>
          <w:p w14:paraId="4680DDD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277 730</w:t>
            </w:r>
          </w:p>
        </w:tc>
        <w:tc>
          <w:tcPr>
            <w:tcW w:w="957" w:type="dxa"/>
            <w:shd w:val="clear" w:color="auto" w:fill="auto"/>
            <w:vAlign w:val="center"/>
            <w:hideMark/>
          </w:tcPr>
          <w:p w14:paraId="58CC1D9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92 576</w:t>
            </w:r>
          </w:p>
        </w:tc>
        <w:tc>
          <w:tcPr>
            <w:tcW w:w="957" w:type="dxa"/>
            <w:shd w:val="clear" w:color="auto" w:fill="auto"/>
            <w:vAlign w:val="center"/>
            <w:hideMark/>
          </w:tcPr>
          <w:p w14:paraId="2998B79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137 389</w:t>
            </w:r>
          </w:p>
        </w:tc>
        <w:tc>
          <w:tcPr>
            <w:tcW w:w="957" w:type="dxa"/>
            <w:shd w:val="clear" w:color="auto" w:fill="auto"/>
            <w:vAlign w:val="center"/>
            <w:hideMark/>
          </w:tcPr>
          <w:p w14:paraId="62C83ED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31 500</w:t>
            </w:r>
          </w:p>
        </w:tc>
        <w:tc>
          <w:tcPr>
            <w:tcW w:w="957" w:type="dxa"/>
            <w:shd w:val="clear" w:color="auto" w:fill="auto"/>
            <w:vAlign w:val="center"/>
            <w:hideMark/>
          </w:tcPr>
          <w:p w14:paraId="371F011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281 231</w:t>
            </w:r>
          </w:p>
        </w:tc>
        <w:tc>
          <w:tcPr>
            <w:tcW w:w="1167" w:type="dxa"/>
            <w:shd w:val="clear" w:color="auto" w:fill="auto"/>
            <w:vAlign w:val="center"/>
            <w:hideMark/>
          </w:tcPr>
          <w:p w14:paraId="3B7A94E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8AFDDF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DE39B2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C6E98BA" w14:textId="77777777" w:rsidTr="00282B1D">
        <w:trPr>
          <w:trHeight w:val="1530"/>
        </w:trPr>
        <w:tc>
          <w:tcPr>
            <w:tcW w:w="655" w:type="dxa"/>
            <w:shd w:val="clear" w:color="auto" w:fill="auto"/>
            <w:vAlign w:val="center"/>
            <w:hideMark/>
          </w:tcPr>
          <w:p w14:paraId="05913D6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3.1.3.</w:t>
            </w:r>
          </w:p>
        </w:tc>
        <w:tc>
          <w:tcPr>
            <w:tcW w:w="1829" w:type="dxa"/>
            <w:shd w:val="clear" w:color="auto" w:fill="auto"/>
            <w:vAlign w:val="center"/>
            <w:hideMark/>
          </w:tcPr>
          <w:p w14:paraId="2FEC87F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Latviešu valodas apguves aktivitātes formālā un neformālā vidē trešo valstu pilsoņiem, tai skaitā starptautiskās aizsardzības saņēmējiem</w:t>
            </w:r>
          </w:p>
        </w:tc>
        <w:tc>
          <w:tcPr>
            <w:tcW w:w="1830" w:type="dxa"/>
            <w:shd w:val="clear" w:color="auto" w:fill="auto"/>
            <w:vAlign w:val="center"/>
            <w:hideMark/>
          </w:tcPr>
          <w:p w14:paraId="2028940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4FC48C9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70.18.00 Patvēruma, migrācijas un integrācijas fonds</w:t>
            </w:r>
          </w:p>
        </w:tc>
        <w:tc>
          <w:tcPr>
            <w:tcW w:w="957" w:type="dxa"/>
            <w:shd w:val="clear" w:color="auto" w:fill="auto"/>
            <w:vAlign w:val="center"/>
            <w:hideMark/>
          </w:tcPr>
          <w:p w14:paraId="42525CD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198 941</w:t>
            </w:r>
          </w:p>
        </w:tc>
        <w:tc>
          <w:tcPr>
            <w:tcW w:w="957" w:type="dxa"/>
            <w:shd w:val="clear" w:color="auto" w:fill="auto"/>
            <w:vAlign w:val="center"/>
            <w:hideMark/>
          </w:tcPr>
          <w:p w14:paraId="6CC071B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153 180</w:t>
            </w:r>
          </w:p>
        </w:tc>
        <w:tc>
          <w:tcPr>
            <w:tcW w:w="957" w:type="dxa"/>
            <w:shd w:val="clear" w:color="auto" w:fill="auto"/>
            <w:vAlign w:val="center"/>
            <w:hideMark/>
          </w:tcPr>
          <w:p w14:paraId="2DD7F3A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w:t>
            </w:r>
          </w:p>
        </w:tc>
        <w:tc>
          <w:tcPr>
            <w:tcW w:w="957" w:type="dxa"/>
            <w:shd w:val="clear" w:color="auto" w:fill="auto"/>
            <w:vAlign w:val="center"/>
            <w:hideMark/>
          </w:tcPr>
          <w:p w14:paraId="50ABADC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w:t>
            </w:r>
          </w:p>
        </w:tc>
        <w:tc>
          <w:tcPr>
            <w:tcW w:w="957" w:type="dxa"/>
            <w:shd w:val="clear" w:color="auto" w:fill="auto"/>
            <w:vAlign w:val="center"/>
            <w:hideMark/>
          </w:tcPr>
          <w:p w14:paraId="6536902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334 348</w:t>
            </w:r>
          </w:p>
        </w:tc>
        <w:tc>
          <w:tcPr>
            <w:tcW w:w="957" w:type="dxa"/>
            <w:shd w:val="clear" w:color="auto" w:fill="auto"/>
            <w:vAlign w:val="center"/>
            <w:hideMark/>
          </w:tcPr>
          <w:p w14:paraId="7944C80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295 513</w:t>
            </w:r>
          </w:p>
        </w:tc>
        <w:tc>
          <w:tcPr>
            <w:tcW w:w="1167" w:type="dxa"/>
            <w:shd w:val="clear" w:color="auto" w:fill="auto"/>
            <w:vAlign w:val="center"/>
            <w:hideMark/>
          </w:tcPr>
          <w:p w14:paraId="5EB9FC7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018731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50358B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42C8D56" w14:textId="77777777" w:rsidTr="00282B1D">
        <w:trPr>
          <w:trHeight w:val="1785"/>
        </w:trPr>
        <w:tc>
          <w:tcPr>
            <w:tcW w:w="655" w:type="dxa"/>
            <w:shd w:val="clear" w:color="auto" w:fill="auto"/>
            <w:vAlign w:val="center"/>
            <w:hideMark/>
          </w:tcPr>
          <w:p w14:paraId="49E5FF4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3.1.4.</w:t>
            </w:r>
          </w:p>
        </w:tc>
        <w:tc>
          <w:tcPr>
            <w:tcW w:w="1829" w:type="dxa"/>
            <w:shd w:val="clear" w:color="auto" w:fill="auto"/>
            <w:vAlign w:val="center"/>
            <w:hideMark/>
          </w:tcPr>
          <w:p w14:paraId="177EE2E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Integrācijas un </w:t>
            </w:r>
            <w:proofErr w:type="spellStart"/>
            <w:r w:rsidRPr="00750DCF">
              <w:rPr>
                <w:sz w:val="20"/>
                <w:szCs w:val="20"/>
                <w:lang w:eastAsia="en-US"/>
              </w:rPr>
              <w:t>koprades</w:t>
            </w:r>
            <w:proofErr w:type="spellEnd"/>
            <w:r w:rsidRPr="00750DCF">
              <w:rPr>
                <w:sz w:val="20"/>
                <w:szCs w:val="20"/>
                <w:lang w:eastAsia="en-US"/>
              </w:rPr>
              <w:t xml:space="preserve"> pasākumi trešo valstu pilsoņiem, tai skaitā starptautiskās aizsardzības saņēmējiem, iesaistot uzņemošās sabiedrības pārstāvjus</w:t>
            </w:r>
          </w:p>
        </w:tc>
        <w:tc>
          <w:tcPr>
            <w:tcW w:w="1830" w:type="dxa"/>
            <w:shd w:val="clear" w:color="auto" w:fill="auto"/>
            <w:vAlign w:val="center"/>
            <w:hideMark/>
          </w:tcPr>
          <w:p w14:paraId="79D3231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33F5F02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70.18.00 Patvēruma, migrācijas un integrācijas fonds</w:t>
            </w:r>
          </w:p>
        </w:tc>
        <w:tc>
          <w:tcPr>
            <w:tcW w:w="957" w:type="dxa"/>
            <w:shd w:val="clear" w:color="auto" w:fill="auto"/>
            <w:vAlign w:val="center"/>
            <w:hideMark/>
          </w:tcPr>
          <w:p w14:paraId="7D0B47C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112 319</w:t>
            </w:r>
          </w:p>
        </w:tc>
        <w:tc>
          <w:tcPr>
            <w:tcW w:w="957" w:type="dxa"/>
            <w:shd w:val="clear" w:color="auto" w:fill="auto"/>
            <w:vAlign w:val="center"/>
            <w:hideMark/>
          </w:tcPr>
          <w:p w14:paraId="34CCC8C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48 093</w:t>
            </w:r>
          </w:p>
        </w:tc>
        <w:tc>
          <w:tcPr>
            <w:tcW w:w="957" w:type="dxa"/>
            <w:shd w:val="clear" w:color="auto" w:fill="auto"/>
            <w:vAlign w:val="center"/>
            <w:hideMark/>
          </w:tcPr>
          <w:p w14:paraId="2F3F31F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16 031</w:t>
            </w:r>
          </w:p>
        </w:tc>
        <w:tc>
          <w:tcPr>
            <w:tcW w:w="957" w:type="dxa"/>
            <w:shd w:val="clear" w:color="auto" w:fill="auto"/>
            <w:vAlign w:val="center"/>
            <w:hideMark/>
          </w:tcPr>
          <w:p w14:paraId="266CA8F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393 911</w:t>
            </w:r>
          </w:p>
        </w:tc>
        <w:tc>
          <w:tcPr>
            <w:tcW w:w="957" w:type="dxa"/>
            <w:shd w:val="clear" w:color="auto" w:fill="auto"/>
            <w:vAlign w:val="center"/>
            <w:hideMark/>
          </w:tcPr>
          <w:p w14:paraId="319C176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331 177</w:t>
            </w:r>
          </w:p>
        </w:tc>
        <w:tc>
          <w:tcPr>
            <w:tcW w:w="957" w:type="dxa"/>
            <w:shd w:val="clear" w:color="auto" w:fill="auto"/>
            <w:vAlign w:val="center"/>
            <w:hideMark/>
          </w:tcPr>
          <w:p w14:paraId="4C3B93C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186 526</w:t>
            </w:r>
          </w:p>
        </w:tc>
        <w:tc>
          <w:tcPr>
            <w:tcW w:w="1167" w:type="dxa"/>
            <w:shd w:val="clear" w:color="auto" w:fill="auto"/>
            <w:vAlign w:val="center"/>
            <w:hideMark/>
          </w:tcPr>
          <w:p w14:paraId="24A20C3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BAA32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4E11992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0AB84B26" w14:textId="77777777" w:rsidTr="00282B1D">
        <w:trPr>
          <w:trHeight w:val="2970"/>
        </w:trPr>
        <w:tc>
          <w:tcPr>
            <w:tcW w:w="655" w:type="dxa"/>
            <w:shd w:val="clear" w:color="auto" w:fill="auto"/>
            <w:vAlign w:val="center"/>
            <w:hideMark/>
          </w:tcPr>
          <w:p w14:paraId="0C36E9D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3.1.7.</w:t>
            </w:r>
          </w:p>
        </w:tc>
        <w:tc>
          <w:tcPr>
            <w:tcW w:w="1829" w:type="dxa"/>
            <w:shd w:val="clear" w:color="auto" w:fill="auto"/>
            <w:vAlign w:val="center"/>
            <w:hideMark/>
          </w:tcPr>
          <w:p w14:paraId="31B6CA6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Agrīnās integrācijas atbalsta pasākumi starptautiskās aizsardzības saņēmējiem (integrācijas kursi, latviešu valodas kursi, reto valodu tulku pakalpojuma nodrošināšana, konsultāciju nodrošināšana un </w:t>
            </w:r>
            <w:proofErr w:type="spellStart"/>
            <w:r w:rsidRPr="00750DCF">
              <w:rPr>
                <w:sz w:val="20"/>
                <w:szCs w:val="20"/>
                <w:lang w:eastAsia="en-US"/>
              </w:rPr>
              <w:t>starpkultūru</w:t>
            </w:r>
            <w:proofErr w:type="spellEnd"/>
            <w:r w:rsidRPr="00750DCF">
              <w:rPr>
                <w:sz w:val="20"/>
                <w:szCs w:val="20"/>
                <w:lang w:eastAsia="en-US"/>
              </w:rPr>
              <w:t xml:space="preserve"> </w:t>
            </w:r>
            <w:r w:rsidRPr="00750DCF">
              <w:rPr>
                <w:sz w:val="20"/>
                <w:szCs w:val="20"/>
                <w:lang w:eastAsia="en-US"/>
              </w:rPr>
              <w:lastRenderedPageBreak/>
              <w:t>komunikācijas mācības speciālistiem)</w:t>
            </w:r>
          </w:p>
        </w:tc>
        <w:tc>
          <w:tcPr>
            <w:tcW w:w="1830" w:type="dxa"/>
            <w:shd w:val="clear" w:color="auto" w:fill="auto"/>
            <w:vAlign w:val="center"/>
            <w:hideMark/>
          </w:tcPr>
          <w:p w14:paraId="4C7ED82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22.Kultūras ministrija</w:t>
            </w:r>
          </w:p>
        </w:tc>
        <w:tc>
          <w:tcPr>
            <w:tcW w:w="1438" w:type="dxa"/>
            <w:shd w:val="clear" w:color="auto" w:fill="auto"/>
            <w:vAlign w:val="center"/>
            <w:hideMark/>
          </w:tcPr>
          <w:p w14:paraId="393860F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42EC87B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71E98B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BD4C71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CE7BDA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163EE9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1C4C37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290 500</w:t>
            </w:r>
          </w:p>
        </w:tc>
        <w:tc>
          <w:tcPr>
            <w:tcW w:w="1167" w:type="dxa"/>
            <w:shd w:val="clear" w:color="auto" w:fill="auto"/>
            <w:vAlign w:val="center"/>
            <w:hideMark/>
          </w:tcPr>
          <w:p w14:paraId="348A7C7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FD51CA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DB9C49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2023</w:t>
            </w:r>
          </w:p>
        </w:tc>
      </w:tr>
      <w:tr w:rsidR="00750DCF" w:rsidRPr="00750DCF" w14:paraId="7DFD5FCB" w14:textId="77777777" w:rsidTr="00282B1D">
        <w:trPr>
          <w:trHeight w:val="510"/>
        </w:trPr>
        <w:tc>
          <w:tcPr>
            <w:tcW w:w="655" w:type="dxa"/>
            <w:shd w:val="clear" w:color="auto" w:fill="auto"/>
            <w:vAlign w:val="center"/>
            <w:hideMark/>
          </w:tcPr>
          <w:p w14:paraId="5B27A66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3.1.8.</w:t>
            </w:r>
          </w:p>
        </w:tc>
        <w:tc>
          <w:tcPr>
            <w:tcW w:w="1829" w:type="dxa"/>
            <w:shd w:val="clear" w:color="auto" w:fill="auto"/>
            <w:vAlign w:val="center"/>
            <w:hideMark/>
          </w:tcPr>
          <w:p w14:paraId="1B26AC3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Konsultatīvā padome trešo valstu pilsoņu līdzdalībai</w:t>
            </w:r>
          </w:p>
        </w:tc>
        <w:tc>
          <w:tcPr>
            <w:tcW w:w="1830" w:type="dxa"/>
            <w:shd w:val="clear" w:color="auto" w:fill="auto"/>
            <w:vAlign w:val="center"/>
            <w:hideMark/>
          </w:tcPr>
          <w:p w14:paraId="35A9465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39FC76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ietvaros</w:t>
            </w:r>
          </w:p>
        </w:tc>
        <w:tc>
          <w:tcPr>
            <w:tcW w:w="957" w:type="dxa"/>
            <w:shd w:val="clear" w:color="auto" w:fill="auto"/>
            <w:vAlign w:val="center"/>
            <w:hideMark/>
          </w:tcPr>
          <w:p w14:paraId="2561F3D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9D33D0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7D9979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199C92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3C6F80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326A93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2D36A06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3B4B8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71DD19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F7DC7A6" w14:textId="77777777" w:rsidTr="00282B1D">
        <w:trPr>
          <w:trHeight w:val="1020"/>
        </w:trPr>
        <w:tc>
          <w:tcPr>
            <w:tcW w:w="655" w:type="dxa"/>
            <w:vMerge w:val="restart"/>
            <w:shd w:val="clear" w:color="auto" w:fill="auto"/>
            <w:vAlign w:val="center"/>
            <w:hideMark/>
          </w:tcPr>
          <w:p w14:paraId="7C50F0D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3.1.9.</w:t>
            </w:r>
          </w:p>
        </w:tc>
        <w:tc>
          <w:tcPr>
            <w:tcW w:w="1829" w:type="dxa"/>
            <w:vMerge w:val="restart"/>
            <w:shd w:val="clear" w:color="auto" w:fill="auto"/>
            <w:vAlign w:val="center"/>
            <w:hideMark/>
          </w:tcPr>
          <w:p w14:paraId="48338EB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Kvalitatīva, ērti pieejama un viegli saprotama informācija par naturalizācijas procedūru</w:t>
            </w:r>
          </w:p>
        </w:tc>
        <w:tc>
          <w:tcPr>
            <w:tcW w:w="1830" w:type="dxa"/>
            <w:shd w:val="clear" w:color="auto" w:fill="auto"/>
            <w:vAlign w:val="center"/>
            <w:hideMark/>
          </w:tcPr>
          <w:p w14:paraId="7CF6E80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14.Iekšlietu ministrija</w:t>
            </w:r>
          </w:p>
        </w:tc>
        <w:tc>
          <w:tcPr>
            <w:tcW w:w="1438" w:type="dxa"/>
            <w:shd w:val="clear" w:color="auto" w:fill="auto"/>
            <w:vAlign w:val="center"/>
            <w:hideMark/>
          </w:tcPr>
          <w:p w14:paraId="272F73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11.01.00 Pilsonības un migrācijas lietu pārvalde</w:t>
            </w:r>
          </w:p>
        </w:tc>
        <w:tc>
          <w:tcPr>
            <w:tcW w:w="957" w:type="dxa"/>
            <w:shd w:val="clear" w:color="auto" w:fill="auto"/>
            <w:vAlign w:val="center"/>
            <w:hideMark/>
          </w:tcPr>
          <w:p w14:paraId="62669A5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22 095</w:t>
            </w:r>
          </w:p>
        </w:tc>
        <w:tc>
          <w:tcPr>
            <w:tcW w:w="957" w:type="dxa"/>
            <w:shd w:val="clear" w:color="auto" w:fill="auto"/>
            <w:vAlign w:val="center"/>
            <w:hideMark/>
          </w:tcPr>
          <w:p w14:paraId="153C389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22 095</w:t>
            </w:r>
          </w:p>
        </w:tc>
        <w:tc>
          <w:tcPr>
            <w:tcW w:w="957" w:type="dxa"/>
            <w:shd w:val="clear" w:color="auto" w:fill="auto"/>
            <w:vAlign w:val="center"/>
            <w:hideMark/>
          </w:tcPr>
          <w:p w14:paraId="42533CF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22 095</w:t>
            </w:r>
          </w:p>
        </w:tc>
        <w:tc>
          <w:tcPr>
            <w:tcW w:w="957" w:type="dxa"/>
            <w:shd w:val="clear" w:color="auto" w:fill="auto"/>
            <w:vAlign w:val="center"/>
            <w:hideMark/>
          </w:tcPr>
          <w:p w14:paraId="0E578AB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F71F31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18773F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24780CC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C8E8CB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22 095</w:t>
            </w:r>
          </w:p>
        </w:tc>
        <w:tc>
          <w:tcPr>
            <w:tcW w:w="1119" w:type="dxa"/>
            <w:shd w:val="clear" w:color="auto" w:fill="auto"/>
            <w:vAlign w:val="center"/>
            <w:hideMark/>
          </w:tcPr>
          <w:p w14:paraId="73B9870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33F7BFBB" w14:textId="77777777" w:rsidTr="00282B1D">
        <w:trPr>
          <w:trHeight w:val="2295"/>
        </w:trPr>
        <w:tc>
          <w:tcPr>
            <w:tcW w:w="655" w:type="dxa"/>
            <w:vMerge/>
            <w:vAlign w:val="center"/>
            <w:hideMark/>
          </w:tcPr>
          <w:p w14:paraId="0760F676" w14:textId="77777777" w:rsidR="00750DCF" w:rsidRPr="00750DCF" w:rsidRDefault="00750DCF" w:rsidP="00750DCF">
            <w:pPr>
              <w:spacing w:line="240" w:lineRule="auto"/>
              <w:ind w:firstLine="0"/>
              <w:jc w:val="left"/>
              <w:rPr>
                <w:sz w:val="20"/>
                <w:szCs w:val="20"/>
                <w:lang w:eastAsia="en-US"/>
              </w:rPr>
            </w:pPr>
          </w:p>
        </w:tc>
        <w:tc>
          <w:tcPr>
            <w:tcW w:w="1829" w:type="dxa"/>
            <w:vMerge/>
            <w:vAlign w:val="center"/>
            <w:hideMark/>
          </w:tcPr>
          <w:p w14:paraId="2DDBC776" w14:textId="77777777" w:rsidR="00750DCF" w:rsidRPr="00750DCF" w:rsidRDefault="00750DCF" w:rsidP="00750DCF">
            <w:pPr>
              <w:spacing w:line="240" w:lineRule="auto"/>
              <w:ind w:firstLine="0"/>
              <w:jc w:val="left"/>
              <w:rPr>
                <w:sz w:val="20"/>
                <w:szCs w:val="20"/>
                <w:lang w:eastAsia="en-US"/>
              </w:rPr>
            </w:pPr>
          </w:p>
        </w:tc>
        <w:tc>
          <w:tcPr>
            <w:tcW w:w="1830" w:type="dxa"/>
            <w:shd w:val="clear" w:color="auto" w:fill="auto"/>
            <w:vAlign w:val="center"/>
            <w:hideMark/>
          </w:tcPr>
          <w:p w14:paraId="637FD55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14.Iekšlietu ministrija. Pilsonības un migrācijas lietu pārvalde</w:t>
            </w:r>
          </w:p>
        </w:tc>
        <w:tc>
          <w:tcPr>
            <w:tcW w:w="1438" w:type="dxa"/>
            <w:vMerge w:val="restart"/>
            <w:shd w:val="clear" w:color="auto" w:fill="auto"/>
            <w:vAlign w:val="center"/>
            <w:hideMark/>
          </w:tcPr>
          <w:p w14:paraId="3A28D59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70.18.00 Iekšējās drošības un Patvēruma, migrācijas un integrācijas fondu projektu un pasākumu īstenošana (2014-2020)</w:t>
            </w:r>
          </w:p>
        </w:tc>
        <w:tc>
          <w:tcPr>
            <w:tcW w:w="957" w:type="dxa"/>
            <w:shd w:val="clear" w:color="auto" w:fill="auto"/>
            <w:vAlign w:val="center"/>
            <w:hideMark/>
          </w:tcPr>
          <w:p w14:paraId="4B96809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482 553</w:t>
            </w:r>
          </w:p>
        </w:tc>
        <w:tc>
          <w:tcPr>
            <w:tcW w:w="957" w:type="dxa"/>
            <w:shd w:val="clear" w:color="auto" w:fill="auto"/>
            <w:vAlign w:val="center"/>
            <w:hideMark/>
          </w:tcPr>
          <w:p w14:paraId="67CFAA9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4D07A9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CFB9F8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C23485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418 064</w:t>
            </w:r>
          </w:p>
        </w:tc>
        <w:tc>
          <w:tcPr>
            <w:tcW w:w="957" w:type="dxa"/>
            <w:shd w:val="clear" w:color="auto" w:fill="auto"/>
            <w:vAlign w:val="center"/>
            <w:hideMark/>
          </w:tcPr>
          <w:p w14:paraId="409A42A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78FB40A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9ED286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7A33E57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2022</w:t>
            </w:r>
          </w:p>
        </w:tc>
      </w:tr>
      <w:tr w:rsidR="00750DCF" w:rsidRPr="00750DCF" w14:paraId="2CCB0C55" w14:textId="77777777" w:rsidTr="00282B1D">
        <w:trPr>
          <w:trHeight w:val="1020"/>
        </w:trPr>
        <w:tc>
          <w:tcPr>
            <w:tcW w:w="655" w:type="dxa"/>
            <w:vMerge/>
            <w:vAlign w:val="center"/>
            <w:hideMark/>
          </w:tcPr>
          <w:p w14:paraId="4283422C" w14:textId="77777777" w:rsidR="00750DCF" w:rsidRPr="00750DCF" w:rsidRDefault="00750DCF" w:rsidP="00750DCF">
            <w:pPr>
              <w:spacing w:line="240" w:lineRule="auto"/>
              <w:ind w:firstLine="0"/>
              <w:jc w:val="left"/>
              <w:rPr>
                <w:sz w:val="20"/>
                <w:szCs w:val="20"/>
                <w:lang w:eastAsia="en-US"/>
              </w:rPr>
            </w:pPr>
          </w:p>
        </w:tc>
        <w:tc>
          <w:tcPr>
            <w:tcW w:w="1829" w:type="dxa"/>
            <w:vMerge/>
            <w:vAlign w:val="center"/>
            <w:hideMark/>
          </w:tcPr>
          <w:p w14:paraId="408E78A3" w14:textId="77777777" w:rsidR="00750DCF" w:rsidRPr="00750DCF" w:rsidRDefault="00750DCF" w:rsidP="00750DCF">
            <w:pPr>
              <w:spacing w:line="240" w:lineRule="auto"/>
              <w:ind w:firstLine="0"/>
              <w:jc w:val="left"/>
              <w:rPr>
                <w:sz w:val="20"/>
                <w:szCs w:val="20"/>
                <w:lang w:eastAsia="en-US"/>
              </w:rPr>
            </w:pPr>
          </w:p>
        </w:tc>
        <w:tc>
          <w:tcPr>
            <w:tcW w:w="1830" w:type="dxa"/>
            <w:shd w:val="clear" w:color="auto" w:fill="auto"/>
            <w:vAlign w:val="center"/>
            <w:hideMark/>
          </w:tcPr>
          <w:p w14:paraId="34B6D93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14.Iekšlietu ministrija. </w:t>
            </w:r>
            <w:proofErr w:type="spellStart"/>
            <w:r w:rsidRPr="00750DCF">
              <w:rPr>
                <w:sz w:val="20"/>
                <w:szCs w:val="20"/>
                <w:lang w:eastAsia="en-US"/>
              </w:rPr>
              <w:t>Iekšlietu</w:t>
            </w:r>
            <w:proofErr w:type="spellEnd"/>
            <w:r w:rsidRPr="00750DCF">
              <w:rPr>
                <w:sz w:val="20"/>
                <w:szCs w:val="20"/>
                <w:lang w:eastAsia="en-US"/>
              </w:rPr>
              <w:t xml:space="preserve"> ministrijas Informācijas centrs</w:t>
            </w:r>
          </w:p>
        </w:tc>
        <w:tc>
          <w:tcPr>
            <w:tcW w:w="1438" w:type="dxa"/>
            <w:vMerge/>
            <w:vAlign w:val="center"/>
            <w:hideMark/>
          </w:tcPr>
          <w:p w14:paraId="65B7B7D8" w14:textId="77777777" w:rsidR="00750DCF" w:rsidRPr="00750DCF" w:rsidRDefault="00750DCF" w:rsidP="00750DCF">
            <w:pPr>
              <w:spacing w:line="240" w:lineRule="auto"/>
              <w:ind w:firstLine="0"/>
              <w:jc w:val="left"/>
              <w:rPr>
                <w:sz w:val="20"/>
                <w:szCs w:val="20"/>
                <w:lang w:eastAsia="en-US"/>
              </w:rPr>
            </w:pPr>
          </w:p>
        </w:tc>
        <w:tc>
          <w:tcPr>
            <w:tcW w:w="957" w:type="dxa"/>
            <w:shd w:val="clear" w:color="auto" w:fill="auto"/>
            <w:vAlign w:val="center"/>
            <w:hideMark/>
          </w:tcPr>
          <w:p w14:paraId="5414C16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62 279</w:t>
            </w:r>
          </w:p>
        </w:tc>
        <w:tc>
          <w:tcPr>
            <w:tcW w:w="957" w:type="dxa"/>
            <w:shd w:val="clear" w:color="auto" w:fill="auto"/>
            <w:vAlign w:val="center"/>
            <w:hideMark/>
          </w:tcPr>
          <w:p w14:paraId="3B4C170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11D6C5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0D25A4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0DDA49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912</w:t>
            </w:r>
          </w:p>
        </w:tc>
        <w:tc>
          <w:tcPr>
            <w:tcW w:w="957" w:type="dxa"/>
            <w:shd w:val="clear" w:color="auto" w:fill="auto"/>
            <w:vAlign w:val="center"/>
            <w:hideMark/>
          </w:tcPr>
          <w:p w14:paraId="01FF1B8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32D0D82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10101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6E96DDE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2022</w:t>
            </w:r>
          </w:p>
        </w:tc>
      </w:tr>
      <w:tr w:rsidR="00750DCF" w:rsidRPr="00750DCF" w14:paraId="50B0CF00" w14:textId="77777777" w:rsidTr="00282B1D">
        <w:trPr>
          <w:trHeight w:val="1020"/>
        </w:trPr>
        <w:tc>
          <w:tcPr>
            <w:tcW w:w="655" w:type="dxa"/>
            <w:shd w:val="clear" w:color="auto" w:fill="auto"/>
            <w:vAlign w:val="center"/>
            <w:hideMark/>
          </w:tcPr>
          <w:p w14:paraId="04A4DBA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3.1.10.</w:t>
            </w:r>
          </w:p>
        </w:tc>
        <w:tc>
          <w:tcPr>
            <w:tcW w:w="1829" w:type="dxa"/>
            <w:shd w:val="clear" w:color="auto" w:fill="auto"/>
            <w:vAlign w:val="center"/>
            <w:hideMark/>
          </w:tcPr>
          <w:p w14:paraId="438AF65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Valsts valodas prasmes pārbaude un ar to saistītie atbalsta pasākumi, tai skaitā pārbaude </w:t>
            </w:r>
            <w:r w:rsidRPr="00750DCF">
              <w:rPr>
                <w:sz w:val="20"/>
                <w:szCs w:val="20"/>
                <w:lang w:eastAsia="en-US"/>
              </w:rPr>
              <w:lastRenderedPageBreak/>
              <w:t>un atbalsta pasākumi tiešsaistē.</w:t>
            </w:r>
          </w:p>
        </w:tc>
        <w:tc>
          <w:tcPr>
            <w:tcW w:w="1830" w:type="dxa"/>
            <w:shd w:val="clear" w:color="auto" w:fill="auto"/>
            <w:vAlign w:val="center"/>
            <w:hideMark/>
          </w:tcPr>
          <w:p w14:paraId="4519910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lastRenderedPageBreak/>
              <w:t>15.Izglītības un zinātnes ministrija</w:t>
            </w:r>
          </w:p>
        </w:tc>
        <w:tc>
          <w:tcPr>
            <w:tcW w:w="1438" w:type="dxa"/>
            <w:shd w:val="clear" w:color="auto" w:fill="auto"/>
            <w:vAlign w:val="center"/>
            <w:hideMark/>
          </w:tcPr>
          <w:p w14:paraId="00DD3AB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ietvaros</w:t>
            </w:r>
          </w:p>
        </w:tc>
        <w:tc>
          <w:tcPr>
            <w:tcW w:w="957" w:type="dxa"/>
            <w:shd w:val="clear" w:color="auto" w:fill="auto"/>
            <w:vAlign w:val="center"/>
            <w:hideMark/>
          </w:tcPr>
          <w:p w14:paraId="4223614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2574A2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9C5181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93A9E6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8DB79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6D8051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484921D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8A536E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5386CC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52666E97" w14:textId="77777777" w:rsidTr="00282B1D">
        <w:trPr>
          <w:trHeight w:val="1020"/>
        </w:trPr>
        <w:tc>
          <w:tcPr>
            <w:tcW w:w="655" w:type="dxa"/>
            <w:shd w:val="clear" w:color="auto" w:fill="auto"/>
            <w:vAlign w:val="center"/>
            <w:hideMark/>
          </w:tcPr>
          <w:p w14:paraId="2A02174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3.2.1.</w:t>
            </w:r>
          </w:p>
        </w:tc>
        <w:tc>
          <w:tcPr>
            <w:tcW w:w="1829" w:type="dxa"/>
            <w:shd w:val="clear" w:color="auto" w:fill="auto"/>
            <w:vAlign w:val="center"/>
            <w:hideMark/>
          </w:tcPr>
          <w:p w14:paraId="2D42F3C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Sociālo atbildību veicinoši pasākumi izpratnes par saliedētu un iekļaujošu sabiedrību veicināšanai.</w:t>
            </w:r>
          </w:p>
        </w:tc>
        <w:tc>
          <w:tcPr>
            <w:tcW w:w="1830" w:type="dxa"/>
            <w:shd w:val="clear" w:color="auto" w:fill="auto"/>
            <w:vAlign w:val="center"/>
            <w:hideMark/>
          </w:tcPr>
          <w:p w14:paraId="7C8FDB7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35E3FFF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Latvijas Nacionālās bibliotēkas budžeta ietvaros</w:t>
            </w:r>
          </w:p>
        </w:tc>
        <w:tc>
          <w:tcPr>
            <w:tcW w:w="957" w:type="dxa"/>
            <w:shd w:val="clear" w:color="auto" w:fill="auto"/>
            <w:vAlign w:val="center"/>
            <w:hideMark/>
          </w:tcPr>
          <w:p w14:paraId="06E03B9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35AEFE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2B2B89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0D60C88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4FADCE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6F98AA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E48B80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6C8C77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F9857A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5CA7A3C" w14:textId="77777777" w:rsidTr="00282B1D">
        <w:trPr>
          <w:trHeight w:val="1020"/>
        </w:trPr>
        <w:tc>
          <w:tcPr>
            <w:tcW w:w="655" w:type="dxa"/>
            <w:shd w:val="clear" w:color="auto" w:fill="auto"/>
            <w:vAlign w:val="center"/>
            <w:hideMark/>
          </w:tcPr>
          <w:p w14:paraId="3EAD6C0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3.2.2.</w:t>
            </w:r>
          </w:p>
        </w:tc>
        <w:tc>
          <w:tcPr>
            <w:tcW w:w="1829" w:type="dxa"/>
            <w:shd w:val="clear" w:color="auto" w:fill="auto"/>
            <w:vAlign w:val="center"/>
            <w:hideMark/>
          </w:tcPr>
          <w:p w14:paraId="1E16F65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Atbalsts mazākumtautību kultūras savpatnības saglabāšanai</w:t>
            </w:r>
          </w:p>
        </w:tc>
        <w:tc>
          <w:tcPr>
            <w:tcW w:w="1830" w:type="dxa"/>
            <w:shd w:val="clear" w:color="auto" w:fill="auto"/>
            <w:vAlign w:val="center"/>
            <w:hideMark/>
          </w:tcPr>
          <w:p w14:paraId="71F5CD6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7DD6128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1890C54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53 840</w:t>
            </w:r>
          </w:p>
        </w:tc>
        <w:tc>
          <w:tcPr>
            <w:tcW w:w="957" w:type="dxa"/>
            <w:shd w:val="clear" w:color="auto" w:fill="auto"/>
            <w:vAlign w:val="center"/>
            <w:hideMark/>
          </w:tcPr>
          <w:p w14:paraId="04ED8D6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70 000</w:t>
            </w:r>
          </w:p>
        </w:tc>
        <w:tc>
          <w:tcPr>
            <w:tcW w:w="957" w:type="dxa"/>
            <w:shd w:val="clear" w:color="auto" w:fill="auto"/>
            <w:vAlign w:val="center"/>
            <w:hideMark/>
          </w:tcPr>
          <w:p w14:paraId="2856D3B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70 000</w:t>
            </w:r>
          </w:p>
        </w:tc>
        <w:tc>
          <w:tcPr>
            <w:tcW w:w="957" w:type="dxa"/>
            <w:shd w:val="clear" w:color="auto" w:fill="auto"/>
            <w:vAlign w:val="center"/>
            <w:hideMark/>
          </w:tcPr>
          <w:p w14:paraId="2604831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6252BD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B0FE34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1B8FAEA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 </w:t>
            </w:r>
          </w:p>
        </w:tc>
        <w:tc>
          <w:tcPr>
            <w:tcW w:w="957" w:type="dxa"/>
            <w:shd w:val="clear" w:color="auto" w:fill="auto"/>
            <w:vAlign w:val="center"/>
            <w:hideMark/>
          </w:tcPr>
          <w:p w14:paraId="722D1B6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70 000</w:t>
            </w:r>
          </w:p>
        </w:tc>
        <w:tc>
          <w:tcPr>
            <w:tcW w:w="1119" w:type="dxa"/>
            <w:shd w:val="clear" w:color="auto" w:fill="auto"/>
            <w:vAlign w:val="center"/>
            <w:hideMark/>
          </w:tcPr>
          <w:p w14:paraId="4781489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50B959BE" w14:textId="77777777" w:rsidTr="00282B1D">
        <w:trPr>
          <w:trHeight w:val="1020"/>
        </w:trPr>
        <w:tc>
          <w:tcPr>
            <w:tcW w:w="655" w:type="dxa"/>
            <w:shd w:val="clear" w:color="auto" w:fill="auto"/>
            <w:vAlign w:val="center"/>
            <w:hideMark/>
          </w:tcPr>
          <w:p w14:paraId="03C01E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3.2.3.</w:t>
            </w:r>
          </w:p>
        </w:tc>
        <w:tc>
          <w:tcPr>
            <w:tcW w:w="1829" w:type="dxa"/>
            <w:shd w:val="clear" w:color="auto" w:fill="auto"/>
            <w:vAlign w:val="center"/>
            <w:hideMark/>
          </w:tcPr>
          <w:p w14:paraId="7C5257A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Latvijas mazākumtautību festivāls</w:t>
            </w:r>
          </w:p>
        </w:tc>
        <w:tc>
          <w:tcPr>
            <w:tcW w:w="1830" w:type="dxa"/>
            <w:shd w:val="clear" w:color="auto" w:fill="auto"/>
            <w:vAlign w:val="center"/>
            <w:hideMark/>
          </w:tcPr>
          <w:p w14:paraId="7DFA4B9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063274C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58B62A6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52 425</w:t>
            </w:r>
          </w:p>
        </w:tc>
        <w:tc>
          <w:tcPr>
            <w:tcW w:w="957" w:type="dxa"/>
            <w:shd w:val="clear" w:color="auto" w:fill="auto"/>
            <w:vAlign w:val="center"/>
            <w:hideMark/>
          </w:tcPr>
          <w:p w14:paraId="5F85181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10 000</w:t>
            </w:r>
          </w:p>
        </w:tc>
        <w:tc>
          <w:tcPr>
            <w:tcW w:w="957" w:type="dxa"/>
            <w:shd w:val="clear" w:color="auto" w:fill="auto"/>
            <w:vAlign w:val="center"/>
            <w:hideMark/>
          </w:tcPr>
          <w:p w14:paraId="0FFA1B6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10 000</w:t>
            </w:r>
          </w:p>
        </w:tc>
        <w:tc>
          <w:tcPr>
            <w:tcW w:w="957" w:type="dxa"/>
            <w:shd w:val="clear" w:color="auto" w:fill="auto"/>
            <w:vAlign w:val="center"/>
            <w:hideMark/>
          </w:tcPr>
          <w:p w14:paraId="08FADBC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ACCFC3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10 000</w:t>
            </w:r>
          </w:p>
        </w:tc>
        <w:tc>
          <w:tcPr>
            <w:tcW w:w="957" w:type="dxa"/>
            <w:shd w:val="clear" w:color="auto" w:fill="auto"/>
            <w:vAlign w:val="center"/>
            <w:hideMark/>
          </w:tcPr>
          <w:p w14:paraId="44F57F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60 000</w:t>
            </w:r>
          </w:p>
        </w:tc>
        <w:tc>
          <w:tcPr>
            <w:tcW w:w="1167" w:type="dxa"/>
            <w:shd w:val="clear" w:color="auto" w:fill="auto"/>
            <w:vAlign w:val="center"/>
            <w:hideMark/>
          </w:tcPr>
          <w:p w14:paraId="1926A5E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AB7944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20 000</w:t>
            </w:r>
          </w:p>
        </w:tc>
        <w:tc>
          <w:tcPr>
            <w:tcW w:w="1119" w:type="dxa"/>
            <w:shd w:val="clear" w:color="auto" w:fill="auto"/>
            <w:vAlign w:val="center"/>
            <w:hideMark/>
          </w:tcPr>
          <w:p w14:paraId="6FC0C10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41A524ED" w14:textId="77777777" w:rsidTr="00282B1D">
        <w:trPr>
          <w:trHeight w:val="1275"/>
        </w:trPr>
        <w:tc>
          <w:tcPr>
            <w:tcW w:w="655" w:type="dxa"/>
            <w:shd w:val="clear" w:color="auto" w:fill="auto"/>
            <w:vAlign w:val="center"/>
            <w:hideMark/>
          </w:tcPr>
          <w:p w14:paraId="71B4BD2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3.2.4.</w:t>
            </w:r>
          </w:p>
        </w:tc>
        <w:tc>
          <w:tcPr>
            <w:tcW w:w="1829" w:type="dxa"/>
            <w:shd w:val="clear" w:color="auto" w:fill="auto"/>
            <w:vAlign w:val="center"/>
            <w:hideMark/>
          </w:tcPr>
          <w:p w14:paraId="3DC8F63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Ģimeņu sadarbības programma latviešu, mazākumtautību un ārvalstu pilsoņu bērniem un jauniešiem </w:t>
            </w:r>
          </w:p>
        </w:tc>
        <w:tc>
          <w:tcPr>
            <w:tcW w:w="1830" w:type="dxa"/>
            <w:shd w:val="clear" w:color="auto" w:fill="auto"/>
            <w:vAlign w:val="center"/>
            <w:hideMark/>
          </w:tcPr>
          <w:p w14:paraId="619AFB7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11AEE43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7D7705B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5A22827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8F2D76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73F818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A583D7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62 606</w:t>
            </w:r>
          </w:p>
        </w:tc>
        <w:tc>
          <w:tcPr>
            <w:tcW w:w="957" w:type="dxa"/>
            <w:shd w:val="clear" w:color="auto" w:fill="auto"/>
            <w:vAlign w:val="center"/>
            <w:hideMark/>
          </w:tcPr>
          <w:p w14:paraId="263A743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62 606</w:t>
            </w:r>
          </w:p>
        </w:tc>
        <w:tc>
          <w:tcPr>
            <w:tcW w:w="1167" w:type="dxa"/>
            <w:shd w:val="clear" w:color="auto" w:fill="auto"/>
            <w:vAlign w:val="center"/>
            <w:hideMark/>
          </w:tcPr>
          <w:p w14:paraId="2B8848C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65BDC7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62 606</w:t>
            </w:r>
          </w:p>
        </w:tc>
        <w:tc>
          <w:tcPr>
            <w:tcW w:w="1119" w:type="dxa"/>
            <w:shd w:val="clear" w:color="auto" w:fill="auto"/>
            <w:vAlign w:val="center"/>
            <w:hideMark/>
          </w:tcPr>
          <w:p w14:paraId="2D26B97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F6D292B" w14:textId="77777777" w:rsidTr="00282B1D">
        <w:trPr>
          <w:trHeight w:val="510"/>
        </w:trPr>
        <w:tc>
          <w:tcPr>
            <w:tcW w:w="655" w:type="dxa"/>
            <w:shd w:val="clear" w:color="auto" w:fill="auto"/>
            <w:vAlign w:val="center"/>
            <w:hideMark/>
          </w:tcPr>
          <w:p w14:paraId="7786821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3.2.5.</w:t>
            </w:r>
          </w:p>
        </w:tc>
        <w:tc>
          <w:tcPr>
            <w:tcW w:w="1829" w:type="dxa"/>
            <w:shd w:val="clear" w:color="auto" w:fill="auto"/>
            <w:vAlign w:val="center"/>
            <w:hideMark/>
          </w:tcPr>
          <w:p w14:paraId="7E3AB9E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xml:space="preserve">Mazākumtautību un </w:t>
            </w:r>
            <w:proofErr w:type="spellStart"/>
            <w:r w:rsidRPr="00750DCF">
              <w:rPr>
                <w:sz w:val="20"/>
                <w:szCs w:val="20"/>
                <w:lang w:eastAsia="en-US"/>
              </w:rPr>
              <w:t>romu</w:t>
            </w:r>
            <w:proofErr w:type="spellEnd"/>
            <w:r w:rsidRPr="00750DCF">
              <w:rPr>
                <w:sz w:val="20"/>
                <w:szCs w:val="20"/>
                <w:lang w:eastAsia="en-US"/>
              </w:rPr>
              <w:t xml:space="preserve"> konsultatīvās padomes</w:t>
            </w:r>
          </w:p>
        </w:tc>
        <w:tc>
          <w:tcPr>
            <w:tcW w:w="1830" w:type="dxa"/>
            <w:shd w:val="clear" w:color="auto" w:fill="auto"/>
            <w:vAlign w:val="center"/>
            <w:hideMark/>
          </w:tcPr>
          <w:p w14:paraId="2DFB8AD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260A60E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Budžeta ietvaros</w:t>
            </w:r>
          </w:p>
        </w:tc>
        <w:tc>
          <w:tcPr>
            <w:tcW w:w="957" w:type="dxa"/>
            <w:shd w:val="clear" w:color="auto" w:fill="auto"/>
            <w:vAlign w:val="center"/>
            <w:hideMark/>
          </w:tcPr>
          <w:p w14:paraId="77344EF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CC72E4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047490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9CABA8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162FDC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DAF67D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4D2F1F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3D5C31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5AA8F93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1B2CE2E3" w14:textId="77777777" w:rsidTr="00282B1D">
        <w:trPr>
          <w:trHeight w:val="1020"/>
        </w:trPr>
        <w:tc>
          <w:tcPr>
            <w:tcW w:w="655" w:type="dxa"/>
            <w:vMerge w:val="restart"/>
            <w:shd w:val="clear" w:color="auto" w:fill="auto"/>
            <w:vAlign w:val="center"/>
            <w:hideMark/>
          </w:tcPr>
          <w:p w14:paraId="39D111F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3.2.6.</w:t>
            </w:r>
          </w:p>
        </w:tc>
        <w:tc>
          <w:tcPr>
            <w:tcW w:w="1829" w:type="dxa"/>
            <w:vMerge w:val="restart"/>
            <w:shd w:val="clear" w:color="auto" w:fill="auto"/>
            <w:vAlign w:val="center"/>
            <w:hideMark/>
          </w:tcPr>
          <w:p w14:paraId="24AB052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Romu līdzdalības veicināšana un kultūras savpatnības saglabāšana</w:t>
            </w:r>
          </w:p>
        </w:tc>
        <w:tc>
          <w:tcPr>
            <w:tcW w:w="1830" w:type="dxa"/>
            <w:shd w:val="clear" w:color="auto" w:fill="auto"/>
            <w:vAlign w:val="center"/>
            <w:hideMark/>
          </w:tcPr>
          <w:p w14:paraId="4FF25E06"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200DDB62"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26.01.00 Sabiedrības integrācijas pasākumu īstenošana</w:t>
            </w:r>
          </w:p>
        </w:tc>
        <w:tc>
          <w:tcPr>
            <w:tcW w:w="957" w:type="dxa"/>
            <w:shd w:val="clear" w:color="auto" w:fill="auto"/>
            <w:vAlign w:val="center"/>
            <w:hideMark/>
          </w:tcPr>
          <w:p w14:paraId="4EA5F1D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2 000</w:t>
            </w:r>
          </w:p>
        </w:tc>
        <w:tc>
          <w:tcPr>
            <w:tcW w:w="957" w:type="dxa"/>
            <w:shd w:val="clear" w:color="auto" w:fill="auto"/>
            <w:vAlign w:val="center"/>
            <w:hideMark/>
          </w:tcPr>
          <w:p w14:paraId="4F3C1B5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2 000</w:t>
            </w:r>
          </w:p>
        </w:tc>
        <w:tc>
          <w:tcPr>
            <w:tcW w:w="957" w:type="dxa"/>
            <w:shd w:val="clear" w:color="auto" w:fill="auto"/>
            <w:vAlign w:val="center"/>
            <w:hideMark/>
          </w:tcPr>
          <w:p w14:paraId="4FF124E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2 000</w:t>
            </w:r>
          </w:p>
        </w:tc>
        <w:tc>
          <w:tcPr>
            <w:tcW w:w="957" w:type="dxa"/>
            <w:shd w:val="clear" w:color="auto" w:fill="auto"/>
            <w:vAlign w:val="center"/>
            <w:hideMark/>
          </w:tcPr>
          <w:p w14:paraId="7121A56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32D276E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F28F8C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67" w:type="dxa"/>
            <w:shd w:val="clear" w:color="auto" w:fill="auto"/>
            <w:vAlign w:val="center"/>
            <w:hideMark/>
          </w:tcPr>
          <w:p w14:paraId="71DDABB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0122E4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348631A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A7762E3" w14:textId="77777777" w:rsidTr="00282B1D">
        <w:trPr>
          <w:trHeight w:val="1275"/>
        </w:trPr>
        <w:tc>
          <w:tcPr>
            <w:tcW w:w="655" w:type="dxa"/>
            <w:vMerge/>
            <w:vAlign w:val="center"/>
            <w:hideMark/>
          </w:tcPr>
          <w:p w14:paraId="2408EFEA" w14:textId="77777777" w:rsidR="00750DCF" w:rsidRPr="00750DCF" w:rsidRDefault="00750DCF" w:rsidP="00750DCF">
            <w:pPr>
              <w:spacing w:line="240" w:lineRule="auto"/>
              <w:ind w:firstLine="0"/>
              <w:jc w:val="left"/>
              <w:rPr>
                <w:sz w:val="20"/>
                <w:szCs w:val="20"/>
                <w:lang w:eastAsia="en-US"/>
              </w:rPr>
            </w:pPr>
          </w:p>
        </w:tc>
        <w:tc>
          <w:tcPr>
            <w:tcW w:w="1829" w:type="dxa"/>
            <w:vMerge/>
            <w:vAlign w:val="center"/>
            <w:hideMark/>
          </w:tcPr>
          <w:p w14:paraId="05E8A87F" w14:textId="77777777" w:rsidR="00750DCF" w:rsidRPr="00750DCF" w:rsidRDefault="00750DCF" w:rsidP="00750DCF">
            <w:pPr>
              <w:spacing w:line="240" w:lineRule="auto"/>
              <w:ind w:firstLine="0"/>
              <w:jc w:val="left"/>
              <w:rPr>
                <w:sz w:val="20"/>
                <w:szCs w:val="20"/>
                <w:lang w:eastAsia="en-US"/>
              </w:rPr>
            </w:pPr>
          </w:p>
        </w:tc>
        <w:tc>
          <w:tcPr>
            <w:tcW w:w="1830" w:type="dxa"/>
            <w:shd w:val="clear" w:color="auto" w:fill="auto"/>
            <w:vAlign w:val="center"/>
            <w:hideMark/>
          </w:tcPr>
          <w:p w14:paraId="4994C45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22.Kultūras ministrija</w:t>
            </w:r>
          </w:p>
        </w:tc>
        <w:tc>
          <w:tcPr>
            <w:tcW w:w="1438" w:type="dxa"/>
            <w:shd w:val="clear" w:color="auto" w:fill="auto"/>
            <w:vAlign w:val="center"/>
            <w:hideMark/>
          </w:tcPr>
          <w:p w14:paraId="6B3DEE6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67.06.00 Eiropas Kopienas iniciatīvas projektu un pasākumu īstenošana</w:t>
            </w:r>
          </w:p>
        </w:tc>
        <w:tc>
          <w:tcPr>
            <w:tcW w:w="957" w:type="dxa"/>
            <w:shd w:val="clear" w:color="auto" w:fill="auto"/>
            <w:vAlign w:val="center"/>
            <w:hideMark/>
          </w:tcPr>
          <w:p w14:paraId="41F02F0D"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11 187</w:t>
            </w:r>
          </w:p>
        </w:tc>
        <w:tc>
          <w:tcPr>
            <w:tcW w:w="957" w:type="dxa"/>
            <w:shd w:val="clear" w:color="auto" w:fill="auto"/>
            <w:vAlign w:val="center"/>
            <w:hideMark/>
          </w:tcPr>
          <w:p w14:paraId="3649D7C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9E7766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4FB7604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145 302</w:t>
            </w:r>
          </w:p>
        </w:tc>
        <w:tc>
          <w:tcPr>
            <w:tcW w:w="957" w:type="dxa"/>
            <w:shd w:val="clear" w:color="auto" w:fill="auto"/>
            <w:vAlign w:val="center"/>
            <w:hideMark/>
          </w:tcPr>
          <w:p w14:paraId="48F6845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29 006</w:t>
            </w:r>
          </w:p>
        </w:tc>
        <w:tc>
          <w:tcPr>
            <w:tcW w:w="957" w:type="dxa"/>
            <w:shd w:val="clear" w:color="auto" w:fill="auto"/>
            <w:vAlign w:val="center"/>
            <w:hideMark/>
          </w:tcPr>
          <w:p w14:paraId="343F44E3"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15 000</w:t>
            </w:r>
          </w:p>
        </w:tc>
        <w:tc>
          <w:tcPr>
            <w:tcW w:w="1167" w:type="dxa"/>
            <w:shd w:val="clear" w:color="auto" w:fill="auto"/>
            <w:vAlign w:val="center"/>
            <w:hideMark/>
          </w:tcPr>
          <w:p w14:paraId="7A427F0B"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6410CD3E"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739EB44A"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r>
      <w:tr w:rsidR="00750DCF" w:rsidRPr="00750DCF" w14:paraId="291EDC75" w14:textId="77777777" w:rsidTr="00282B1D">
        <w:trPr>
          <w:trHeight w:val="3570"/>
        </w:trPr>
        <w:tc>
          <w:tcPr>
            <w:tcW w:w="655" w:type="dxa"/>
            <w:shd w:val="clear" w:color="auto" w:fill="auto"/>
            <w:vAlign w:val="center"/>
            <w:hideMark/>
          </w:tcPr>
          <w:p w14:paraId="41195670" w14:textId="72365076" w:rsidR="00750DCF" w:rsidRPr="00750DCF" w:rsidRDefault="00750DCF" w:rsidP="00750DCF">
            <w:pPr>
              <w:spacing w:line="240" w:lineRule="auto"/>
              <w:ind w:firstLine="0"/>
              <w:jc w:val="center"/>
              <w:rPr>
                <w:sz w:val="20"/>
                <w:szCs w:val="20"/>
                <w:lang w:eastAsia="en-US"/>
              </w:rPr>
            </w:pPr>
            <w:r w:rsidRPr="00750DCF">
              <w:rPr>
                <w:sz w:val="20"/>
                <w:szCs w:val="20"/>
                <w:lang w:eastAsia="en-US"/>
              </w:rPr>
              <w:t>3.2.</w:t>
            </w:r>
            <w:r w:rsidR="009C270B">
              <w:rPr>
                <w:sz w:val="20"/>
                <w:szCs w:val="20"/>
                <w:lang w:eastAsia="en-US"/>
              </w:rPr>
              <w:t>9</w:t>
            </w:r>
            <w:r w:rsidRPr="00750DCF">
              <w:rPr>
                <w:sz w:val="20"/>
                <w:szCs w:val="20"/>
                <w:lang w:eastAsia="en-US"/>
              </w:rPr>
              <w:t>.</w:t>
            </w:r>
          </w:p>
        </w:tc>
        <w:tc>
          <w:tcPr>
            <w:tcW w:w="1829" w:type="dxa"/>
            <w:shd w:val="clear" w:color="auto" w:fill="auto"/>
            <w:vAlign w:val="center"/>
            <w:hideMark/>
          </w:tcPr>
          <w:p w14:paraId="0415D47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Uz vienotas valsts, tiesiskās informācijas un pilsoniskās izglītības platformas bāzes tiek veidota žurnāla ,,Jurista Vārds” rakstu sērija ,,Juristu likteņi, parādot, cik dažādi cilvēki devuši ieguldījumu Latvijas valsts un tās tiesiskās sistēmas izveidē. Rakstu sērija ir publicēta, raksti apkopoti un izdoti krājuma (grāmatas) formātā.</w:t>
            </w:r>
          </w:p>
        </w:tc>
        <w:tc>
          <w:tcPr>
            <w:tcW w:w="1830" w:type="dxa"/>
            <w:shd w:val="clear" w:color="auto" w:fill="auto"/>
            <w:vAlign w:val="center"/>
            <w:hideMark/>
          </w:tcPr>
          <w:p w14:paraId="5484A189"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19. Tieslietu ministrija</w:t>
            </w:r>
          </w:p>
        </w:tc>
        <w:tc>
          <w:tcPr>
            <w:tcW w:w="1438" w:type="dxa"/>
            <w:shd w:val="clear" w:color="auto" w:fill="auto"/>
            <w:vAlign w:val="center"/>
            <w:hideMark/>
          </w:tcPr>
          <w:p w14:paraId="7F35E97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09.07.00. Oficiālās publikācijas un tiesiskās informācijas nodrošināšana budžeta ietvaros</w:t>
            </w:r>
          </w:p>
        </w:tc>
        <w:tc>
          <w:tcPr>
            <w:tcW w:w="957" w:type="dxa"/>
            <w:shd w:val="clear" w:color="auto" w:fill="auto"/>
            <w:vAlign w:val="center"/>
            <w:hideMark/>
          </w:tcPr>
          <w:p w14:paraId="524AA597"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4BF7B9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0F4C1EC"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8C03674"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20F5D111"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11623340"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10 060</w:t>
            </w:r>
          </w:p>
        </w:tc>
        <w:tc>
          <w:tcPr>
            <w:tcW w:w="1167" w:type="dxa"/>
            <w:shd w:val="clear" w:color="auto" w:fill="auto"/>
            <w:vAlign w:val="center"/>
            <w:hideMark/>
          </w:tcPr>
          <w:p w14:paraId="7F54C8F5"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957" w:type="dxa"/>
            <w:shd w:val="clear" w:color="auto" w:fill="auto"/>
            <w:vAlign w:val="center"/>
            <w:hideMark/>
          </w:tcPr>
          <w:p w14:paraId="72AE4D5F"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 </w:t>
            </w:r>
          </w:p>
        </w:tc>
        <w:tc>
          <w:tcPr>
            <w:tcW w:w="1119" w:type="dxa"/>
            <w:shd w:val="clear" w:color="auto" w:fill="auto"/>
            <w:vAlign w:val="center"/>
            <w:hideMark/>
          </w:tcPr>
          <w:p w14:paraId="23DB24C8" w14:textId="77777777" w:rsidR="00750DCF" w:rsidRPr="00750DCF" w:rsidRDefault="00750DCF" w:rsidP="00750DCF">
            <w:pPr>
              <w:spacing w:line="240" w:lineRule="auto"/>
              <w:ind w:firstLine="0"/>
              <w:jc w:val="center"/>
              <w:rPr>
                <w:sz w:val="20"/>
                <w:szCs w:val="20"/>
                <w:lang w:eastAsia="en-US"/>
              </w:rPr>
            </w:pPr>
            <w:r w:rsidRPr="00750DCF">
              <w:rPr>
                <w:sz w:val="20"/>
                <w:szCs w:val="20"/>
                <w:lang w:eastAsia="en-US"/>
              </w:rPr>
              <w:t>2023</w:t>
            </w:r>
          </w:p>
        </w:tc>
      </w:tr>
    </w:tbl>
    <w:p w14:paraId="739EF97A" w14:textId="0CEFC0A5" w:rsidR="00A222E5" w:rsidRDefault="00A222E5" w:rsidP="00750DCF">
      <w:pPr>
        <w:spacing w:line="240" w:lineRule="auto"/>
        <w:ind w:firstLine="0"/>
      </w:pPr>
    </w:p>
    <w:p w14:paraId="64BE2313" w14:textId="51AA2ECC" w:rsidR="00282B1D" w:rsidRPr="002565F1" w:rsidRDefault="00282B1D" w:rsidP="00282B1D">
      <w:pPr>
        <w:spacing w:line="240" w:lineRule="auto"/>
      </w:pPr>
      <w:r w:rsidRPr="00282B1D">
        <w:t>Ministrijām un citām atbildīgajām institūcijām plānā paredzēto pasākumu īstenošanu 2021.gadā nodrošināt piešķirto valsts budžeta līdzekļu ietvaros. Jautājums par papildu valsts budžeta līdzekļu piešķiršanu plānā paredzēto pasākumu īstenošanai 2022.gadā un turpmāk skatāms Ministru kabinetā gadskārtējā valsts budžeta likumprojekta un vidēja termiņa budžeta ietvara likumprojekta sagatavošanas un izskatīšanas procesā kopā ar visu ministriju un centrālo valsts iestāžu iesniegtajiem priekšlikumiem prioritārajiem pasākumiem atbilstoši valsts budžeta finansiālajām iespējām.</w:t>
      </w:r>
    </w:p>
    <w:p w14:paraId="46BEC659" w14:textId="77777777" w:rsidR="005D307A" w:rsidRDefault="005D307A">
      <w:pPr>
        <w:spacing w:after="160" w:line="259" w:lineRule="auto"/>
        <w:ind w:firstLine="0"/>
        <w:jc w:val="left"/>
        <w:rPr>
          <w:rFonts w:eastAsiaTheme="majorEastAsia" w:cstheme="majorBidi"/>
          <w:b/>
          <w:sz w:val="28"/>
          <w:szCs w:val="26"/>
        </w:rPr>
      </w:pPr>
      <w:bookmarkStart w:id="68" w:name="_Toc66805741"/>
      <w:r>
        <w:br w:type="page"/>
      </w:r>
    </w:p>
    <w:p w14:paraId="34D5A4CC" w14:textId="75D9FCA9" w:rsidR="00A222E5" w:rsidRPr="002565F1" w:rsidRDefault="00A222E5" w:rsidP="00A222E5">
      <w:pPr>
        <w:pStyle w:val="Heading2"/>
        <w:spacing w:line="240" w:lineRule="auto"/>
      </w:pPr>
      <w:bookmarkStart w:id="69" w:name="_Toc69370304"/>
      <w:r w:rsidRPr="002565F1">
        <w:lastRenderedPageBreak/>
        <w:t>2. Detalizēts aprēķins Plānā iekļauto uzdevumu īstenošanai nepieciešamajam papildu finansējumam</w:t>
      </w:r>
      <w:bookmarkEnd w:id="68"/>
      <w:bookmarkEnd w:id="69"/>
    </w:p>
    <w:p w14:paraId="707630ED" w14:textId="77777777" w:rsidR="00A222E5" w:rsidRPr="002565F1" w:rsidRDefault="00A222E5" w:rsidP="00A222E5">
      <w:pPr>
        <w:spacing w:line="240" w:lineRule="auto"/>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695"/>
        <w:gridCol w:w="1540"/>
        <w:gridCol w:w="2504"/>
        <w:gridCol w:w="1280"/>
        <w:gridCol w:w="1280"/>
        <w:gridCol w:w="1141"/>
        <w:gridCol w:w="3496"/>
      </w:tblGrid>
      <w:tr w:rsidR="00F82FBC" w:rsidRPr="00F82FBC" w14:paraId="226EA407" w14:textId="77777777" w:rsidTr="00F82FBC">
        <w:trPr>
          <w:trHeight w:val="405"/>
        </w:trPr>
        <w:tc>
          <w:tcPr>
            <w:tcW w:w="801" w:type="dxa"/>
            <w:vMerge w:val="restart"/>
            <w:shd w:val="clear" w:color="000000" w:fill="FFFFFF"/>
            <w:vAlign w:val="center"/>
            <w:hideMark/>
          </w:tcPr>
          <w:p w14:paraId="760EE0A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Nr.</w:t>
            </w:r>
          </w:p>
        </w:tc>
        <w:tc>
          <w:tcPr>
            <w:tcW w:w="2695" w:type="dxa"/>
            <w:vMerge w:val="restart"/>
            <w:shd w:val="clear" w:color="000000" w:fill="FFFFFF"/>
            <w:vAlign w:val="center"/>
            <w:hideMark/>
          </w:tcPr>
          <w:p w14:paraId="33CD13E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Uzdevums/Pasākums</w:t>
            </w:r>
          </w:p>
        </w:tc>
        <w:tc>
          <w:tcPr>
            <w:tcW w:w="1540" w:type="dxa"/>
            <w:vMerge w:val="restart"/>
            <w:shd w:val="clear" w:color="000000" w:fill="FFFFFF"/>
            <w:vAlign w:val="center"/>
            <w:hideMark/>
          </w:tcPr>
          <w:p w14:paraId="5D8239D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Budžeta resors</w:t>
            </w:r>
          </w:p>
        </w:tc>
        <w:tc>
          <w:tcPr>
            <w:tcW w:w="2504" w:type="dxa"/>
            <w:vMerge w:val="restart"/>
            <w:shd w:val="clear" w:color="000000" w:fill="FFFFFF"/>
            <w:vAlign w:val="center"/>
            <w:hideMark/>
          </w:tcPr>
          <w:p w14:paraId="67F20FF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Budžeta programmas (apakšprogrammas) kods un nosaukums</w:t>
            </w:r>
          </w:p>
        </w:tc>
        <w:tc>
          <w:tcPr>
            <w:tcW w:w="3701" w:type="dxa"/>
            <w:gridSpan w:val="3"/>
            <w:shd w:val="clear" w:color="000000" w:fill="FFFFFF"/>
            <w:vAlign w:val="center"/>
            <w:hideMark/>
          </w:tcPr>
          <w:p w14:paraId="4C5CA57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Nepieciešamais papildus finansējums, eiro</w:t>
            </w:r>
          </w:p>
        </w:tc>
        <w:tc>
          <w:tcPr>
            <w:tcW w:w="3496" w:type="dxa"/>
            <w:vMerge w:val="restart"/>
            <w:shd w:val="clear" w:color="000000" w:fill="FFFFFF"/>
            <w:vAlign w:val="center"/>
            <w:hideMark/>
          </w:tcPr>
          <w:p w14:paraId="1945B64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Aprēķins</w:t>
            </w:r>
          </w:p>
        </w:tc>
      </w:tr>
      <w:tr w:rsidR="00F82FBC" w:rsidRPr="00F82FBC" w14:paraId="5627F806" w14:textId="77777777" w:rsidTr="00F82FBC">
        <w:trPr>
          <w:trHeight w:val="300"/>
        </w:trPr>
        <w:tc>
          <w:tcPr>
            <w:tcW w:w="801" w:type="dxa"/>
            <w:vMerge/>
            <w:vAlign w:val="center"/>
            <w:hideMark/>
          </w:tcPr>
          <w:p w14:paraId="0997590B" w14:textId="77777777" w:rsidR="00F82FBC" w:rsidRPr="00F82FBC" w:rsidRDefault="00F82FBC" w:rsidP="00F82FBC">
            <w:pPr>
              <w:spacing w:line="240" w:lineRule="auto"/>
              <w:ind w:firstLine="0"/>
              <w:jc w:val="left"/>
              <w:rPr>
                <w:sz w:val="20"/>
                <w:szCs w:val="20"/>
                <w:lang w:eastAsia="en-US"/>
              </w:rPr>
            </w:pPr>
          </w:p>
        </w:tc>
        <w:tc>
          <w:tcPr>
            <w:tcW w:w="2695" w:type="dxa"/>
            <w:vMerge/>
            <w:vAlign w:val="center"/>
            <w:hideMark/>
          </w:tcPr>
          <w:p w14:paraId="0E3FACD4" w14:textId="77777777" w:rsidR="00F82FBC" w:rsidRPr="00F82FBC" w:rsidRDefault="00F82FBC" w:rsidP="00F82FBC">
            <w:pPr>
              <w:spacing w:line="240" w:lineRule="auto"/>
              <w:ind w:firstLine="0"/>
              <w:jc w:val="left"/>
              <w:rPr>
                <w:sz w:val="20"/>
                <w:szCs w:val="20"/>
                <w:lang w:eastAsia="en-US"/>
              </w:rPr>
            </w:pPr>
          </w:p>
        </w:tc>
        <w:tc>
          <w:tcPr>
            <w:tcW w:w="1540" w:type="dxa"/>
            <w:vMerge/>
            <w:vAlign w:val="center"/>
            <w:hideMark/>
          </w:tcPr>
          <w:p w14:paraId="3BD5EC7A" w14:textId="77777777" w:rsidR="00F82FBC" w:rsidRPr="00F82FBC" w:rsidRDefault="00F82FBC" w:rsidP="00F82FBC">
            <w:pPr>
              <w:spacing w:line="240" w:lineRule="auto"/>
              <w:ind w:firstLine="0"/>
              <w:jc w:val="left"/>
              <w:rPr>
                <w:sz w:val="20"/>
                <w:szCs w:val="20"/>
                <w:lang w:eastAsia="en-US"/>
              </w:rPr>
            </w:pPr>
          </w:p>
        </w:tc>
        <w:tc>
          <w:tcPr>
            <w:tcW w:w="2504" w:type="dxa"/>
            <w:vMerge/>
            <w:vAlign w:val="center"/>
            <w:hideMark/>
          </w:tcPr>
          <w:p w14:paraId="18DDC549" w14:textId="77777777" w:rsidR="00F82FBC" w:rsidRPr="00F82FBC" w:rsidRDefault="00F82FBC" w:rsidP="00F82FBC">
            <w:pPr>
              <w:spacing w:line="240" w:lineRule="auto"/>
              <w:ind w:firstLine="0"/>
              <w:jc w:val="left"/>
              <w:rPr>
                <w:sz w:val="20"/>
                <w:szCs w:val="20"/>
                <w:lang w:eastAsia="en-US"/>
              </w:rPr>
            </w:pPr>
          </w:p>
        </w:tc>
        <w:tc>
          <w:tcPr>
            <w:tcW w:w="1280" w:type="dxa"/>
            <w:shd w:val="clear" w:color="000000" w:fill="FFFFFF"/>
            <w:vAlign w:val="center"/>
            <w:hideMark/>
          </w:tcPr>
          <w:p w14:paraId="0EE6478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2021.gads</w:t>
            </w:r>
          </w:p>
        </w:tc>
        <w:tc>
          <w:tcPr>
            <w:tcW w:w="1280" w:type="dxa"/>
            <w:shd w:val="clear" w:color="000000" w:fill="FFFFFF"/>
            <w:vAlign w:val="center"/>
            <w:hideMark/>
          </w:tcPr>
          <w:p w14:paraId="3351EC5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2022.gads</w:t>
            </w:r>
          </w:p>
        </w:tc>
        <w:tc>
          <w:tcPr>
            <w:tcW w:w="1141" w:type="dxa"/>
            <w:shd w:val="clear" w:color="000000" w:fill="FFFFFF"/>
            <w:vAlign w:val="center"/>
            <w:hideMark/>
          </w:tcPr>
          <w:p w14:paraId="68E5971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2023.gads</w:t>
            </w:r>
          </w:p>
        </w:tc>
        <w:tc>
          <w:tcPr>
            <w:tcW w:w="3496" w:type="dxa"/>
            <w:vMerge/>
            <w:vAlign w:val="center"/>
            <w:hideMark/>
          </w:tcPr>
          <w:p w14:paraId="4AE1DEAA" w14:textId="77777777" w:rsidR="00F82FBC" w:rsidRPr="00F82FBC" w:rsidRDefault="00F82FBC" w:rsidP="00F82FBC">
            <w:pPr>
              <w:spacing w:line="240" w:lineRule="auto"/>
              <w:ind w:firstLine="0"/>
              <w:jc w:val="left"/>
              <w:rPr>
                <w:sz w:val="20"/>
                <w:szCs w:val="20"/>
                <w:lang w:eastAsia="en-US"/>
              </w:rPr>
            </w:pPr>
          </w:p>
        </w:tc>
      </w:tr>
      <w:tr w:rsidR="00F82FBC" w:rsidRPr="00F82FBC" w14:paraId="08214667" w14:textId="77777777" w:rsidTr="00F82FBC">
        <w:trPr>
          <w:trHeight w:val="510"/>
        </w:trPr>
        <w:tc>
          <w:tcPr>
            <w:tcW w:w="801" w:type="dxa"/>
            <w:shd w:val="clear" w:color="000000" w:fill="FFFFFF"/>
            <w:vAlign w:val="center"/>
            <w:hideMark/>
          </w:tcPr>
          <w:p w14:paraId="5662D6F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1.1.3.</w:t>
            </w:r>
          </w:p>
        </w:tc>
        <w:tc>
          <w:tcPr>
            <w:tcW w:w="2695" w:type="dxa"/>
            <w:shd w:val="clear" w:color="auto" w:fill="auto"/>
            <w:vAlign w:val="center"/>
            <w:hideMark/>
          </w:tcPr>
          <w:p w14:paraId="28DDCB4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Atbalsts Latgales kultūras tradīciju saglabāšanai un popularizēšanai</w:t>
            </w:r>
          </w:p>
        </w:tc>
        <w:tc>
          <w:tcPr>
            <w:tcW w:w="1540" w:type="dxa"/>
            <w:shd w:val="clear" w:color="auto" w:fill="auto"/>
            <w:vAlign w:val="center"/>
            <w:hideMark/>
          </w:tcPr>
          <w:p w14:paraId="5FCD0F54"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58D1F8DC"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000000" w:fill="FFFFFF"/>
            <w:vAlign w:val="center"/>
            <w:hideMark/>
          </w:tcPr>
          <w:p w14:paraId="0A44E69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1280" w:type="dxa"/>
            <w:shd w:val="clear" w:color="000000" w:fill="FFFFFF"/>
            <w:vAlign w:val="center"/>
            <w:hideMark/>
          </w:tcPr>
          <w:p w14:paraId="104FF4F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10 000</w:t>
            </w:r>
          </w:p>
        </w:tc>
        <w:tc>
          <w:tcPr>
            <w:tcW w:w="1141" w:type="dxa"/>
            <w:shd w:val="clear" w:color="000000" w:fill="FFFFFF"/>
            <w:vAlign w:val="center"/>
            <w:hideMark/>
          </w:tcPr>
          <w:p w14:paraId="6674AE9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10 000</w:t>
            </w:r>
          </w:p>
        </w:tc>
        <w:tc>
          <w:tcPr>
            <w:tcW w:w="3496" w:type="dxa"/>
            <w:shd w:val="clear" w:color="auto" w:fill="auto"/>
            <w:vAlign w:val="center"/>
            <w:hideMark/>
          </w:tcPr>
          <w:p w14:paraId="2559FBE5" w14:textId="5536FDCE" w:rsidR="00F82FBC" w:rsidRPr="00F82FBC" w:rsidRDefault="00F82FBC" w:rsidP="006005E1">
            <w:pPr>
              <w:spacing w:line="240" w:lineRule="auto"/>
              <w:ind w:firstLine="0"/>
              <w:rPr>
                <w:sz w:val="20"/>
                <w:szCs w:val="20"/>
                <w:lang w:eastAsia="en-US"/>
              </w:rPr>
            </w:pPr>
            <w:r w:rsidRPr="00F82FBC">
              <w:rPr>
                <w:sz w:val="20"/>
                <w:szCs w:val="20"/>
                <w:lang w:eastAsia="en-US"/>
              </w:rPr>
              <w:t>2022.gadā un turpmāk ik gadu - 10</w:t>
            </w:r>
            <w:r w:rsidR="006005E1">
              <w:rPr>
                <w:sz w:val="20"/>
                <w:szCs w:val="20"/>
                <w:lang w:eastAsia="en-US"/>
              </w:rPr>
              <w:t> </w:t>
            </w:r>
            <w:r w:rsidRPr="00F82FBC">
              <w:rPr>
                <w:sz w:val="20"/>
                <w:szCs w:val="20"/>
                <w:lang w:eastAsia="en-US"/>
              </w:rPr>
              <w:t>000</w:t>
            </w:r>
            <w:r w:rsidR="006005E1">
              <w:rPr>
                <w:sz w:val="20"/>
                <w:szCs w:val="20"/>
                <w:lang w:eastAsia="en-US"/>
              </w:rPr>
              <w:t> </w:t>
            </w:r>
            <w:proofErr w:type="spellStart"/>
            <w:r w:rsidRPr="006005E1">
              <w:rPr>
                <w:i/>
                <w:iCs/>
                <w:sz w:val="20"/>
                <w:szCs w:val="20"/>
                <w:lang w:eastAsia="en-US"/>
              </w:rPr>
              <w:t>euro</w:t>
            </w:r>
            <w:proofErr w:type="spellEnd"/>
            <w:r w:rsidRPr="00F82FBC">
              <w:rPr>
                <w:sz w:val="20"/>
                <w:szCs w:val="20"/>
                <w:lang w:eastAsia="en-US"/>
              </w:rPr>
              <w:t>/gadā, vismaz 1 pasākums gadā</w:t>
            </w:r>
          </w:p>
        </w:tc>
      </w:tr>
      <w:tr w:rsidR="00F82FBC" w:rsidRPr="00F82FBC" w14:paraId="59E84045" w14:textId="77777777" w:rsidTr="00F82FBC">
        <w:trPr>
          <w:trHeight w:val="765"/>
        </w:trPr>
        <w:tc>
          <w:tcPr>
            <w:tcW w:w="801" w:type="dxa"/>
            <w:shd w:val="clear" w:color="000000" w:fill="FFFFFF"/>
            <w:vAlign w:val="center"/>
            <w:hideMark/>
          </w:tcPr>
          <w:p w14:paraId="7F96987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1.2.2.</w:t>
            </w:r>
          </w:p>
        </w:tc>
        <w:tc>
          <w:tcPr>
            <w:tcW w:w="2695" w:type="dxa"/>
            <w:shd w:val="clear" w:color="auto" w:fill="auto"/>
            <w:vAlign w:val="center"/>
            <w:hideMark/>
          </w:tcPr>
          <w:p w14:paraId="4F63C5C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Oriģināls saturs medijos latviešu valodas lietošanas un apguves veicināšanai </w:t>
            </w:r>
          </w:p>
        </w:tc>
        <w:tc>
          <w:tcPr>
            <w:tcW w:w="1540" w:type="dxa"/>
            <w:shd w:val="clear" w:color="auto" w:fill="auto"/>
            <w:vAlign w:val="center"/>
            <w:hideMark/>
          </w:tcPr>
          <w:p w14:paraId="41A828B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6B2E7C6C"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70.18.00 Patvēruma, migrācijas un integrācijas fonds</w:t>
            </w:r>
          </w:p>
        </w:tc>
        <w:tc>
          <w:tcPr>
            <w:tcW w:w="1280" w:type="dxa"/>
            <w:shd w:val="clear" w:color="auto" w:fill="auto"/>
            <w:vAlign w:val="center"/>
            <w:hideMark/>
          </w:tcPr>
          <w:p w14:paraId="71681ED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290 232</w:t>
            </w:r>
          </w:p>
        </w:tc>
        <w:tc>
          <w:tcPr>
            <w:tcW w:w="1280" w:type="dxa"/>
            <w:shd w:val="clear" w:color="auto" w:fill="auto"/>
            <w:vAlign w:val="center"/>
            <w:hideMark/>
          </w:tcPr>
          <w:p w14:paraId="4272FAD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193 488</w:t>
            </w:r>
          </w:p>
        </w:tc>
        <w:tc>
          <w:tcPr>
            <w:tcW w:w="1141" w:type="dxa"/>
            <w:shd w:val="clear" w:color="auto" w:fill="auto"/>
            <w:vAlign w:val="center"/>
            <w:hideMark/>
          </w:tcPr>
          <w:p w14:paraId="500DC58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483 720</w:t>
            </w:r>
          </w:p>
        </w:tc>
        <w:tc>
          <w:tcPr>
            <w:tcW w:w="3496" w:type="dxa"/>
            <w:shd w:val="clear" w:color="auto" w:fill="auto"/>
            <w:vAlign w:val="center"/>
            <w:hideMark/>
          </w:tcPr>
          <w:p w14:paraId="3B5F8118" w14:textId="77777777" w:rsidR="00F82FBC" w:rsidRPr="00F82FBC" w:rsidRDefault="00F82FBC" w:rsidP="006005E1">
            <w:pPr>
              <w:spacing w:line="240" w:lineRule="auto"/>
              <w:ind w:firstLine="0"/>
              <w:rPr>
                <w:sz w:val="20"/>
                <w:szCs w:val="20"/>
                <w:lang w:eastAsia="en-US"/>
              </w:rPr>
            </w:pPr>
            <w:r w:rsidRPr="00F82FBC">
              <w:rPr>
                <w:sz w:val="20"/>
                <w:szCs w:val="20"/>
                <w:lang w:eastAsia="en-US"/>
              </w:rPr>
              <w:t>Finansējuma apjoms atbilstoši Patvēruma, migrācijas un integrācijas fonda nacionālās programmas īstenošanas plānam</w:t>
            </w:r>
          </w:p>
        </w:tc>
      </w:tr>
      <w:tr w:rsidR="00F82FBC" w:rsidRPr="00F82FBC" w14:paraId="5E082484" w14:textId="77777777" w:rsidTr="00F82FBC">
        <w:trPr>
          <w:trHeight w:val="1275"/>
        </w:trPr>
        <w:tc>
          <w:tcPr>
            <w:tcW w:w="801" w:type="dxa"/>
            <w:shd w:val="clear" w:color="auto" w:fill="auto"/>
            <w:noWrap/>
            <w:vAlign w:val="center"/>
            <w:hideMark/>
          </w:tcPr>
          <w:p w14:paraId="3DF68D01"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1.3.3.</w:t>
            </w:r>
          </w:p>
        </w:tc>
        <w:tc>
          <w:tcPr>
            <w:tcW w:w="2695" w:type="dxa"/>
            <w:shd w:val="clear" w:color="auto" w:fill="auto"/>
            <w:vAlign w:val="center"/>
            <w:hideMark/>
          </w:tcPr>
          <w:p w14:paraId="368C357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Pierādījumos balstītas informācijas par Latvijas vēstures notikumiem popularizēšana (vēsturnieku grupa)</w:t>
            </w:r>
          </w:p>
        </w:tc>
        <w:tc>
          <w:tcPr>
            <w:tcW w:w="1540" w:type="dxa"/>
            <w:shd w:val="clear" w:color="auto" w:fill="auto"/>
            <w:vAlign w:val="center"/>
            <w:hideMark/>
          </w:tcPr>
          <w:p w14:paraId="3BEB980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58342C2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vAlign w:val="center"/>
            <w:hideMark/>
          </w:tcPr>
          <w:p w14:paraId="648F4F7A"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1280" w:type="dxa"/>
            <w:shd w:val="clear" w:color="auto" w:fill="auto"/>
            <w:vAlign w:val="center"/>
            <w:hideMark/>
          </w:tcPr>
          <w:p w14:paraId="68E8DDB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42 000</w:t>
            </w:r>
          </w:p>
        </w:tc>
        <w:tc>
          <w:tcPr>
            <w:tcW w:w="1141" w:type="dxa"/>
            <w:shd w:val="clear" w:color="auto" w:fill="auto"/>
            <w:vAlign w:val="center"/>
            <w:hideMark/>
          </w:tcPr>
          <w:p w14:paraId="488E08D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42 000</w:t>
            </w:r>
          </w:p>
        </w:tc>
        <w:tc>
          <w:tcPr>
            <w:tcW w:w="3496" w:type="dxa"/>
            <w:shd w:val="clear" w:color="auto" w:fill="auto"/>
            <w:vAlign w:val="center"/>
            <w:hideMark/>
          </w:tcPr>
          <w:p w14:paraId="0BF5569B" w14:textId="62964379" w:rsidR="00F82FBC" w:rsidRPr="00F82FBC" w:rsidRDefault="00F82FBC" w:rsidP="006005E1">
            <w:pPr>
              <w:spacing w:line="240" w:lineRule="auto"/>
              <w:ind w:firstLine="0"/>
              <w:rPr>
                <w:sz w:val="20"/>
                <w:szCs w:val="20"/>
                <w:lang w:eastAsia="en-US"/>
              </w:rPr>
            </w:pPr>
            <w:r w:rsidRPr="00F82FBC">
              <w:rPr>
                <w:sz w:val="20"/>
                <w:szCs w:val="20"/>
                <w:lang w:eastAsia="en-US"/>
              </w:rPr>
              <w:t>2022.gadā un turpmāk ik gadu - 42</w:t>
            </w:r>
            <w:r w:rsidR="006005E1">
              <w:rPr>
                <w:sz w:val="20"/>
                <w:szCs w:val="20"/>
                <w:lang w:eastAsia="en-US"/>
              </w:rPr>
              <w:t> </w:t>
            </w:r>
            <w:r w:rsidRPr="00F82FBC">
              <w:rPr>
                <w:sz w:val="20"/>
                <w:szCs w:val="20"/>
                <w:lang w:eastAsia="en-US"/>
              </w:rPr>
              <w:t>000</w:t>
            </w:r>
            <w:r w:rsidR="006005E1">
              <w:rPr>
                <w:sz w:val="20"/>
                <w:szCs w:val="20"/>
                <w:lang w:eastAsia="en-US"/>
              </w:rPr>
              <w:t> </w:t>
            </w:r>
            <w:proofErr w:type="spellStart"/>
            <w:r w:rsidRPr="006005E1">
              <w:rPr>
                <w:i/>
                <w:iCs/>
                <w:sz w:val="20"/>
                <w:szCs w:val="20"/>
                <w:lang w:eastAsia="en-US"/>
              </w:rPr>
              <w:t>euro</w:t>
            </w:r>
            <w:proofErr w:type="spellEnd"/>
            <w:r w:rsidRPr="00F82FBC">
              <w:rPr>
                <w:sz w:val="20"/>
                <w:szCs w:val="20"/>
                <w:lang w:eastAsia="en-US"/>
              </w:rPr>
              <w:t>/gadā, konkursa kārtībā atbalstīt vienu organizāciju, kas sagatavotu pētījumu, nodrošinātu vismaz 12 publikācijas, kurās skaidroti vēstures fakti, pamatojoties uz pierādījumos balstītu informāciju</w:t>
            </w:r>
          </w:p>
        </w:tc>
      </w:tr>
      <w:tr w:rsidR="00F82FBC" w:rsidRPr="00F82FBC" w14:paraId="4817DA10" w14:textId="77777777" w:rsidTr="00F82FBC">
        <w:trPr>
          <w:trHeight w:val="765"/>
        </w:trPr>
        <w:tc>
          <w:tcPr>
            <w:tcW w:w="801" w:type="dxa"/>
            <w:shd w:val="clear" w:color="auto" w:fill="auto"/>
            <w:noWrap/>
            <w:vAlign w:val="center"/>
            <w:hideMark/>
          </w:tcPr>
          <w:p w14:paraId="796DBC3C"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2.1.1.</w:t>
            </w:r>
          </w:p>
        </w:tc>
        <w:tc>
          <w:tcPr>
            <w:tcW w:w="2695" w:type="dxa"/>
            <w:shd w:val="clear" w:color="auto" w:fill="auto"/>
            <w:vAlign w:val="center"/>
            <w:hideMark/>
          </w:tcPr>
          <w:p w14:paraId="01DB334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Demokrātijas un līdzdalības zināšanu un prasmju apguves </w:t>
            </w:r>
            <w:proofErr w:type="spellStart"/>
            <w:r w:rsidRPr="00F82FBC">
              <w:rPr>
                <w:sz w:val="20"/>
                <w:szCs w:val="20"/>
                <w:lang w:eastAsia="en-US"/>
              </w:rPr>
              <w:t>domnīcas</w:t>
            </w:r>
            <w:proofErr w:type="spellEnd"/>
            <w:r w:rsidRPr="00F82FBC">
              <w:rPr>
                <w:sz w:val="20"/>
                <w:szCs w:val="20"/>
                <w:lang w:eastAsia="en-US"/>
              </w:rPr>
              <w:t>, attīstot iekļaujošu kopienu izveidi</w:t>
            </w:r>
          </w:p>
        </w:tc>
        <w:tc>
          <w:tcPr>
            <w:tcW w:w="1540" w:type="dxa"/>
            <w:shd w:val="clear" w:color="auto" w:fill="auto"/>
            <w:vAlign w:val="center"/>
            <w:hideMark/>
          </w:tcPr>
          <w:p w14:paraId="514BBAD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614C5201"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47F2D72A"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4A35483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30 000</w:t>
            </w:r>
          </w:p>
        </w:tc>
        <w:tc>
          <w:tcPr>
            <w:tcW w:w="1141" w:type="dxa"/>
            <w:shd w:val="clear" w:color="auto" w:fill="auto"/>
            <w:vAlign w:val="center"/>
            <w:hideMark/>
          </w:tcPr>
          <w:p w14:paraId="791F42C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30 000</w:t>
            </w:r>
          </w:p>
        </w:tc>
        <w:tc>
          <w:tcPr>
            <w:tcW w:w="3496" w:type="dxa"/>
            <w:shd w:val="clear" w:color="auto" w:fill="auto"/>
            <w:vAlign w:val="center"/>
            <w:hideMark/>
          </w:tcPr>
          <w:p w14:paraId="3F5201B2" w14:textId="682DB395" w:rsidR="00F82FBC" w:rsidRPr="00F82FBC" w:rsidRDefault="00F82FBC" w:rsidP="006005E1">
            <w:pPr>
              <w:spacing w:line="240" w:lineRule="auto"/>
              <w:ind w:firstLine="0"/>
              <w:rPr>
                <w:sz w:val="20"/>
                <w:szCs w:val="20"/>
                <w:lang w:eastAsia="en-US"/>
              </w:rPr>
            </w:pPr>
            <w:r w:rsidRPr="00F82FBC">
              <w:rPr>
                <w:sz w:val="20"/>
                <w:szCs w:val="20"/>
                <w:lang w:eastAsia="en-US"/>
              </w:rPr>
              <w:t>2022.gadā un turpmāk ik gadu -  30</w:t>
            </w:r>
            <w:r w:rsidR="006005E1">
              <w:rPr>
                <w:sz w:val="20"/>
                <w:szCs w:val="20"/>
                <w:lang w:eastAsia="en-US"/>
              </w:rPr>
              <w:t> </w:t>
            </w:r>
            <w:r w:rsidRPr="00F82FBC">
              <w:rPr>
                <w:sz w:val="20"/>
                <w:szCs w:val="20"/>
                <w:lang w:eastAsia="en-US"/>
              </w:rPr>
              <w:t>000</w:t>
            </w:r>
            <w:r w:rsidR="006005E1">
              <w:rPr>
                <w:sz w:val="20"/>
                <w:szCs w:val="20"/>
                <w:lang w:eastAsia="en-US"/>
              </w:rPr>
              <w:t> </w:t>
            </w:r>
            <w:proofErr w:type="spellStart"/>
            <w:r w:rsidRPr="006005E1">
              <w:rPr>
                <w:i/>
                <w:iCs/>
                <w:sz w:val="20"/>
                <w:szCs w:val="20"/>
                <w:lang w:eastAsia="en-US"/>
              </w:rPr>
              <w:t>euro</w:t>
            </w:r>
            <w:proofErr w:type="spellEnd"/>
            <w:r w:rsidRPr="00F82FBC">
              <w:rPr>
                <w:sz w:val="20"/>
                <w:szCs w:val="20"/>
                <w:lang w:eastAsia="en-US"/>
              </w:rPr>
              <w:t xml:space="preserve">/gadā, vismaz 1 </w:t>
            </w:r>
            <w:proofErr w:type="spellStart"/>
            <w:r w:rsidRPr="00F82FBC">
              <w:rPr>
                <w:sz w:val="20"/>
                <w:szCs w:val="20"/>
                <w:lang w:eastAsia="en-US"/>
              </w:rPr>
              <w:t>domnīca</w:t>
            </w:r>
            <w:proofErr w:type="spellEnd"/>
            <w:r w:rsidRPr="00F82FBC">
              <w:rPr>
                <w:sz w:val="20"/>
                <w:szCs w:val="20"/>
                <w:lang w:eastAsia="en-US"/>
              </w:rPr>
              <w:t xml:space="preserve"> katrā reģionā</w:t>
            </w:r>
          </w:p>
        </w:tc>
      </w:tr>
      <w:tr w:rsidR="00F82FBC" w:rsidRPr="00F82FBC" w14:paraId="0AF95EC4" w14:textId="77777777" w:rsidTr="00F82FBC">
        <w:trPr>
          <w:trHeight w:val="1020"/>
        </w:trPr>
        <w:tc>
          <w:tcPr>
            <w:tcW w:w="801" w:type="dxa"/>
            <w:shd w:val="clear" w:color="auto" w:fill="auto"/>
            <w:vAlign w:val="center"/>
            <w:hideMark/>
          </w:tcPr>
          <w:p w14:paraId="56156DD4"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2.1.2.</w:t>
            </w:r>
          </w:p>
        </w:tc>
        <w:tc>
          <w:tcPr>
            <w:tcW w:w="2695" w:type="dxa"/>
            <w:shd w:val="clear" w:color="auto" w:fill="auto"/>
            <w:vAlign w:val="center"/>
            <w:hideMark/>
          </w:tcPr>
          <w:p w14:paraId="0F234BF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Atbalsts </w:t>
            </w:r>
            <w:proofErr w:type="spellStart"/>
            <w:r w:rsidRPr="00F82FBC">
              <w:rPr>
                <w:sz w:val="20"/>
                <w:szCs w:val="20"/>
                <w:lang w:eastAsia="en-US"/>
              </w:rPr>
              <w:t>starpskolu</w:t>
            </w:r>
            <w:proofErr w:type="spellEnd"/>
            <w:r w:rsidRPr="00F82FBC">
              <w:rPr>
                <w:sz w:val="20"/>
                <w:szCs w:val="20"/>
                <w:lang w:eastAsia="en-US"/>
              </w:rPr>
              <w:t xml:space="preserve"> pilsoniskajām iniciatīvām</w:t>
            </w:r>
          </w:p>
        </w:tc>
        <w:tc>
          <w:tcPr>
            <w:tcW w:w="1540" w:type="dxa"/>
            <w:shd w:val="clear" w:color="auto" w:fill="auto"/>
            <w:vAlign w:val="center"/>
            <w:hideMark/>
          </w:tcPr>
          <w:p w14:paraId="5824FB9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1DD3F18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66E56138"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08CF7C6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156 516</w:t>
            </w:r>
          </w:p>
        </w:tc>
        <w:tc>
          <w:tcPr>
            <w:tcW w:w="1141" w:type="dxa"/>
            <w:shd w:val="clear" w:color="auto" w:fill="auto"/>
            <w:vAlign w:val="center"/>
            <w:hideMark/>
          </w:tcPr>
          <w:p w14:paraId="1AE389A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156 516</w:t>
            </w:r>
          </w:p>
        </w:tc>
        <w:tc>
          <w:tcPr>
            <w:tcW w:w="3496" w:type="dxa"/>
            <w:shd w:val="clear" w:color="auto" w:fill="auto"/>
            <w:vAlign w:val="center"/>
            <w:hideMark/>
          </w:tcPr>
          <w:p w14:paraId="26259607" w14:textId="0A798F4C" w:rsidR="00F82FBC" w:rsidRPr="00F82FBC" w:rsidRDefault="00F82FBC" w:rsidP="006005E1">
            <w:pPr>
              <w:spacing w:line="240" w:lineRule="auto"/>
              <w:ind w:firstLine="0"/>
              <w:rPr>
                <w:sz w:val="20"/>
                <w:szCs w:val="20"/>
                <w:lang w:eastAsia="en-US"/>
              </w:rPr>
            </w:pPr>
            <w:r w:rsidRPr="00F82FBC">
              <w:rPr>
                <w:sz w:val="20"/>
                <w:szCs w:val="20"/>
                <w:lang w:eastAsia="en-US"/>
              </w:rPr>
              <w:t>2022.gadā un turpmāk ik gadu - 156</w:t>
            </w:r>
            <w:r w:rsidR="006005E1">
              <w:rPr>
                <w:sz w:val="20"/>
                <w:szCs w:val="20"/>
                <w:lang w:eastAsia="en-US"/>
              </w:rPr>
              <w:t> </w:t>
            </w:r>
            <w:r w:rsidRPr="00F82FBC">
              <w:rPr>
                <w:sz w:val="20"/>
                <w:szCs w:val="20"/>
                <w:lang w:eastAsia="en-US"/>
              </w:rPr>
              <w:t>516</w:t>
            </w:r>
            <w:r w:rsidR="006005E1">
              <w:rPr>
                <w:sz w:val="20"/>
                <w:szCs w:val="20"/>
                <w:lang w:eastAsia="en-US"/>
              </w:rPr>
              <w:t> </w:t>
            </w:r>
            <w:proofErr w:type="spellStart"/>
            <w:r w:rsidRPr="006005E1">
              <w:rPr>
                <w:i/>
                <w:iCs/>
                <w:sz w:val="20"/>
                <w:szCs w:val="20"/>
                <w:lang w:eastAsia="en-US"/>
              </w:rPr>
              <w:t>euro</w:t>
            </w:r>
            <w:proofErr w:type="spellEnd"/>
            <w:r w:rsidRPr="00F82FBC">
              <w:rPr>
                <w:sz w:val="20"/>
                <w:szCs w:val="20"/>
                <w:lang w:eastAsia="en-US"/>
              </w:rPr>
              <w:t>/gadā, konkursa kārtībā atbalstīt vismaz 10 dažādu Latvijas NVO organizētus notikumus dažādās Latvijas vietās (līdz 11</w:t>
            </w:r>
            <w:r w:rsidR="006005E1">
              <w:rPr>
                <w:sz w:val="20"/>
                <w:szCs w:val="20"/>
                <w:lang w:eastAsia="en-US"/>
              </w:rPr>
              <w:t> </w:t>
            </w:r>
            <w:r w:rsidRPr="00F82FBC">
              <w:rPr>
                <w:sz w:val="20"/>
                <w:szCs w:val="20"/>
                <w:lang w:eastAsia="en-US"/>
              </w:rPr>
              <w:t>180 </w:t>
            </w:r>
            <w:proofErr w:type="spellStart"/>
            <w:r w:rsidRPr="006005E1">
              <w:rPr>
                <w:i/>
                <w:iCs/>
                <w:sz w:val="20"/>
                <w:szCs w:val="20"/>
                <w:lang w:eastAsia="en-US"/>
              </w:rPr>
              <w:t>euro</w:t>
            </w:r>
            <w:proofErr w:type="spellEnd"/>
            <w:r w:rsidRPr="00F82FBC">
              <w:rPr>
                <w:sz w:val="20"/>
                <w:szCs w:val="20"/>
                <w:lang w:eastAsia="en-US"/>
              </w:rPr>
              <w:t> vienam projektam x 14 projekti)</w:t>
            </w:r>
          </w:p>
        </w:tc>
      </w:tr>
      <w:tr w:rsidR="00F82FBC" w:rsidRPr="00F82FBC" w14:paraId="07CFA0E0" w14:textId="77777777" w:rsidTr="00F82FBC">
        <w:trPr>
          <w:trHeight w:val="510"/>
        </w:trPr>
        <w:tc>
          <w:tcPr>
            <w:tcW w:w="801" w:type="dxa"/>
            <w:shd w:val="clear" w:color="auto" w:fill="auto"/>
            <w:noWrap/>
            <w:vAlign w:val="center"/>
            <w:hideMark/>
          </w:tcPr>
          <w:p w14:paraId="1BB53EFA"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2.2.1.</w:t>
            </w:r>
          </w:p>
        </w:tc>
        <w:tc>
          <w:tcPr>
            <w:tcW w:w="2695" w:type="dxa"/>
            <w:shd w:val="clear" w:color="auto" w:fill="auto"/>
            <w:vAlign w:val="center"/>
            <w:hideMark/>
          </w:tcPr>
          <w:p w14:paraId="133DB20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Programma “NVO fonds”</w:t>
            </w:r>
          </w:p>
        </w:tc>
        <w:tc>
          <w:tcPr>
            <w:tcW w:w="1540" w:type="dxa"/>
            <w:shd w:val="clear" w:color="auto" w:fill="auto"/>
            <w:vAlign w:val="center"/>
            <w:hideMark/>
          </w:tcPr>
          <w:p w14:paraId="40E3424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69739807"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129C41C0"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0F932A3C"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300 000</w:t>
            </w:r>
          </w:p>
        </w:tc>
        <w:tc>
          <w:tcPr>
            <w:tcW w:w="1141" w:type="dxa"/>
            <w:shd w:val="clear" w:color="auto" w:fill="auto"/>
            <w:vAlign w:val="center"/>
            <w:hideMark/>
          </w:tcPr>
          <w:p w14:paraId="1BC7FE37"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300 000</w:t>
            </w:r>
          </w:p>
        </w:tc>
        <w:tc>
          <w:tcPr>
            <w:tcW w:w="3496" w:type="dxa"/>
            <w:shd w:val="clear" w:color="auto" w:fill="auto"/>
            <w:vAlign w:val="center"/>
            <w:hideMark/>
          </w:tcPr>
          <w:p w14:paraId="62704338" w14:textId="77777777" w:rsidR="00F82FBC" w:rsidRPr="00F82FBC" w:rsidRDefault="00F82FBC" w:rsidP="006005E1">
            <w:pPr>
              <w:spacing w:line="240" w:lineRule="auto"/>
              <w:ind w:firstLine="0"/>
              <w:rPr>
                <w:sz w:val="20"/>
                <w:szCs w:val="20"/>
                <w:lang w:eastAsia="en-US"/>
              </w:rPr>
            </w:pPr>
            <w:r w:rsidRPr="00F82FBC">
              <w:rPr>
                <w:sz w:val="20"/>
                <w:szCs w:val="20"/>
                <w:lang w:eastAsia="en-US"/>
              </w:rPr>
              <w:t xml:space="preserve">70-75% </w:t>
            </w:r>
            <w:proofErr w:type="spellStart"/>
            <w:r w:rsidRPr="00F82FBC">
              <w:rPr>
                <w:sz w:val="20"/>
                <w:szCs w:val="20"/>
                <w:lang w:eastAsia="en-US"/>
              </w:rPr>
              <w:t>mikroprojektu</w:t>
            </w:r>
            <w:proofErr w:type="spellEnd"/>
            <w:r w:rsidRPr="00F82FBC">
              <w:rPr>
                <w:sz w:val="20"/>
                <w:szCs w:val="20"/>
                <w:lang w:eastAsia="en-US"/>
              </w:rPr>
              <w:t xml:space="preserve"> īstenošanai, 25-30% </w:t>
            </w:r>
            <w:proofErr w:type="spellStart"/>
            <w:r w:rsidRPr="00F82FBC">
              <w:rPr>
                <w:sz w:val="20"/>
                <w:szCs w:val="20"/>
                <w:lang w:eastAsia="en-US"/>
              </w:rPr>
              <w:t>makroprojektu</w:t>
            </w:r>
            <w:proofErr w:type="spellEnd"/>
            <w:r w:rsidRPr="00F82FBC">
              <w:rPr>
                <w:sz w:val="20"/>
                <w:szCs w:val="20"/>
                <w:lang w:eastAsia="en-US"/>
              </w:rPr>
              <w:t xml:space="preserve"> īstenošanai. Atbalsts vismaz 70 NVO</w:t>
            </w:r>
          </w:p>
        </w:tc>
      </w:tr>
      <w:tr w:rsidR="00F82FBC" w:rsidRPr="00F82FBC" w14:paraId="4A8A18AE" w14:textId="77777777" w:rsidTr="00F82FBC">
        <w:trPr>
          <w:trHeight w:val="765"/>
        </w:trPr>
        <w:tc>
          <w:tcPr>
            <w:tcW w:w="801" w:type="dxa"/>
            <w:shd w:val="clear" w:color="auto" w:fill="auto"/>
            <w:vAlign w:val="center"/>
            <w:hideMark/>
          </w:tcPr>
          <w:p w14:paraId="435B699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2.2.3.</w:t>
            </w:r>
          </w:p>
        </w:tc>
        <w:tc>
          <w:tcPr>
            <w:tcW w:w="2695" w:type="dxa"/>
            <w:shd w:val="clear" w:color="auto" w:fill="auto"/>
            <w:vAlign w:val="center"/>
            <w:hideMark/>
          </w:tcPr>
          <w:p w14:paraId="24EDE8B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Reģionu NVO atbalsta programma </w:t>
            </w:r>
          </w:p>
        </w:tc>
        <w:tc>
          <w:tcPr>
            <w:tcW w:w="1540" w:type="dxa"/>
            <w:shd w:val="clear" w:color="auto" w:fill="auto"/>
            <w:vAlign w:val="center"/>
            <w:hideMark/>
          </w:tcPr>
          <w:p w14:paraId="5605BD2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353640A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7D5A5AEB"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0E5EE1E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123 575</w:t>
            </w:r>
          </w:p>
        </w:tc>
        <w:tc>
          <w:tcPr>
            <w:tcW w:w="1141" w:type="dxa"/>
            <w:shd w:val="clear" w:color="auto" w:fill="auto"/>
            <w:vAlign w:val="center"/>
            <w:hideMark/>
          </w:tcPr>
          <w:p w14:paraId="690E4B57"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123 575</w:t>
            </w:r>
          </w:p>
        </w:tc>
        <w:tc>
          <w:tcPr>
            <w:tcW w:w="3496" w:type="dxa"/>
            <w:shd w:val="clear" w:color="auto" w:fill="auto"/>
            <w:vAlign w:val="center"/>
            <w:hideMark/>
          </w:tcPr>
          <w:p w14:paraId="646D2750" w14:textId="3AC4E39D" w:rsidR="00F82FBC" w:rsidRPr="00F82FBC" w:rsidRDefault="00F82FBC" w:rsidP="006005E1">
            <w:pPr>
              <w:spacing w:line="240" w:lineRule="auto"/>
              <w:ind w:firstLine="0"/>
              <w:rPr>
                <w:sz w:val="20"/>
                <w:szCs w:val="20"/>
                <w:lang w:eastAsia="en-US"/>
              </w:rPr>
            </w:pPr>
            <w:r w:rsidRPr="00F82FBC">
              <w:rPr>
                <w:sz w:val="20"/>
                <w:szCs w:val="20"/>
                <w:lang w:eastAsia="en-US"/>
              </w:rPr>
              <w:t>2022.gadā un turpmāk ik gadu - 123</w:t>
            </w:r>
            <w:r w:rsidR="006005E1">
              <w:rPr>
                <w:sz w:val="20"/>
                <w:szCs w:val="20"/>
                <w:lang w:eastAsia="en-US"/>
              </w:rPr>
              <w:t> </w:t>
            </w:r>
            <w:r w:rsidRPr="00F82FBC">
              <w:rPr>
                <w:sz w:val="20"/>
                <w:szCs w:val="20"/>
                <w:lang w:eastAsia="en-US"/>
              </w:rPr>
              <w:t>575</w:t>
            </w:r>
            <w:r w:rsidR="006005E1">
              <w:rPr>
                <w:sz w:val="20"/>
                <w:szCs w:val="20"/>
                <w:lang w:eastAsia="en-US"/>
              </w:rPr>
              <w:t> </w:t>
            </w:r>
            <w:proofErr w:type="spellStart"/>
            <w:r w:rsidRPr="006005E1">
              <w:rPr>
                <w:i/>
                <w:iCs/>
                <w:sz w:val="20"/>
                <w:szCs w:val="20"/>
                <w:lang w:eastAsia="en-US"/>
              </w:rPr>
              <w:t>euro</w:t>
            </w:r>
            <w:proofErr w:type="spellEnd"/>
            <w:r w:rsidRPr="00F82FBC">
              <w:rPr>
                <w:sz w:val="20"/>
                <w:szCs w:val="20"/>
                <w:lang w:eastAsia="en-US"/>
              </w:rPr>
              <w:t>/gadā, atbalstītas 5</w:t>
            </w:r>
            <w:r w:rsidR="006005E1">
              <w:rPr>
                <w:sz w:val="20"/>
                <w:szCs w:val="20"/>
                <w:lang w:eastAsia="en-US"/>
              </w:rPr>
              <w:t> </w:t>
            </w:r>
            <w:r w:rsidRPr="00F82FBC">
              <w:rPr>
                <w:sz w:val="20"/>
                <w:szCs w:val="20"/>
                <w:lang w:eastAsia="en-US"/>
              </w:rPr>
              <w:t xml:space="preserve">reģionālās NVO katrā reģionā x vidējās izmaksas 24 715 </w:t>
            </w:r>
            <w:proofErr w:type="spellStart"/>
            <w:r w:rsidRPr="006005E1">
              <w:rPr>
                <w:i/>
                <w:iCs/>
                <w:sz w:val="20"/>
                <w:szCs w:val="20"/>
                <w:lang w:eastAsia="en-US"/>
              </w:rPr>
              <w:t>euro</w:t>
            </w:r>
            <w:proofErr w:type="spellEnd"/>
          </w:p>
        </w:tc>
      </w:tr>
      <w:tr w:rsidR="00F82FBC" w:rsidRPr="00F82FBC" w14:paraId="1173125E" w14:textId="77777777" w:rsidTr="00F82FBC">
        <w:trPr>
          <w:trHeight w:val="510"/>
        </w:trPr>
        <w:tc>
          <w:tcPr>
            <w:tcW w:w="801" w:type="dxa"/>
            <w:shd w:val="clear" w:color="auto" w:fill="auto"/>
            <w:vAlign w:val="center"/>
            <w:hideMark/>
          </w:tcPr>
          <w:p w14:paraId="2EE1A547"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2.2.4.</w:t>
            </w:r>
          </w:p>
        </w:tc>
        <w:tc>
          <w:tcPr>
            <w:tcW w:w="2695" w:type="dxa"/>
            <w:shd w:val="clear" w:color="auto" w:fill="auto"/>
            <w:vAlign w:val="center"/>
            <w:hideMark/>
          </w:tcPr>
          <w:p w14:paraId="218E550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NVO līdzfinansējuma programma</w:t>
            </w:r>
          </w:p>
        </w:tc>
        <w:tc>
          <w:tcPr>
            <w:tcW w:w="1540" w:type="dxa"/>
            <w:shd w:val="clear" w:color="auto" w:fill="auto"/>
            <w:vAlign w:val="center"/>
            <w:hideMark/>
          </w:tcPr>
          <w:p w14:paraId="6C5FFAC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39238D77"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23F6CF7F"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4E82F6A1"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104 462</w:t>
            </w:r>
          </w:p>
        </w:tc>
        <w:tc>
          <w:tcPr>
            <w:tcW w:w="1141" w:type="dxa"/>
            <w:shd w:val="clear" w:color="auto" w:fill="auto"/>
            <w:vAlign w:val="center"/>
            <w:hideMark/>
          </w:tcPr>
          <w:p w14:paraId="113C60D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104 462</w:t>
            </w:r>
          </w:p>
        </w:tc>
        <w:tc>
          <w:tcPr>
            <w:tcW w:w="3496" w:type="dxa"/>
            <w:shd w:val="clear" w:color="auto" w:fill="auto"/>
            <w:vAlign w:val="center"/>
            <w:hideMark/>
          </w:tcPr>
          <w:p w14:paraId="545D1172" w14:textId="3E8AA97A" w:rsidR="00F82FBC" w:rsidRPr="00F82FBC" w:rsidRDefault="00F82FBC" w:rsidP="006005E1">
            <w:pPr>
              <w:spacing w:line="240" w:lineRule="auto"/>
              <w:ind w:firstLine="0"/>
              <w:rPr>
                <w:sz w:val="20"/>
                <w:szCs w:val="20"/>
                <w:lang w:eastAsia="en-US"/>
              </w:rPr>
            </w:pPr>
            <w:r w:rsidRPr="00F82FBC">
              <w:rPr>
                <w:sz w:val="20"/>
                <w:szCs w:val="20"/>
                <w:lang w:eastAsia="en-US"/>
              </w:rPr>
              <w:t>2022.gadā un turpmāk ik gadu - 104</w:t>
            </w:r>
            <w:r w:rsidR="006005E1">
              <w:rPr>
                <w:sz w:val="20"/>
                <w:szCs w:val="20"/>
                <w:lang w:eastAsia="en-US"/>
              </w:rPr>
              <w:t> </w:t>
            </w:r>
            <w:r w:rsidRPr="00F82FBC">
              <w:rPr>
                <w:sz w:val="20"/>
                <w:szCs w:val="20"/>
                <w:lang w:eastAsia="en-US"/>
              </w:rPr>
              <w:t>462</w:t>
            </w:r>
            <w:r w:rsidR="006005E1">
              <w:rPr>
                <w:sz w:val="20"/>
                <w:szCs w:val="20"/>
                <w:lang w:eastAsia="en-US"/>
              </w:rPr>
              <w:t> </w:t>
            </w:r>
            <w:proofErr w:type="spellStart"/>
            <w:r w:rsidRPr="006005E1">
              <w:rPr>
                <w:i/>
                <w:iCs/>
                <w:sz w:val="20"/>
                <w:szCs w:val="20"/>
                <w:lang w:eastAsia="en-US"/>
              </w:rPr>
              <w:t>euro</w:t>
            </w:r>
            <w:proofErr w:type="spellEnd"/>
            <w:r w:rsidRPr="00F82FBC">
              <w:rPr>
                <w:sz w:val="20"/>
                <w:szCs w:val="20"/>
                <w:lang w:eastAsia="en-US"/>
              </w:rPr>
              <w:t>/gadā, atbalstītas vismaz 5</w:t>
            </w:r>
            <w:r w:rsidR="006005E1">
              <w:rPr>
                <w:sz w:val="20"/>
                <w:szCs w:val="20"/>
                <w:lang w:eastAsia="en-US"/>
              </w:rPr>
              <w:t> </w:t>
            </w:r>
            <w:r w:rsidRPr="00F82FBC">
              <w:rPr>
                <w:sz w:val="20"/>
                <w:szCs w:val="20"/>
                <w:lang w:eastAsia="en-US"/>
              </w:rPr>
              <w:t>organizācijas</w:t>
            </w:r>
          </w:p>
        </w:tc>
      </w:tr>
      <w:tr w:rsidR="00F82FBC" w:rsidRPr="00F82FBC" w14:paraId="62346FCF" w14:textId="77777777" w:rsidTr="00F82FBC">
        <w:trPr>
          <w:trHeight w:val="510"/>
        </w:trPr>
        <w:tc>
          <w:tcPr>
            <w:tcW w:w="801" w:type="dxa"/>
            <w:shd w:val="clear" w:color="auto" w:fill="auto"/>
            <w:vAlign w:val="center"/>
            <w:hideMark/>
          </w:tcPr>
          <w:p w14:paraId="06944C5C"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lastRenderedPageBreak/>
              <w:t>2.2.5.</w:t>
            </w:r>
          </w:p>
        </w:tc>
        <w:tc>
          <w:tcPr>
            <w:tcW w:w="2695" w:type="dxa"/>
            <w:shd w:val="clear" w:color="auto" w:fill="auto"/>
            <w:vAlign w:val="center"/>
            <w:hideMark/>
          </w:tcPr>
          <w:p w14:paraId="02421F5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Mazākumtautību NVO līdzdalības veicināšanas programma</w:t>
            </w:r>
          </w:p>
        </w:tc>
        <w:tc>
          <w:tcPr>
            <w:tcW w:w="1540" w:type="dxa"/>
            <w:shd w:val="clear" w:color="auto" w:fill="auto"/>
            <w:vAlign w:val="center"/>
            <w:hideMark/>
          </w:tcPr>
          <w:p w14:paraId="3DB9361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055D7A1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6E207088"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6D89FE8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80 000</w:t>
            </w:r>
          </w:p>
        </w:tc>
        <w:tc>
          <w:tcPr>
            <w:tcW w:w="1141" w:type="dxa"/>
            <w:shd w:val="clear" w:color="auto" w:fill="auto"/>
            <w:vAlign w:val="center"/>
            <w:hideMark/>
          </w:tcPr>
          <w:p w14:paraId="61F5605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80 000</w:t>
            </w:r>
          </w:p>
        </w:tc>
        <w:tc>
          <w:tcPr>
            <w:tcW w:w="3496" w:type="dxa"/>
            <w:shd w:val="clear" w:color="auto" w:fill="auto"/>
            <w:vAlign w:val="center"/>
            <w:hideMark/>
          </w:tcPr>
          <w:p w14:paraId="1D7D1251" w14:textId="22A51D81" w:rsidR="00F82FBC" w:rsidRPr="00F82FBC" w:rsidRDefault="00F82FBC" w:rsidP="006005E1">
            <w:pPr>
              <w:spacing w:line="240" w:lineRule="auto"/>
              <w:ind w:firstLine="0"/>
              <w:rPr>
                <w:sz w:val="20"/>
                <w:szCs w:val="20"/>
                <w:lang w:eastAsia="en-US"/>
              </w:rPr>
            </w:pPr>
            <w:r w:rsidRPr="00F82FBC">
              <w:rPr>
                <w:sz w:val="20"/>
                <w:szCs w:val="20"/>
                <w:lang w:eastAsia="en-US"/>
              </w:rPr>
              <w:t>2022.gadā un turpmāk ik gadu - 156</w:t>
            </w:r>
            <w:r w:rsidR="006005E1">
              <w:rPr>
                <w:sz w:val="20"/>
                <w:szCs w:val="20"/>
                <w:lang w:eastAsia="en-US"/>
              </w:rPr>
              <w:t> </w:t>
            </w:r>
            <w:r w:rsidRPr="00F82FBC">
              <w:rPr>
                <w:sz w:val="20"/>
                <w:szCs w:val="20"/>
                <w:lang w:eastAsia="en-US"/>
              </w:rPr>
              <w:t>516</w:t>
            </w:r>
            <w:r w:rsidR="006005E1">
              <w:rPr>
                <w:sz w:val="20"/>
                <w:szCs w:val="20"/>
                <w:lang w:eastAsia="en-US"/>
              </w:rPr>
              <w:t> </w:t>
            </w:r>
            <w:proofErr w:type="spellStart"/>
            <w:r w:rsidRPr="006005E1">
              <w:rPr>
                <w:i/>
                <w:iCs/>
                <w:sz w:val="20"/>
                <w:szCs w:val="20"/>
                <w:lang w:eastAsia="en-US"/>
              </w:rPr>
              <w:t>euro</w:t>
            </w:r>
            <w:proofErr w:type="spellEnd"/>
            <w:r w:rsidRPr="00F82FBC">
              <w:rPr>
                <w:sz w:val="20"/>
                <w:szCs w:val="20"/>
                <w:lang w:eastAsia="en-US"/>
              </w:rPr>
              <w:t>/gadā, konkursa kārtībā atbalstīt vismaz 75 NVO</w:t>
            </w:r>
          </w:p>
        </w:tc>
      </w:tr>
      <w:tr w:rsidR="00F82FBC" w:rsidRPr="00F82FBC" w14:paraId="6E884EAE" w14:textId="77777777" w:rsidTr="006005E1">
        <w:trPr>
          <w:trHeight w:val="1275"/>
        </w:trPr>
        <w:tc>
          <w:tcPr>
            <w:tcW w:w="801" w:type="dxa"/>
            <w:shd w:val="clear" w:color="auto" w:fill="auto"/>
            <w:vAlign w:val="center"/>
            <w:hideMark/>
          </w:tcPr>
          <w:p w14:paraId="10B255D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2.2.8.</w:t>
            </w:r>
          </w:p>
        </w:tc>
        <w:tc>
          <w:tcPr>
            <w:tcW w:w="2695" w:type="dxa"/>
            <w:shd w:val="clear" w:color="auto" w:fill="auto"/>
            <w:vAlign w:val="center"/>
            <w:hideMark/>
          </w:tcPr>
          <w:p w14:paraId="24947D7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Pilsoniskās sabiedrības organizāciju izaugsmes sekmēšana, stiprinot dialogu ar sabiedrību un veicinot tās līdzdalību publiskās pārvaldes lēmumu pieņemšanas procesos</w:t>
            </w:r>
          </w:p>
        </w:tc>
        <w:tc>
          <w:tcPr>
            <w:tcW w:w="1540" w:type="dxa"/>
            <w:shd w:val="clear" w:color="auto" w:fill="auto"/>
            <w:vAlign w:val="center"/>
            <w:hideMark/>
          </w:tcPr>
          <w:p w14:paraId="6F9EF07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08.Sabiedrības integrācijas fonds</w:t>
            </w:r>
          </w:p>
        </w:tc>
        <w:tc>
          <w:tcPr>
            <w:tcW w:w="2504" w:type="dxa"/>
            <w:shd w:val="clear" w:color="auto" w:fill="auto"/>
            <w:vAlign w:val="center"/>
            <w:hideMark/>
          </w:tcPr>
          <w:p w14:paraId="3F7BC6B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80.00.00 programma (Eiropas Sociālais fonds)</w:t>
            </w:r>
          </w:p>
        </w:tc>
        <w:tc>
          <w:tcPr>
            <w:tcW w:w="1280" w:type="dxa"/>
            <w:shd w:val="clear" w:color="auto" w:fill="auto"/>
            <w:vAlign w:val="center"/>
            <w:hideMark/>
          </w:tcPr>
          <w:p w14:paraId="0A83516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1280" w:type="dxa"/>
            <w:shd w:val="clear" w:color="auto" w:fill="auto"/>
            <w:vAlign w:val="center"/>
            <w:hideMark/>
          </w:tcPr>
          <w:p w14:paraId="6AD64D4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1141" w:type="dxa"/>
            <w:shd w:val="clear" w:color="auto" w:fill="auto"/>
            <w:vAlign w:val="center"/>
            <w:hideMark/>
          </w:tcPr>
          <w:p w14:paraId="3A5FA8D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175 000</w:t>
            </w:r>
          </w:p>
        </w:tc>
        <w:tc>
          <w:tcPr>
            <w:tcW w:w="3496" w:type="dxa"/>
            <w:shd w:val="clear" w:color="auto" w:fill="auto"/>
            <w:hideMark/>
          </w:tcPr>
          <w:p w14:paraId="02DCDFF4" w14:textId="44E1B014" w:rsidR="00F82FBC" w:rsidRPr="00F82FBC" w:rsidRDefault="00F82FBC" w:rsidP="00464B98">
            <w:pPr>
              <w:spacing w:line="240" w:lineRule="auto"/>
              <w:ind w:firstLine="0"/>
              <w:rPr>
                <w:sz w:val="20"/>
                <w:szCs w:val="20"/>
                <w:lang w:eastAsia="en-US"/>
              </w:rPr>
            </w:pPr>
            <w:r w:rsidRPr="00F82FBC">
              <w:rPr>
                <w:sz w:val="20"/>
                <w:szCs w:val="20"/>
                <w:lang w:eastAsia="en-US"/>
              </w:rPr>
              <w:t>Finansējuma 2023.gadā paredzēts atbilstoši plānotajam projekta īstenošanai nepieciešamajam fina</w:t>
            </w:r>
            <w:r w:rsidR="00464B98">
              <w:rPr>
                <w:sz w:val="20"/>
                <w:szCs w:val="20"/>
                <w:lang w:eastAsia="en-US"/>
              </w:rPr>
              <w:t>n</w:t>
            </w:r>
            <w:r w:rsidRPr="00F82FBC">
              <w:rPr>
                <w:sz w:val="20"/>
                <w:szCs w:val="20"/>
                <w:lang w:eastAsia="en-US"/>
              </w:rPr>
              <w:t>sējuma apmēram</w:t>
            </w:r>
          </w:p>
        </w:tc>
      </w:tr>
      <w:tr w:rsidR="00F82FBC" w:rsidRPr="00F82FBC" w14:paraId="4845A9E3" w14:textId="77777777" w:rsidTr="00F82FBC">
        <w:trPr>
          <w:trHeight w:val="1020"/>
        </w:trPr>
        <w:tc>
          <w:tcPr>
            <w:tcW w:w="801" w:type="dxa"/>
            <w:shd w:val="clear" w:color="auto" w:fill="auto"/>
            <w:vAlign w:val="center"/>
            <w:hideMark/>
          </w:tcPr>
          <w:p w14:paraId="7E3F6E8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2.3.1.</w:t>
            </w:r>
          </w:p>
        </w:tc>
        <w:tc>
          <w:tcPr>
            <w:tcW w:w="2695" w:type="dxa"/>
            <w:shd w:val="clear" w:color="auto" w:fill="auto"/>
            <w:vAlign w:val="center"/>
            <w:hideMark/>
          </w:tcPr>
          <w:p w14:paraId="627F676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Pētījumos balstītas saliedētas sabiedrības politikas attīstība</w:t>
            </w:r>
          </w:p>
        </w:tc>
        <w:tc>
          <w:tcPr>
            <w:tcW w:w="1540" w:type="dxa"/>
            <w:shd w:val="clear" w:color="auto" w:fill="auto"/>
            <w:vAlign w:val="center"/>
            <w:hideMark/>
          </w:tcPr>
          <w:p w14:paraId="4CAE2C0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50DC44C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2D46D178"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10DEC04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36 265</w:t>
            </w:r>
          </w:p>
        </w:tc>
        <w:tc>
          <w:tcPr>
            <w:tcW w:w="1141" w:type="dxa"/>
            <w:shd w:val="clear" w:color="auto" w:fill="auto"/>
            <w:vAlign w:val="center"/>
            <w:hideMark/>
          </w:tcPr>
          <w:p w14:paraId="4C8291B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36 265</w:t>
            </w:r>
          </w:p>
        </w:tc>
        <w:tc>
          <w:tcPr>
            <w:tcW w:w="3496" w:type="dxa"/>
            <w:shd w:val="clear" w:color="auto" w:fill="auto"/>
            <w:vAlign w:val="center"/>
            <w:hideMark/>
          </w:tcPr>
          <w:p w14:paraId="481E2A32" w14:textId="75133B9A" w:rsidR="00F82FBC" w:rsidRPr="00F82FBC" w:rsidRDefault="00F82FBC" w:rsidP="00464B98">
            <w:pPr>
              <w:spacing w:line="240" w:lineRule="auto"/>
              <w:ind w:firstLine="0"/>
              <w:rPr>
                <w:sz w:val="20"/>
                <w:szCs w:val="20"/>
                <w:lang w:eastAsia="en-US"/>
              </w:rPr>
            </w:pPr>
            <w:r w:rsidRPr="00F82FBC">
              <w:rPr>
                <w:sz w:val="20"/>
                <w:szCs w:val="20"/>
                <w:lang w:eastAsia="en-US"/>
              </w:rPr>
              <w:t>2022.gadā un turpmāk ik gadu - 36</w:t>
            </w:r>
            <w:r w:rsidR="00464B98">
              <w:rPr>
                <w:sz w:val="20"/>
                <w:szCs w:val="20"/>
                <w:lang w:eastAsia="en-US"/>
              </w:rPr>
              <w:t> </w:t>
            </w:r>
            <w:r w:rsidRPr="00F82FBC">
              <w:rPr>
                <w:sz w:val="20"/>
                <w:szCs w:val="20"/>
                <w:lang w:eastAsia="en-US"/>
              </w:rPr>
              <w:t>265</w:t>
            </w:r>
            <w:r w:rsidR="00464B98">
              <w:rPr>
                <w:sz w:val="20"/>
                <w:szCs w:val="20"/>
                <w:lang w:eastAsia="en-US"/>
              </w:rPr>
              <w:t> </w:t>
            </w:r>
            <w:proofErr w:type="spellStart"/>
            <w:r w:rsidRPr="00464B98">
              <w:rPr>
                <w:i/>
                <w:iCs/>
                <w:sz w:val="20"/>
                <w:szCs w:val="20"/>
                <w:lang w:eastAsia="en-US"/>
              </w:rPr>
              <w:t>euro</w:t>
            </w:r>
            <w:proofErr w:type="spellEnd"/>
            <w:r w:rsidRPr="00F82FBC">
              <w:rPr>
                <w:sz w:val="20"/>
                <w:szCs w:val="20"/>
                <w:lang w:eastAsia="en-US"/>
              </w:rPr>
              <w:t>/gadā. Izdevumi pētījuma izstrādes uzraudzībai, sabiedrības aptaujas veikšanai, pētnieku darba apmaksa, publicitātes un tulkošanas izmaksas</w:t>
            </w:r>
          </w:p>
        </w:tc>
      </w:tr>
      <w:tr w:rsidR="00F82FBC" w:rsidRPr="00F82FBC" w14:paraId="5BF4145B" w14:textId="77777777" w:rsidTr="00F82FBC">
        <w:trPr>
          <w:trHeight w:val="510"/>
        </w:trPr>
        <w:tc>
          <w:tcPr>
            <w:tcW w:w="801" w:type="dxa"/>
            <w:shd w:val="clear" w:color="auto" w:fill="auto"/>
            <w:vAlign w:val="center"/>
            <w:hideMark/>
          </w:tcPr>
          <w:p w14:paraId="33934E9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2.3.4.</w:t>
            </w:r>
          </w:p>
        </w:tc>
        <w:tc>
          <w:tcPr>
            <w:tcW w:w="2695" w:type="dxa"/>
            <w:shd w:val="clear" w:color="auto" w:fill="auto"/>
            <w:vAlign w:val="center"/>
            <w:hideMark/>
          </w:tcPr>
          <w:p w14:paraId="353BE57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Saliedētas sabiedrības politikas veidošanas līdzdalības pasākumi</w:t>
            </w:r>
          </w:p>
        </w:tc>
        <w:tc>
          <w:tcPr>
            <w:tcW w:w="1540" w:type="dxa"/>
            <w:shd w:val="clear" w:color="auto" w:fill="auto"/>
            <w:vAlign w:val="center"/>
            <w:hideMark/>
          </w:tcPr>
          <w:p w14:paraId="55DF709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77EFCAB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4541AC19"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0374033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30 000</w:t>
            </w:r>
          </w:p>
        </w:tc>
        <w:tc>
          <w:tcPr>
            <w:tcW w:w="1141" w:type="dxa"/>
            <w:shd w:val="clear" w:color="auto" w:fill="auto"/>
            <w:vAlign w:val="center"/>
            <w:hideMark/>
          </w:tcPr>
          <w:p w14:paraId="14AD11E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30 000</w:t>
            </w:r>
          </w:p>
        </w:tc>
        <w:tc>
          <w:tcPr>
            <w:tcW w:w="3496" w:type="dxa"/>
            <w:shd w:val="clear" w:color="auto" w:fill="auto"/>
            <w:vAlign w:val="center"/>
            <w:hideMark/>
          </w:tcPr>
          <w:p w14:paraId="4E9597F9" w14:textId="72B4BE3E" w:rsidR="00F82FBC" w:rsidRPr="00F82FBC" w:rsidRDefault="00F82FBC" w:rsidP="00464B98">
            <w:pPr>
              <w:spacing w:line="240" w:lineRule="auto"/>
              <w:ind w:firstLine="0"/>
              <w:rPr>
                <w:sz w:val="20"/>
                <w:szCs w:val="20"/>
                <w:lang w:eastAsia="en-US"/>
              </w:rPr>
            </w:pPr>
            <w:r w:rsidRPr="00F82FBC">
              <w:rPr>
                <w:sz w:val="20"/>
                <w:szCs w:val="20"/>
                <w:lang w:eastAsia="en-US"/>
              </w:rPr>
              <w:t>2022.gadā un turpmāk ik gadu - 30</w:t>
            </w:r>
            <w:r w:rsidR="00464B98">
              <w:rPr>
                <w:sz w:val="20"/>
                <w:szCs w:val="20"/>
                <w:lang w:eastAsia="en-US"/>
              </w:rPr>
              <w:t> </w:t>
            </w:r>
            <w:r w:rsidRPr="00F82FBC">
              <w:rPr>
                <w:sz w:val="20"/>
                <w:szCs w:val="20"/>
                <w:lang w:eastAsia="en-US"/>
              </w:rPr>
              <w:t>000</w:t>
            </w:r>
            <w:r w:rsidR="00464B98">
              <w:rPr>
                <w:sz w:val="20"/>
                <w:szCs w:val="20"/>
                <w:lang w:eastAsia="en-US"/>
              </w:rPr>
              <w:t> </w:t>
            </w:r>
            <w:proofErr w:type="spellStart"/>
            <w:r w:rsidRPr="00464B98">
              <w:rPr>
                <w:i/>
                <w:iCs/>
                <w:sz w:val="20"/>
                <w:szCs w:val="20"/>
                <w:lang w:eastAsia="en-US"/>
              </w:rPr>
              <w:t>euro</w:t>
            </w:r>
            <w:proofErr w:type="spellEnd"/>
            <w:r w:rsidRPr="00F82FBC">
              <w:rPr>
                <w:sz w:val="20"/>
                <w:szCs w:val="20"/>
                <w:lang w:eastAsia="en-US"/>
              </w:rPr>
              <w:t>/gadā, vismaz 1 pasākums gadā</w:t>
            </w:r>
          </w:p>
        </w:tc>
      </w:tr>
      <w:tr w:rsidR="00F82FBC" w:rsidRPr="00F82FBC" w14:paraId="1ACE6A47" w14:textId="77777777" w:rsidTr="00F82FBC">
        <w:trPr>
          <w:trHeight w:val="765"/>
        </w:trPr>
        <w:tc>
          <w:tcPr>
            <w:tcW w:w="801" w:type="dxa"/>
            <w:shd w:val="clear" w:color="auto" w:fill="auto"/>
            <w:vAlign w:val="center"/>
            <w:hideMark/>
          </w:tcPr>
          <w:p w14:paraId="3DBDCC4A"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2.3.5.</w:t>
            </w:r>
          </w:p>
        </w:tc>
        <w:tc>
          <w:tcPr>
            <w:tcW w:w="2695" w:type="dxa"/>
            <w:shd w:val="clear" w:color="auto" w:fill="auto"/>
            <w:vAlign w:val="center"/>
            <w:hideMark/>
          </w:tcPr>
          <w:p w14:paraId="3552F59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Atbalsts pētniekiem un mediju profesionāļiem mediju monitoringa nodrošināšanai </w:t>
            </w:r>
          </w:p>
        </w:tc>
        <w:tc>
          <w:tcPr>
            <w:tcW w:w="1540" w:type="dxa"/>
            <w:shd w:val="clear" w:color="auto" w:fill="auto"/>
            <w:vAlign w:val="center"/>
            <w:hideMark/>
          </w:tcPr>
          <w:p w14:paraId="4AA3AED7"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04774EE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vAlign w:val="center"/>
            <w:hideMark/>
          </w:tcPr>
          <w:p w14:paraId="701B348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1280" w:type="dxa"/>
            <w:shd w:val="clear" w:color="auto" w:fill="auto"/>
            <w:vAlign w:val="center"/>
            <w:hideMark/>
          </w:tcPr>
          <w:p w14:paraId="5EBC2BB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30 000</w:t>
            </w:r>
          </w:p>
        </w:tc>
        <w:tc>
          <w:tcPr>
            <w:tcW w:w="1141" w:type="dxa"/>
            <w:shd w:val="clear" w:color="auto" w:fill="auto"/>
            <w:vAlign w:val="center"/>
            <w:hideMark/>
          </w:tcPr>
          <w:p w14:paraId="73E5D65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30 000</w:t>
            </w:r>
          </w:p>
        </w:tc>
        <w:tc>
          <w:tcPr>
            <w:tcW w:w="3496" w:type="dxa"/>
            <w:shd w:val="clear" w:color="auto" w:fill="auto"/>
            <w:vAlign w:val="center"/>
            <w:hideMark/>
          </w:tcPr>
          <w:p w14:paraId="535C6653" w14:textId="02644D38" w:rsidR="00F82FBC" w:rsidRPr="00F82FBC" w:rsidRDefault="00F82FBC" w:rsidP="00464B98">
            <w:pPr>
              <w:spacing w:line="240" w:lineRule="auto"/>
              <w:ind w:firstLine="0"/>
              <w:rPr>
                <w:sz w:val="20"/>
                <w:szCs w:val="20"/>
                <w:lang w:eastAsia="en-US"/>
              </w:rPr>
            </w:pPr>
            <w:r w:rsidRPr="00F82FBC">
              <w:rPr>
                <w:sz w:val="20"/>
                <w:szCs w:val="20"/>
                <w:lang w:eastAsia="en-US"/>
              </w:rPr>
              <w:t>2022.gadā un turpmāk ik gadu - 30</w:t>
            </w:r>
            <w:r w:rsidR="00464B98">
              <w:rPr>
                <w:sz w:val="20"/>
                <w:szCs w:val="20"/>
                <w:lang w:eastAsia="en-US"/>
              </w:rPr>
              <w:t> </w:t>
            </w:r>
            <w:r w:rsidRPr="00F82FBC">
              <w:rPr>
                <w:sz w:val="20"/>
                <w:szCs w:val="20"/>
                <w:lang w:eastAsia="en-US"/>
              </w:rPr>
              <w:t>000</w:t>
            </w:r>
            <w:r w:rsidR="00464B98">
              <w:rPr>
                <w:sz w:val="20"/>
                <w:szCs w:val="20"/>
                <w:lang w:eastAsia="en-US"/>
              </w:rPr>
              <w:t> </w:t>
            </w:r>
            <w:proofErr w:type="spellStart"/>
            <w:r w:rsidRPr="00464B98">
              <w:rPr>
                <w:i/>
                <w:iCs/>
                <w:sz w:val="20"/>
                <w:szCs w:val="20"/>
                <w:lang w:eastAsia="en-US"/>
              </w:rPr>
              <w:t>euro</w:t>
            </w:r>
            <w:proofErr w:type="spellEnd"/>
            <w:r w:rsidRPr="00F82FBC">
              <w:rPr>
                <w:sz w:val="20"/>
                <w:szCs w:val="20"/>
                <w:lang w:eastAsia="en-US"/>
              </w:rPr>
              <w:t>/gadā, vismaz 1 pētījums gadā vai mediju monitorings</w:t>
            </w:r>
          </w:p>
        </w:tc>
      </w:tr>
      <w:tr w:rsidR="00F82FBC" w:rsidRPr="00F82FBC" w14:paraId="7CC86CCC" w14:textId="77777777" w:rsidTr="00464B98">
        <w:trPr>
          <w:trHeight w:val="765"/>
        </w:trPr>
        <w:tc>
          <w:tcPr>
            <w:tcW w:w="801" w:type="dxa"/>
            <w:shd w:val="clear" w:color="auto" w:fill="auto"/>
            <w:vAlign w:val="center"/>
            <w:hideMark/>
          </w:tcPr>
          <w:p w14:paraId="7BCFDD6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3.1.1.</w:t>
            </w:r>
          </w:p>
        </w:tc>
        <w:tc>
          <w:tcPr>
            <w:tcW w:w="2695" w:type="dxa"/>
            <w:shd w:val="clear" w:color="auto" w:fill="auto"/>
            <w:vAlign w:val="center"/>
            <w:hideMark/>
          </w:tcPr>
          <w:p w14:paraId="706D169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Nacionāla līmeņa koordinācijas sistēmas izveide, lai nodrošinātu atbalstu ārvalstu pilsoņiem, tostarp Latvijas reģionos  </w:t>
            </w:r>
          </w:p>
        </w:tc>
        <w:tc>
          <w:tcPr>
            <w:tcW w:w="1540" w:type="dxa"/>
            <w:shd w:val="clear" w:color="auto" w:fill="auto"/>
            <w:vAlign w:val="center"/>
            <w:hideMark/>
          </w:tcPr>
          <w:p w14:paraId="2409D51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28417D0C"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70.18.00 Patvēruma, migrācijas un integrācijas fonds</w:t>
            </w:r>
          </w:p>
        </w:tc>
        <w:tc>
          <w:tcPr>
            <w:tcW w:w="1280" w:type="dxa"/>
            <w:shd w:val="clear" w:color="auto" w:fill="auto"/>
            <w:vAlign w:val="center"/>
            <w:hideMark/>
          </w:tcPr>
          <w:p w14:paraId="7367021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137 389</w:t>
            </w:r>
          </w:p>
        </w:tc>
        <w:tc>
          <w:tcPr>
            <w:tcW w:w="1280" w:type="dxa"/>
            <w:shd w:val="clear" w:color="auto" w:fill="auto"/>
            <w:vAlign w:val="center"/>
            <w:hideMark/>
          </w:tcPr>
          <w:p w14:paraId="51C7DFD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31 500</w:t>
            </w:r>
          </w:p>
        </w:tc>
        <w:tc>
          <w:tcPr>
            <w:tcW w:w="1141" w:type="dxa"/>
            <w:shd w:val="clear" w:color="auto" w:fill="auto"/>
            <w:vAlign w:val="center"/>
            <w:hideMark/>
          </w:tcPr>
          <w:p w14:paraId="7BE2C01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281 231</w:t>
            </w:r>
          </w:p>
        </w:tc>
        <w:tc>
          <w:tcPr>
            <w:tcW w:w="3496" w:type="dxa"/>
            <w:shd w:val="clear" w:color="auto" w:fill="auto"/>
            <w:hideMark/>
          </w:tcPr>
          <w:p w14:paraId="44F16BFC" w14:textId="77777777" w:rsidR="00F82FBC" w:rsidRPr="00F82FBC" w:rsidRDefault="00F82FBC" w:rsidP="00464B98">
            <w:pPr>
              <w:spacing w:line="240" w:lineRule="auto"/>
              <w:ind w:firstLine="0"/>
              <w:rPr>
                <w:sz w:val="20"/>
                <w:szCs w:val="20"/>
                <w:lang w:eastAsia="en-US"/>
              </w:rPr>
            </w:pPr>
            <w:r w:rsidRPr="00F82FBC">
              <w:rPr>
                <w:sz w:val="20"/>
                <w:szCs w:val="20"/>
                <w:lang w:eastAsia="en-US"/>
              </w:rPr>
              <w:t>Finansējuma apjoms atbilstoši Patvēruma, migrācijas un integrācijas fonda nacionālās programmas īstenošanas plānam</w:t>
            </w:r>
          </w:p>
        </w:tc>
      </w:tr>
      <w:tr w:rsidR="00F82FBC" w:rsidRPr="00F82FBC" w14:paraId="59DC7CF5" w14:textId="77777777" w:rsidTr="00464B98">
        <w:trPr>
          <w:trHeight w:val="1020"/>
        </w:trPr>
        <w:tc>
          <w:tcPr>
            <w:tcW w:w="801" w:type="dxa"/>
            <w:shd w:val="clear" w:color="auto" w:fill="auto"/>
            <w:vAlign w:val="center"/>
            <w:hideMark/>
          </w:tcPr>
          <w:p w14:paraId="3002CE8A"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3.1.3.</w:t>
            </w:r>
          </w:p>
        </w:tc>
        <w:tc>
          <w:tcPr>
            <w:tcW w:w="2695" w:type="dxa"/>
            <w:shd w:val="clear" w:color="auto" w:fill="auto"/>
            <w:vAlign w:val="center"/>
            <w:hideMark/>
          </w:tcPr>
          <w:p w14:paraId="76BA447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Latviešu valodas apguves aktivitātes formālā un neformālā vidē trešo valstu pilsoņiem, tai skaitā starptautiskās aizsardzības saņēmējiem</w:t>
            </w:r>
          </w:p>
        </w:tc>
        <w:tc>
          <w:tcPr>
            <w:tcW w:w="1540" w:type="dxa"/>
            <w:shd w:val="clear" w:color="auto" w:fill="auto"/>
            <w:vAlign w:val="center"/>
            <w:hideMark/>
          </w:tcPr>
          <w:p w14:paraId="62E2971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29CB87B4"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70.18.00 Patvēruma, migrācijas un integrācijas fonds</w:t>
            </w:r>
          </w:p>
        </w:tc>
        <w:tc>
          <w:tcPr>
            <w:tcW w:w="1280" w:type="dxa"/>
            <w:shd w:val="clear" w:color="auto" w:fill="auto"/>
            <w:vAlign w:val="center"/>
            <w:hideMark/>
          </w:tcPr>
          <w:p w14:paraId="0021D44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0</w:t>
            </w:r>
          </w:p>
        </w:tc>
        <w:tc>
          <w:tcPr>
            <w:tcW w:w="1280" w:type="dxa"/>
            <w:shd w:val="clear" w:color="auto" w:fill="auto"/>
            <w:vAlign w:val="center"/>
            <w:hideMark/>
          </w:tcPr>
          <w:p w14:paraId="2CD9004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334 348</w:t>
            </w:r>
          </w:p>
        </w:tc>
        <w:tc>
          <w:tcPr>
            <w:tcW w:w="1141" w:type="dxa"/>
            <w:shd w:val="clear" w:color="auto" w:fill="auto"/>
            <w:vAlign w:val="center"/>
            <w:hideMark/>
          </w:tcPr>
          <w:p w14:paraId="1BED94B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295 513</w:t>
            </w:r>
          </w:p>
        </w:tc>
        <w:tc>
          <w:tcPr>
            <w:tcW w:w="3496" w:type="dxa"/>
            <w:shd w:val="clear" w:color="auto" w:fill="auto"/>
            <w:hideMark/>
          </w:tcPr>
          <w:p w14:paraId="04700E2D" w14:textId="77777777" w:rsidR="00F82FBC" w:rsidRPr="00F82FBC" w:rsidRDefault="00F82FBC" w:rsidP="00464B98">
            <w:pPr>
              <w:spacing w:line="240" w:lineRule="auto"/>
              <w:ind w:firstLine="0"/>
              <w:rPr>
                <w:sz w:val="20"/>
                <w:szCs w:val="20"/>
                <w:lang w:eastAsia="en-US"/>
              </w:rPr>
            </w:pPr>
            <w:r w:rsidRPr="00F82FBC">
              <w:rPr>
                <w:sz w:val="20"/>
                <w:szCs w:val="20"/>
                <w:lang w:eastAsia="en-US"/>
              </w:rPr>
              <w:t>Finansējuma apjoms atbilstoši Patvēruma, migrācijas un integrācijas fonda nacionālās programmas īstenošanas plānam</w:t>
            </w:r>
          </w:p>
        </w:tc>
      </w:tr>
      <w:tr w:rsidR="00F82FBC" w:rsidRPr="00F82FBC" w14:paraId="5F441DEB" w14:textId="77777777" w:rsidTr="00464B98">
        <w:trPr>
          <w:trHeight w:val="1020"/>
        </w:trPr>
        <w:tc>
          <w:tcPr>
            <w:tcW w:w="801" w:type="dxa"/>
            <w:shd w:val="clear" w:color="auto" w:fill="auto"/>
            <w:vAlign w:val="center"/>
            <w:hideMark/>
          </w:tcPr>
          <w:p w14:paraId="7AB2AE1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3.1.4.</w:t>
            </w:r>
          </w:p>
        </w:tc>
        <w:tc>
          <w:tcPr>
            <w:tcW w:w="2695" w:type="dxa"/>
            <w:shd w:val="clear" w:color="auto" w:fill="auto"/>
            <w:vAlign w:val="center"/>
            <w:hideMark/>
          </w:tcPr>
          <w:p w14:paraId="33CCFE6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Integrācijas un </w:t>
            </w:r>
            <w:proofErr w:type="spellStart"/>
            <w:r w:rsidRPr="00F82FBC">
              <w:rPr>
                <w:sz w:val="20"/>
                <w:szCs w:val="20"/>
                <w:lang w:eastAsia="en-US"/>
              </w:rPr>
              <w:t>koprades</w:t>
            </w:r>
            <w:proofErr w:type="spellEnd"/>
            <w:r w:rsidRPr="00F82FBC">
              <w:rPr>
                <w:sz w:val="20"/>
                <w:szCs w:val="20"/>
                <w:lang w:eastAsia="en-US"/>
              </w:rPr>
              <w:t xml:space="preserve"> pasākumi trešo valstu pilsoņiem, tai skaitā starptautiskās aizsardzības saņēmējiem, iesaistot uzņemošās sabiedrības pārstāvjus</w:t>
            </w:r>
          </w:p>
        </w:tc>
        <w:tc>
          <w:tcPr>
            <w:tcW w:w="1540" w:type="dxa"/>
            <w:shd w:val="clear" w:color="auto" w:fill="auto"/>
            <w:vAlign w:val="center"/>
            <w:hideMark/>
          </w:tcPr>
          <w:p w14:paraId="5A484D5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22CB1A7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70.18.00 Patvēruma, migrācijas un integrācijas fonds</w:t>
            </w:r>
          </w:p>
        </w:tc>
        <w:tc>
          <w:tcPr>
            <w:tcW w:w="1280" w:type="dxa"/>
            <w:shd w:val="clear" w:color="auto" w:fill="auto"/>
            <w:vAlign w:val="center"/>
            <w:hideMark/>
          </w:tcPr>
          <w:p w14:paraId="64C2C1E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393 911</w:t>
            </w:r>
          </w:p>
        </w:tc>
        <w:tc>
          <w:tcPr>
            <w:tcW w:w="1280" w:type="dxa"/>
            <w:shd w:val="clear" w:color="auto" w:fill="auto"/>
            <w:vAlign w:val="center"/>
            <w:hideMark/>
          </w:tcPr>
          <w:p w14:paraId="1E95E57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331 177</w:t>
            </w:r>
          </w:p>
        </w:tc>
        <w:tc>
          <w:tcPr>
            <w:tcW w:w="1141" w:type="dxa"/>
            <w:shd w:val="clear" w:color="auto" w:fill="auto"/>
            <w:vAlign w:val="center"/>
            <w:hideMark/>
          </w:tcPr>
          <w:p w14:paraId="77907CD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186 526</w:t>
            </w:r>
          </w:p>
        </w:tc>
        <w:tc>
          <w:tcPr>
            <w:tcW w:w="3496" w:type="dxa"/>
            <w:shd w:val="clear" w:color="auto" w:fill="auto"/>
            <w:hideMark/>
          </w:tcPr>
          <w:p w14:paraId="7D130F6F" w14:textId="77777777" w:rsidR="00F82FBC" w:rsidRPr="00F82FBC" w:rsidRDefault="00F82FBC" w:rsidP="00464B98">
            <w:pPr>
              <w:spacing w:line="240" w:lineRule="auto"/>
              <w:ind w:firstLine="0"/>
              <w:rPr>
                <w:sz w:val="20"/>
                <w:szCs w:val="20"/>
                <w:lang w:eastAsia="en-US"/>
              </w:rPr>
            </w:pPr>
            <w:r w:rsidRPr="00F82FBC">
              <w:rPr>
                <w:sz w:val="20"/>
                <w:szCs w:val="20"/>
                <w:lang w:eastAsia="en-US"/>
              </w:rPr>
              <w:t>Finansējuma apjoms atbilstoši Patvēruma, migrācijas un integrācijas fonda nacionālās programmas īstenošanas plānam</w:t>
            </w:r>
          </w:p>
        </w:tc>
      </w:tr>
      <w:tr w:rsidR="00F82FBC" w:rsidRPr="00F82FBC" w14:paraId="08B85AA4" w14:textId="77777777" w:rsidTr="00F82FBC">
        <w:trPr>
          <w:trHeight w:val="4335"/>
        </w:trPr>
        <w:tc>
          <w:tcPr>
            <w:tcW w:w="801" w:type="dxa"/>
            <w:shd w:val="clear" w:color="auto" w:fill="auto"/>
            <w:vAlign w:val="center"/>
            <w:hideMark/>
          </w:tcPr>
          <w:p w14:paraId="533C9F4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lastRenderedPageBreak/>
              <w:t>3.1.7.</w:t>
            </w:r>
          </w:p>
        </w:tc>
        <w:tc>
          <w:tcPr>
            <w:tcW w:w="2695" w:type="dxa"/>
            <w:shd w:val="clear" w:color="auto" w:fill="auto"/>
            <w:vAlign w:val="center"/>
            <w:hideMark/>
          </w:tcPr>
          <w:p w14:paraId="57B8527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Agrīnās integrācijas atbalsta pasākumi starptautiskās aizsardzības saņēmējiem (integrācijas kursi, latviešu valodas kursi, reto valodu tulku pakalpojuma nodrošināšana, konsultāciju nodrošināšana un </w:t>
            </w:r>
            <w:proofErr w:type="spellStart"/>
            <w:r w:rsidRPr="00F82FBC">
              <w:rPr>
                <w:sz w:val="20"/>
                <w:szCs w:val="20"/>
                <w:lang w:eastAsia="en-US"/>
              </w:rPr>
              <w:t>starpkultūru</w:t>
            </w:r>
            <w:proofErr w:type="spellEnd"/>
            <w:r w:rsidRPr="00F82FBC">
              <w:rPr>
                <w:sz w:val="20"/>
                <w:szCs w:val="20"/>
                <w:lang w:eastAsia="en-US"/>
              </w:rPr>
              <w:t xml:space="preserve"> komunikācijas mācības speciālistiem)</w:t>
            </w:r>
          </w:p>
        </w:tc>
        <w:tc>
          <w:tcPr>
            <w:tcW w:w="1540" w:type="dxa"/>
            <w:shd w:val="clear" w:color="auto" w:fill="auto"/>
            <w:vAlign w:val="center"/>
            <w:hideMark/>
          </w:tcPr>
          <w:p w14:paraId="55419FD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519DBC71"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2B5323E1"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noWrap/>
            <w:vAlign w:val="bottom"/>
            <w:hideMark/>
          </w:tcPr>
          <w:p w14:paraId="2F9426A3"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141" w:type="dxa"/>
            <w:shd w:val="clear" w:color="auto" w:fill="auto"/>
            <w:vAlign w:val="center"/>
            <w:hideMark/>
          </w:tcPr>
          <w:p w14:paraId="619B0205"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290 500</w:t>
            </w:r>
          </w:p>
        </w:tc>
        <w:tc>
          <w:tcPr>
            <w:tcW w:w="3496" w:type="dxa"/>
            <w:shd w:val="clear" w:color="auto" w:fill="auto"/>
            <w:vAlign w:val="center"/>
            <w:hideMark/>
          </w:tcPr>
          <w:p w14:paraId="076EF9EA" w14:textId="5CF312D7" w:rsidR="00342FCB" w:rsidRDefault="00F82FBC" w:rsidP="00342FCB">
            <w:pPr>
              <w:spacing w:line="240" w:lineRule="auto"/>
              <w:ind w:firstLine="0"/>
              <w:rPr>
                <w:sz w:val="20"/>
                <w:szCs w:val="20"/>
                <w:lang w:eastAsia="en-US"/>
              </w:rPr>
            </w:pPr>
            <w:r w:rsidRPr="00F82FBC">
              <w:rPr>
                <w:i/>
                <w:iCs/>
                <w:sz w:val="20"/>
                <w:szCs w:val="20"/>
                <w:lang w:eastAsia="en-US"/>
              </w:rPr>
              <w:t>Integrācijas kurss starptautiskās aizsardzības saņēmējiem:</w:t>
            </w:r>
          </w:p>
          <w:p w14:paraId="4FE58E48" w14:textId="310C6609" w:rsidR="00342FCB" w:rsidRDefault="00F82FBC" w:rsidP="00342FCB">
            <w:pPr>
              <w:spacing w:line="240" w:lineRule="auto"/>
              <w:ind w:firstLine="0"/>
              <w:rPr>
                <w:sz w:val="20"/>
                <w:szCs w:val="20"/>
                <w:lang w:eastAsia="en-US"/>
              </w:rPr>
            </w:pPr>
            <w:r w:rsidRPr="00F82FBC">
              <w:rPr>
                <w:sz w:val="20"/>
                <w:szCs w:val="20"/>
                <w:lang w:eastAsia="en-US"/>
              </w:rPr>
              <w:t>Vidējās</w:t>
            </w:r>
            <w:r w:rsidRPr="00F82FBC">
              <w:rPr>
                <w:b/>
                <w:bCs/>
                <w:sz w:val="20"/>
                <w:szCs w:val="20"/>
                <w:lang w:eastAsia="en-US"/>
              </w:rPr>
              <w:t xml:space="preserve"> </w:t>
            </w:r>
            <w:r w:rsidRPr="00F82FBC">
              <w:rPr>
                <w:sz w:val="20"/>
                <w:szCs w:val="20"/>
                <w:lang w:eastAsia="en-US"/>
              </w:rPr>
              <w:t>izmaksas</w:t>
            </w:r>
            <w:r w:rsidRPr="00F82FBC">
              <w:rPr>
                <w:b/>
                <w:bCs/>
                <w:sz w:val="20"/>
                <w:szCs w:val="20"/>
                <w:lang w:eastAsia="en-US"/>
              </w:rPr>
              <w:t xml:space="preserve"> </w:t>
            </w:r>
            <w:r w:rsidRPr="00F82FBC">
              <w:rPr>
                <w:sz w:val="20"/>
                <w:szCs w:val="20"/>
                <w:lang w:eastAsia="en-US"/>
              </w:rPr>
              <w:t>vienai</w:t>
            </w:r>
            <w:r w:rsidRPr="00F82FBC">
              <w:rPr>
                <w:b/>
                <w:bCs/>
                <w:sz w:val="20"/>
                <w:szCs w:val="20"/>
                <w:lang w:eastAsia="en-US"/>
              </w:rPr>
              <w:t xml:space="preserve"> </w:t>
            </w:r>
            <w:r w:rsidRPr="00F82FBC">
              <w:rPr>
                <w:sz w:val="20"/>
                <w:szCs w:val="20"/>
                <w:lang w:eastAsia="en-US"/>
              </w:rPr>
              <w:t>personai</w:t>
            </w:r>
            <w:r w:rsidRPr="00F82FBC">
              <w:rPr>
                <w:b/>
                <w:bCs/>
                <w:sz w:val="20"/>
                <w:szCs w:val="20"/>
                <w:lang w:eastAsia="en-US"/>
              </w:rPr>
              <w:t xml:space="preserve"> 220</w:t>
            </w:r>
            <w:r w:rsidR="00464B98">
              <w:rPr>
                <w:b/>
                <w:bCs/>
                <w:sz w:val="20"/>
                <w:szCs w:val="20"/>
                <w:lang w:eastAsia="en-US"/>
              </w:rPr>
              <w:t> </w:t>
            </w:r>
            <w:proofErr w:type="spellStart"/>
            <w:r w:rsidRPr="00464B98">
              <w:rPr>
                <w:b/>
                <w:bCs/>
                <w:i/>
                <w:iCs/>
                <w:sz w:val="20"/>
                <w:szCs w:val="20"/>
                <w:lang w:eastAsia="en-US"/>
              </w:rPr>
              <w:t>e</w:t>
            </w:r>
            <w:r w:rsidR="00464B98" w:rsidRPr="00464B98">
              <w:rPr>
                <w:b/>
                <w:bCs/>
                <w:i/>
                <w:iCs/>
                <w:sz w:val="20"/>
                <w:szCs w:val="20"/>
                <w:lang w:eastAsia="en-US"/>
              </w:rPr>
              <w:t>u</w:t>
            </w:r>
            <w:r w:rsidRPr="00464B98">
              <w:rPr>
                <w:b/>
                <w:bCs/>
                <w:i/>
                <w:iCs/>
                <w:sz w:val="20"/>
                <w:szCs w:val="20"/>
                <w:lang w:eastAsia="en-US"/>
              </w:rPr>
              <w:t>ro</w:t>
            </w:r>
            <w:proofErr w:type="spellEnd"/>
            <w:r w:rsidRPr="00F82FBC">
              <w:rPr>
                <w:sz w:val="20"/>
                <w:szCs w:val="20"/>
                <w:lang w:eastAsia="en-US"/>
              </w:rPr>
              <w:t xml:space="preserve"> </w:t>
            </w:r>
            <w:r w:rsidRPr="00F82FBC">
              <w:rPr>
                <w:b/>
                <w:bCs/>
                <w:sz w:val="20"/>
                <w:szCs w:val="20"/>
                <w:lang w:eastAsia="en-US"/>
              </w:rPr>
              <w:t>x</w:t>
            </w:r>
            <w:r w:rsidR="00342FCB">
              <w:rPr>
                <w:sz w:val="20"/>
                <w:szCs w:val="20"/>
                <w:lang w:eastAsia="en-US"/>
              </w:rPr>
              <w:t xml:space="preserve"> </w:t>
            </w:r>
            <w:r w:rsidRPr="00F82FBC">
              <w:rPr>
                <w:sz w:val="20"/>
                <w:szCs w:val="20"/>
                <w:lang w:eastAsia="en-US"/>
              </w:rPr>
              <w:t xml:space="preserve">prognozētais skaits 2023.gadā </w:t>
            </w:r>
            <w:r w:rsidRPr="00F82FBC">
              <w:rPr>
                <w:b/>
                <w:bCs/>
                <w:sz w:val="20"/>
                <w:szCs w:val="20"/>
                <w:lang w:eastAsia="en-US"/>
              </w:rPr>
              <w:t>200</w:t>
            </w:r>
            <w:r w:rsidRPr="00F82FBC">
              <w:rPr>
                <w:sz w:val="20"/>
                <w:szCs w:val="20"/>
                <w:lang w:eastAsia="en-US"/>
              </w:rPr>
              <w:t xml:space="preserve"> </w:t>
            </w:r>
            <w:r w:rsidRPr="00F82FBC">
              <w:rPr>
                <w:b/>
                <w:bCs/>
                <w:sz w:val="20"/>
                <w:szCs w:val="20"/>
                <w:lang w:eastAsia="en-US"/>
              </w:rPr>
              <w:t>personas,</w:t>
            </w:r>
            <w:r w:rsidRPr="00F82FBC">
              <w:rPr>
                <w:sz w:val="20"/>
                <w:szCs w:val="20"/>
                <w:lang w:eastAsia="en-US"/>
              </w:rPr>
              <w:t xml:space="preserve"> ņemot vērā </w:t>
            </w:r>
            <w:proofErr w:type="spellStart"/>
            <w:r w:rsidRPr="00F82FBC">
              <w:rPr>
                <w:sz w:val="20"/>
                <w:szCs w:val="20"/>
                <w:lang w:eastAsia="en-US"/>
              </w:rPr>
              <w:t>Eurostat</w:t>
            </w:r>
            <w:proofErr w:type="spellEnd"/>
            <w:r w:rsidRPr="00F82FBC">
              <w:rPr>
                <w:sz w:val="20"/>
                <w:szCs w:val="20"/>
                <w:lang w:eastAsia="en-US"/>
              </w:rPr>
              <w:t xml:space="preserve"> datus par vidējo starptautiskās aizsardzības saņēmēju skaitu (253) laika posmā no 2016. līdz 2020.gadam</w:t>
            </w:r>
            <w:r w:rsidR="00342FCB">
              <w:rPr>
                <w:sz w:val="20"/>
                <w:szCs w:val="20"/>
                <w:lang w:eastAsia="en-US"/>
              </w:rPr>
              <w:t xml:space="preserve"> </w:t>
            </w:r>
            <w:r w:rsidRPr="00F82FBC">
              <w:rPr>
                <w:sz w:val="20"/>
                <w:szCs w:val="20"/>
                <w:lang w:eastAsia="en-US"/>
              </w:rPr>
              <w:t>Latviešu valodas kurss starptautiskās aizsardzības saņēmējiem:</w:t>
            </w:r>
          </w:p>
          <w:p w14:paraId="24870B0F" w14:textId="2276E141" w:rsidR="00342FCB" w:rsidRDefault="00F82FBC" w:rsidP="00342FCB">
            <w:pPr>
              <w:spacing w:line="240" w:lineRule="auto"/>
              <w:ind w:firstLine="0"/>
              <w:rPr>
                <w:i/>
                <w:iCs/>
                <w:sz w:val="20"/>
                <w:szCs w:val="20"/>
                <w:lang w:eastAsia="en-US"/>
              </w:rPr>
            </w:pPr>
            <w:r w:rsidRPr="00F82FBC">
              <w:rPr>
                <w:sz w:val="20"/>
                <w:szCs w:val="20"/>
                <w:lang w:eastAsia="en-US"/>
              </w:rPr>
              <w:t xml:space="preserve">Vidējās izmaksas vienai personai </w:t>
            </w:r>
            <w:r w:rsidRPr="00F82FBC">
              <w:rPr>
                <w:b/>
                <w:bCs/>
                <w:sz w:val="20"/>
                <w:szCs w:val="20"/>
                <w:lang w:eastAsia="en-US"/>
              </w:rPr>
              <w:t>389</w:t>
            </w:r>
            <w:r w:rsidR="00464B98">
              <w:rPr>
                <w:b/>
                <w:bCs/>
                <w:sz w:val="20"/>
                <w:szCs w:val="20"/>
                <w:lang w:eastAsia="en-US"/>
              </w:rPr>
              <w:t> </w:t>
            </w:r>
            <w:proofErr w:type="spellStart"/>
            <w:r w:rsidRPr="00464B98">
              <w:rPr>
                <w:b/>
                <w:bCs/>
                <w:i/>
                <w:iCs/>
                <w:sz w:val="20"/>
                <w:szCs w:val="20"/>
                <w:lang w:eastAsia="en-US"/>
              </w:rPr>
              <w:t>e</w:t>
            </w:r>
            <w:r w:rsidR="00464B98" w:rsidRPr="00464B98">
              <w:rPr>
                <w:b/>
                <w:bCs/>
                <w:i/>
                <w:iCs/>
                <w:sz w:val="20"/>
                <w:szCs w:val="20"/>
                <w:lang w:eastAsia="en-US"/>
              </w:rPr>
              <w:t>u</w:t>
            </w:r>
            <w:r w:rsidRPr="00464B98">
              <w:rPr>
                <w:b/>
                <w:bCs/>
                <w:i/>
                <w:iCs/>
                <w:sz w:val="20"/>
                <w:szCs w:val="20"/>
                <w:lang w:eastAsia="en-US"/>
              </w:rPr>
              <w:t>ro</w:t>
            </w:r>
            <w:proofErr w:type="spellEnd"/>
            <w:r w:rsidRPr="00F82FBC">
              <w:rPr>
                <w:b/>
                <w:bCs/>
                <w:sz w:val="20"/>
                <w:szCs w:val="20"/>
                <w:lang w:eastAsia="en-US"/>
              </w:rPr>
              <w:t xml:space="preserve"> x 200 personas</w:t>
            </w:r>
            <w:r w:rsidR="009A49BD">
              <w:rPr>
                <w:i/>
                <w:iCs/>
                <w:sz w:val="20"/>
                <w:szCs w:val="20"/>
                <w:lang w:eastAsia="en-US"/>
              </w:rPr>
              <w:t>.</w:t>
            </w:r>
          </w:p>
          <w:p w14:paraId="3BF9905C" w14:textId="45AC3BCD" w:rsidR="00342FCB" w:rsidRDefault="00F82FBC" w:rsidP="00342FCB">
            <w:pPr>
              <w:spacing w:line="240" w:lineRule="auto"/>
              <w:ind w:firstLine="0"/>
              <w:rPr>
                <w:sz w:val="20"/>
                <w:szCs w:val="20"/>
                <w:lang w:eastAsia="en-US"/>
              </w:rPr>
            </w:pPr>
            <w:r w:rsidRPr="00F82FBC">
              <w:rPr>
                <w:i/>
                <w:iCs/>
                <w:sz w:val="20"/>
                <w:szCs w:val="20"/>
                <w:lang w:eastAsia="en-US"/>
              </w:rPr>
              <w:t>Reto valodu tulku pakalpojuma nodrošināšana:</w:t>
            </w:r>
          </w:p>
          <w:p w14:paraId="2FDB44A6" w14:textId="7BCB24FF" w:rsidR="00342FCB" w:rsidRDefault="00F82FBC" w:rsidP="00342FCB">
            <w:pPr>
              <w:spacing w:line="240" w:lineRule="auto"/>
              <w:ind w:firstLine="0"/>
              <w:rPr>
                <w:sz w:val="20"/>
                <w:szCs w:val="20"/>
                <w:lang w:eastAsia="en-US"/>
              </w:rPr>
            </w:pPr>
            <w:r w:rsidRPr="00F82FBC">
              <w:rPr>
                <w:sz w:val="20"/>
                <w:szCs w:val="20"/>
                <w:lang w:eastAsia="en-US"/>
              </w:rPr>
              <w:t xml:space="preserve">Vidējās izmaksas mēnesī </w:t>
            </w:r>
            <w:r w:rsidRPr="00F82FBC">
              <w:rPr>
                <w:b/>
                <w:bCs/>
                <w:sz w:val="20"/>
                <w:szCs w:val="20"/>
                <w:lang w:eastAsia="en-US"/>
              </w:rPr>
              <w:t xml:space="preserve">10 805 </w:t>
            </w:r>
            <w:proofErr w:type="spellStart"/>
            <w:r w:rsidRPr="00464B98">
              <w:rPr>
                <w:b/>
                <w:bCs/>
                <w:i/>
                <w:iCs/>
                <w:sz w:val="20"/>
                <w:szCs w:val="20"/>
                <w:lang w:eastAsia="en-US"/>
              </w:rPr>
              <w:t>e</w:t>
            </w:r>
            <w:r w:rsidR="00464B98" w:rsidRPr="00464B98">
              <w:rPr>
                <w:b/>
                <w:bCs/>
                <w:i/>
                <w:iCs/>
                <w:sz w:val="20"/>
                <w:szCs w:val="20"/>
                <w:lang w:eastAsia="en-US"/>
              </w:rPr>
              <w:t>u</w:t>
            </w:r>
            <w:r w:rsidRPr="00464B98">
              <w:rPr>
                <w:b/>
                <w:bCs/>
                <w:i/>
                <w:iCs/>
                <w:sz w:val="20"/>
                <w:szCs w:val="20"/>
                <w:lang w:eastAsia="en-US"/>
              </w:rPr>
              <w:t>ro</w:t>
            </w:r>
            <w:proofErr w:type="spellEnd"/>
            <w:r w:rsidRPr="00F82FBC">
              <w:rPr>
                <w:sz w:val="20"/>
                <w:szCs w:val="20"/>
                <w:lang w:eastAsia="en-US"/>
              </w:rPr>
              <w:t xml:space="preserve"> x</w:t>
            </w:r>
            <w:r w:rsidR="00342FCB">
              <w:rPr>
                <w:sz w:val="20"/>
                <w:szCs w:val="20"/>
                <w:lang w:eastAsia="en-US"/>
              </w:rPr>
              <w:t xml:space="preserve"> </w:t>
            </w:r>
            <w:r w:rsidRPr="00F82FBC">
              <w:rPr>
                <w:sz w:val="20"/>
                <w:szCs w:val="20"/>
                <w:lang w:eastAsia="en-US"/>
              </w:rPr>
              <w:t xml:space="preserve">projekta īstenošana </w:t>
            </w:r>
            <w:r w:rsidRPr="00F82FBC">
              <w:rPr>
                <w:b/>
                <w:bCs/>
                <w:sz w:val="20"/>
                <w:szCs w:val="20"/>
                <w:lang w:eastAsia="en-US"/>
              </w:rPr>
              <w:t>12 mēneši</w:t>
            </w:r>
            <w:r w:rsidR="009A49BD" w:rsidRPr="009A49BD">
              <w:rPr>
                <w:sz w:val="20"/>
                <w:szCs w:val="20"/>
                <w:lang w:eastAsia="en-US"/>
              </w:rPr>
              <w:t>.</w:t>
            </w:r>
            <w:r w:rsidR="00342FCB">
              <w:rPr>
                <w:i/>
                <w:iCs/>
                <w:sz w:val="20"/>
                <w:szCs w:val="20"/>
                <w:lang w:eastAsia="en-US"/>
              </w:rPr>
              <w:t xml:space="preserve"> </w:t>
            </w:r>
            <w:r w:rsidRPr="00F82FBC">
              <w:rPr>
                <w:i/>
                <w:iCs/>
                <w:sz w:val="20"/>
                <w:szCs w:val="20"/>
                <w:lang w:eastAsia="en-US"/>
              </w:rPr>
              <w:t>Konsultantu pakalpojums starptautiskās aizsardzības personām:</w:t>
            </w:r>
          </w:p>
          <w:p w14:paraId="27EF741E" w14:textId="16008B18" w:rsidR="00342FCB" w:rsidRDefault="00F82FBC" w:rsidP="00342FCB">
            <w:pPr>
              <w:spacing w:line="240" w:lineRule="auto"/>
              <w:ind w:firstLine="0"/>
              <w:rPr>
                <w:i/>
                <w:iCs/>
                <w:sz w:val="20"/>
                <w:szCs w:val="20"/>
                <w:lang w:eastAsia="en-US"/>
              </w:rPr>
            </w:pPr>
            <w:r w:rsidRPr="00F82FBC">
              <w:rPr>
                <w:sz w:val="20"/>
                <w:szCs w:val="20"/>
                <w:lang w:eastAsia="en-US"/>
              </w:rPr>
              <w:t xml:space="preserve">vidējās izmaksas konsultācijai </w:t>
            </w:r>
            <w:r w:rsidRPr="00F82FBC">
              <w:rPr>
                <w:b/>
                <w:bCs/>
                <w:sz w:val="20"/>
                <w:szCs w:val="20"/>
                <w:lang w:eastAsia="en-US"/>
              </w:rPr>
              <w:t xml:space="preserve">30 </w:t>
            </w:r>
            <w:proofErr w:type="spellStart"/>
            <w:r w:rsidRPr="00464B98">
              <w:rPr>
                <w:b/>
                <w:bCs/>
                <w:i/>
                <w:iCs/>
                <w:sz w:val="20"/>
                <w:szCs w:val="20"/>
                <w:lang w:eastAsia="en-US"/>
              </w:rPr>
              <w:t>e</w:t>
            </w:r>
            <w:r w:rsidR="00464B98" w:rsidRPr="00464B98">
              <w:rPr>
                <w:b/>
                <w:bCs/>
                <w:i/>
                <w:iCs/>
                <w:sz w:val="20"/>
                <w:szCs w:val="20"/>
                <w:lang w:eastAsia="en-US"/>
              </w:rPr>
              <w:t>u</w:t>
            </w:r>
            <w:r w:rsidRPr="00464B98">
              <w:rPr>
                <w:b/>
                <w:bCs/>
                <w:i/>
                <w:iCs/>
                <w:sz w:val="20"/>
                <w:szCs w:val="20"/>
                <w:lang w:eastAsia="en-US"/>
              </w:rPr>
              <w:t>ro</w:t>
            </w:r>
            <w:proofErr w:type="spellEnd"/>
            <w:r w:rsidRPr="00F82FBC">
              <w:rPr>
                <w:b/>
                <w:bCs/>
                <w:sz w:val="20"/>
                <w:szCs w:val="20"/>
                <w:lang w:eastAsia="en-US"/>
              </w:rPr>
              <w:t xml:space="preserve"> x</w:t>
            </w:r>
            <w:r w:rsidR="00342FCB">
              <w:rPr>
                <w:sz w:val="20"/>
                <w:szCs w:val="20"/>
                <w:lang w:eastAsia="en-US"/>
              </w:rPr>
              <w:t xml:space="preserve"> </w:t>
            </w:r>
            <w:r w:rsidRPr="00F82FBC">
              <w:rPr>
                <w:sz w:val="20"/>
                <w:szCs w:val="20"/>
                <w:lang w:eastAsia="en-US"/>
              </w:rPr>
              <w:t xml:space="preserve">vidējais projekta </w:t>
            </w:r>
            <w:r w:rsidRPr="00F82FBC">
              <w:rPr>
                <w:b/>
                <w:bCs/>
                <w:sz w:val="20"/>
                <w:szCs w:val="20"/>
                <w:lang w:eastAsia="en-US"/>
              </w:rPr>
              <w:t>konsultāciju skaits 214</w:t>
            </w:r>
            <w:r w:rsidR="009A49BD" w:rsidRPr="009A49BD">
              <w:rPr>
                <w:sz w:val="20"/>
                <w:szCs w:val="20"/>
                <w:lang w:eastAsia="en-US"/>
              </w:rPr>
              <w:t>.</w:t>
            </w:r>
          </w:p>
          <w:p w14:paraId="25ADA485" w14:textId="2DE4D7C9" w:rsidR="00342FCB" w:rsidRDefault="00F82FBC" w:rsidP="00342FCB">
            <w:pPr>
              <w:spacing w:line="240" w:lineRule="auto"/>
              <w:ind w:firstLine="0"/>
              <w:rPr>
                <w:sz w:val="20"/>
                <w:szCs w:val="20"/>
                <w:lang w:eastAsia="en-US"/>
              </w:rPr>
            </w:pPr>
            <w:proofErr w:type="spellStart"/>
            <w:r w:rsidRPr="00F82FBC">
              <w:rPr>
                <w:i/>
                <w:iCs/>
                <w:sz w:val="20"/>
                <w:szCs w:val="20"/>
                <w:lang w:eastAsia="en-US"/>
              </w:rPr>
              <w:t>Starpkultūru</w:t>
            </w:r>
            <w:proofErr w:type="spellEnd"/>
            <w:r w:rsidRPr="00F82FBC">
              <w:rPr>
                <w:i/>
                <w:iCs/>
                <w:sz w:val="20"/>
                <w:szCs w:val="20"/>
                <w:lang w:eastAsia="en-US"/>
              </w:rPr>
              <w:t xml:space="preserve"> komunikācijas mācības speciālistiem:</w:t>
            </w:r>
          </w:p>
          <w:p w14:paraId="12A96C9C" w14:textId="3AFF7EC4" w:rsidR="00F82FBC" w:rsidRPr="00F82FBC" w:rsidRDefault="00F82FBC" w:rsidP="00342FCB">
            <w:pPr>
              <w:spacing w:line="240" w:lineRule="auto"/>
              <w:ind w:firstLine="0"/>
              <w:rPr>
                <w:sz w:val="20"/>
                <w:szCs w:val="20"/>
                <w:lang w:eastAsia="en-US"/>
              </w:rPr>
            </w:pPr>
            <w:r w:rsidRPr="00F82FBC">
              <w:rPr>
                <w:sz w:val="20"/>
                <w:szCs w:val="20"/>
                <w:lang w:eastAsia="en-US"/>
              </w:rPr>
              <w:t xml:space="preserve">Vidēji 12 mēnešos apmācīti </w:t>
            </w:r>
            <w:r w:rsidRPr="00F82FBC">
              <w:rPr>
                <w:b/>
                <w:bCs/>
                <w:sz w:val="20"/>
                <w:szCs w:val="20"/>
                <w:lang w:eastAsia="en-US"/>
              </w:rPr>
              <w:t>140 speciālisti</w:t>
            </w:r>
            <w:r w:rsidRPr="00F82FBC">
              <w:rPr>
                <w:sz w:val="20"/>
                <w:szCs w:val="20"/>
                <w:lang w:eastAsia="en-US"/>
              </w:rPr>
              <w:t xml:space="preserve"> x izmaksas uz speciālistu</w:t>
            </w:r>
            <w:r w:rsidRPr="00F82FBC">
              <w:rPr>
                <w:b/>
                <w:bCs/>
                <w:sz w:val="20"/>
                <w:szCs w:val="20"/>
                <w:lang w:eastAsia="en-US"/>
              </w:rPr>
              <w:t xml:space="preserve"> 233 </w:t>
            </w:r>
            <w:proofErr w:type="spellStart"/>
            <w:r w:rsidRPr="00464B98">
              <w:rPr>
                <w:b/>
                <w:bCs/>
                <w:i/>
                <w:iCs/>
                <w:sz w:val="20"/>
                <w:szCs w:val="20"/>
                <w:lang w:eastAsia="en-US"/>
              </w:rPr>
              <w:t>e</w:t>
            </w:r>
            <w:r w:rsidR="00464B98" w:rsidRPr="00464B98">
              <w:rPr>
                <w:b/>
                <w:bCs/>
                <w:i/>
                <w:iCs/>
                <w:sz w:val="20"/>
                <w:szCs w:val="20"/>
                <w:lang w:eastAsia="en-US"/>
              </w:rPr>
              <w:t>u</w:t>
            </w:r>
            <w:r w:rsidRPr="00464B98">
              <w:rPr>
                <w:b/>
                <w:bCs/>
                <w:i/>
                <w:iCs/>
                <w:sz w:val="20"/>
                <w:szCs w:val="20"/>
                <w:lang w:eastAsia="en-US"/>
              </w:rPr>
              <w:t>ro</w:t>
            </w:r>
            <w:proofErr w:type="spellEnd"/>
            <w:r w:rsidR="009A49BD">
              <w:rPr>
                <w:b/>
                <w:bCs/>
                <w:i/>
                <w:iCs/>
                <w:sz w:val="20"/>
                <w:szCs w:val="20"/>
                <w:lang w:eastAsia="en-US"/>
              </w:rPr>
              <w:t>.</w:t>
            </w:r>
          </w:p>
        </w:tc>
      </w:tr>
      <w:tr w:rsidR="00F82FBC" w:rsidRPr="00F82FBC" w14:paraId="037C2415" w14:textId="77777777" w:rsidTr="00F82FBC">
        <w:trPr>
          <w:trHeight w:val="2040"/>
        </w:trPr>
        <w:tc>
          <w:tcPr>
            <w:tcW w:w="801" w:type="dxa"/>
            <w:vMerge w:val="restart"/>
            <w:shd w:val="clear" w:color="auto" w:fill="auto"/>
            <w:vAlign w:val="center"/>
            <w:hideMark/>
          </w:tcPr>
          <w:p w14:paraId="237A015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3.1.9.</w:t>
            </w:r>
          </w:p>
        </w:tc>
        <w:tc>
          <w:tcPr>
            <w:tcW w:w="2695" w:type="dxa"/>
            <w:vMerge w:val="restart"/>
            <w:shd w:val="clear" w:color="auto" w:fill="auto"/>
            <w:vAlign w:val="center"/>
            <w:hideMark/>
          </w:tcPr>
          <w:p w14:paraId="1A93716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Kvalitatīva, ērti pieejama un viegli saprotama informācija par naturalizācijas procedūru</w:t>
            </w:r>
          </w:p>
        </w:tc>
        <w:tc>
          <w:tcPr>
            <w:tcW w:w="1540" w:type="dxa"/>
            <w:shd w:val="clear" w:color="auto" w:fill="auto"/>
            <w:vAlign w:val="center"/>
            <w:hideMark/>
          </w:tcPr>
          <w:p w14:paraId="257258B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14.Iekšlietu ministrija. Pilsonības un migrācijas lietu pārvalde</w:t>
            </w:r>
          </w:p>
        </w:tc>
        <w:tc>
          <w:tcPr>
            <w:tcW w:w="2504" w:type="dxa"/>
            <w:vMerge w:val="restart"/>
            <w:shd w:val="clear" w:color="auto" w:fill="auto"/>
            <w:vAlign w:val="center"/>
            <w:hideMark/>
          </w:tcPr>
          <w:p w14:paraId="2EC2CF62"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70.18.00 Iekšējās drošības un Patvēruma, migrācijas un integrācijas fondu projektu un pasākumu īstenošana (2014-2020)</w:t>
            </w:r>
          </w:p>
        </w:tc>
        <w:tc>
          <w:tcPr>
            <w:tcW w:w="1280" w:type="dxa"/>
            <w:shd w:val="clear" w:color="auto" w:fill="auto"/>
            <w:noWrap/>
            <w:vAlign w:val="bottom"/>
            <w:hideMark/>
          </w:tcPr>
          <w:p w14:paraId="029AA717"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0208D19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418 064</w:t>
            </w:r>
          </w:p>
        </w:tc>
        <w:tc>
          <w:tcPr>
            <w:tcW w:w="1141" w:type="dxa"/>
            <w:shd w:val="clear" w:color="auto" w:fill="auto"/>
            <w:vAlign w:val="center"/>
            <w:hideMark/>
          </w:tcPr>
          <w:p w14:paraId="275D0BC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3496" w:type="dxa"/>
            <w:shd w:val="clear" w:color="auto" w:fill="auto"/>
            <w:vAlign w:val="center"/>
            <w:hideMark/>
          </w:tcPr>
          <w:p w14:paraId="2F66A826" w14:textId="76AEE5A3" w:rsidR="009A49BD" w:rsidRDefault="00F82FBC" w:rsidP="009A49BD">
            <w:pPr>
              <w:spacing w:line="240" w:lineRule="auto"/>
              <w:ind w:firstLine="0"/>
              <w:rPr>
                <w:sz w:val="20"/>
                <w:szCs w:val="20"/>
                <w:lang w:eastAsia="en-US"/>
              </w:rPr>
            </w:pPr>
            <w:r w:rsidRPr="00F82FBC">
              <w:rPr>
                <w:sz w:val="20"/>
                <w:szCs w:val="20"/>
                <w:lang w:eastAsia="en-US"/>
              </w:rPr>
              <w:t>Patvēruma, migrācijas un integrācijas fonda nacionālās programmas projekts “Naturalizācijas atbalstošo informācijas sistēmu un saistīto procesu pilnveidošana un attīstība”:</w:t>
            </w:r>
          </w:p>
          <w:p w14:paraId="3798FF05" w14:textId="4223C448" w:rsidR="00F82FBC" w:rsidRPr="00F82FBC" w:rsidRDefault="00F82FBC" w:rsidP="009A49BD">
            <w:pPr>
              <w:spacing w:line="240" w:lineRule="auto"/>
              <w:ind w:firstLine="0"/>
              <w:rPr>
                <w:sz w:val="20"/>
                <w:szCs w:val="20"/>
                <w:lang w:eastAsia="en-US"/>
              </w:rPr>
            </w:pPr>
            <w:r w:rsidRPr="00F82FBC">
              <w:rPr>
                <w:sz w:val="20"/>
                <w:szCs w:val="20"/>
                <w:lang w:eastAsia="en-US"/>
              </w:rPr>
              <w:t xml:space="preserve"> - Pilsonības un migrācijas lietu pārvaldei 2021.gadā: 482</w:t>
            </w:r>
            <w:r w:rsidR="009A49BD">
              <w:rPr>
                <w:sz w:val="20"/>
                <w:szCs w:val="20"/>
                <w:lang w:eastAsia="en-US"/>
              </w:rPr>
              <w:t> </w:t>
            </w:r>
            <w:r w:rsidRPr="00F82FBC">
              <w:rPr>
                <w:sz w:val="20"/>
                <w:szCs w:val="20"/>
                <w:lang w:eastAsia="en-US"/>
              </w:rPr>
              <w:t xml:space="preserve">553 </w:t>
            </w:r>
            <w:proofErr w:type="spellStart"/>
            <w:r w:rsidRPr="00342FCB">
              <w:rPr>
                <w:i/>
                <w:iCs/>
                <w:sz w:val="20"/>
                <w:szCs w:val="20"/>
                <w:lang w:eastAsia="en-US"/>
              </w:rPr>
              <w:t>euro</w:t>
            </w:r>
            <w:proofErr w:type="spellEnd"/>
            <w:r w:rsidRPr="00F82FBC">
              <w:rPr>
                <w:sz w:val="20"/>
                <w:szCs w:val="20"/>
                <w:lang w:eastAsia="en-US"/>
              </w:rPr>
              <w:t xml:space="preserve"> (ES finansējums (75%) 361</w:t>
            </w:r>
            <w:r w:rsidR="009A49BD">
              <w:rPr>
                <w:sz w:val="20"/>
                <w:szCs w:val="20"/>
                <w:lang w:eastAsia="en-US"/>
              </w:rPr>
              <w:t> </w:t>
            </w:r>
            <w:r w:rsidRPr="00F82FBC">
              <w:rPr>
                <w:sz w:val="20"/>
                <w:szCs w:val="20"/>
                <w:lang w:eastAsia="en-US"/>
              </w:rPr>
              <w:t>915</w:t>
            </w:r>
            <w:r w:rsidRPr="00342FCB">
              <w:rPr>
                <w:i/>
                <w:iCs/>
                <w:sz w:val="20"/>
                <w:szCs w:val="20"/>
                <w:lang w:eastAsia="en-US"/>
              </w:rPr>
              <w:t xml:space="preserve"> </w:t>
            </w:r>
            <w:proofErr w:type="spellStart"/>
            <w:r w:rsidRPr="00342FCB">
              <w:rPr>
                <w:i/>
                <w:iCs/>
                <w:sz w:val="20"/>
                <w:szCs w:val="20"/>
                <w:lang w:eastAsia="en-US"/>
              </w:rPr>
              <w:t>euro</w:t>
            </w:r>
            <w:proofErr w:type="spellEnd"/>
            <w:r w:rsidRPr="00F82FBC">
              <w:rPr>
                <w:sz w:val="20"/>
                <w:szCs w:val="20"/>
                <w:lang w:eastAsia="en-US"/>
              </w:rPr>
              <w:t>, valsts budžets (25%) 120</w:t>
            </w:r>
            <w:r w:rsidR="009A49BD">
              <w:rPr>
                <w:sz w:val="20"/>
                <w:szCs w:val="20"/>
                <w:lang w:eastAsia="en-US"/>
              </w:rPr>
              <w:t> </w:t>
            </w:r>
            <w:r w:rsidRPr="00F82FBC">
              <w:rPr>
                <w:sz w:val="20"/>
                <w:szCs w:val="20"/>
                <w:lang w:eastAsia="en-US"/>
              </w:rPr>
              <w:t xml:space="preserve">638 </w:t>
            </w:r>
            <w:proofErr w:type="spellStart"/>
            <w:r w:rsidRPr="00342FCB">
              <w:rPr>
                <w:i/>
                <w:iCs/>
                <w:sz w:val="20"/>
                <w:szCs w:val="20"/>
                <w:lang w:eastAsia="en-US"/>
              </w:rPr>
              <w:t>euro</w:t>
            </w:r>
            <w:proofErr w:type="spellEnd"/>
            <w:r w:rsidRPr="00F82FBC">
              <w:rPr>
                <w:sz w:val="20"/>
                <w:szCs w:val="20"/>
                <w:lang w:eastAsia="en-US"/>
              </w:rPr>
              <w:t>) un 2022.gadā: 418</w:t>
            </w:r>
            <w:r w:rsidR="009A49BD">
              <w:rPr>
                <w:sz w:val="20"/>
                <w:szCs w:val="20"/>
                <w:lang w:eastAsia="en-US"/>
              </w:rPr>
              <w:t> </w:t>
            </w:r>
            <w:r w:rsidRPr="00F82FBC">
              <w:rPr>
                <w:sz w:val="20"/>
                <w:szCs w:val="20"/>
                <w:lang w:eastAsia="en-US"/>
              </w:rPr>
              <w:t xml:space="preserve">064 </w:t>
            </w:r>
            <w:proofErr w:type="spellStart"/>
            <w:r w:rsidRPr="00342FCB">
              <w:rPr>
                <w:i/>
                <w:iCs/>
                <w:sz w:val="20"/>
                <w:szCs w:val="20"/>
                <w:lang w:eastAsia="en-US"/>
              </w:rPr>
              <w:t>euro</w:t>
            </w:r>
            <w:proofErr w:type="spellEnd"/>
            <w:r w:rsidRPr="00F82FBC">
              <w:rPr>
                <w:sz w:val="20"/>
                <w:szCs w:val="20"/>
                <w:lang w:eastAsia="en-US"/>
              </w:rPr>
              <w:t xml:space="preserve"> (ES finansējums (75%) 313</w:t>
            </w:r>
            <w:r w:rsidR="009A49BD">
              <w:rPr>
                <w:sz w:val="20"/>
                <w:szCs w:val="20"/>
                <w:lang w:eastAsia="en-US"/>
              </w:rPr>
              <w:t> </w:t>
            </w:r>
            <w:r w:rsidRPr="00F82FBC">
              <w:rPr>
                <w:sz w:val="20"/>
                <w:szCs w:val="20"/>
                <w:lang w:eastAsia="en-US"/>
              </w:rPr>
              <w:t xml:space="preserve">548 </w:t>
            </w:r>
            <w:proofErr w:type="spellStart"/>
            <w:r w:rsidRPr="00342FCB">
              <w:rPr>
                <w:i/>
                <w:iCs/>
                <w:sz w:val="20"/>
                <w:szCs w:val="20"/>
                <w:lang w:eastAsia="en-US"/>
              </w:rPr>
              <w:t>euro</w:t>
            </w:r>
            <w:proofErr w:type="spellEnd"/>
            <w:r w:rsidRPr="00F82FBC">
              <w:rPr>
                <w:sz w:val="20"/>
                <w:szCs w:val="20"/>
                <w:lang w:eastAsia="en-US"/>
              </w:rPr>
              <w:t xml:space="preserve">, valsts budžets (25%) 104 516 </w:t>
            </w:r>
            <w:proofErr w:type="spellStart"/>
            <w:r w:rsidRPr="00342FCB">
              <w:rPr>
                <w:i/>
                <w:iCs/>
                <w:sz w:val="20"/>
                <w:szCs w:val="20"/>
                <w:lang w:eastAsia="en-US"/>
              </w:rPr>
              <w:t>euro</w:t>
            </w:r>
            <w:proofErr w:type="spellEnd"/>
            <w:r w:rsidRPr="00F82FBC">
              <w:rPr>
                <w:sz w:val="20"/>
                <w:szCs w:val="20"/>
                <w:lang w:eastAsia="en-US"/>
              </w:rPr>
              <w:t>)</w:t>
            </w:r>
            <w:r w:rsidR="009A49BD">
              <w:rPr>
                <w:sz w:val="20"/>
                <w:szCs w:val="20"/>
                <w:lang w:eastAsia="en-US"/>
              </w:rPr>
              <w:t>;</w:t>
            </w:r>
          </w:p>
        </w:tc>
      </w:tr>
      <w:tr w:rsidR="00F82FBC" w:rsidRPr="00F82FBC" w14:paraId="23AC20AA" w14:textId="77777777" w:rsidTr="00F82FBC">
        <w:trPr>
          <w:trHeight w:val="1065"/>
        </w:trPr>
        <w:tc>
          <w:tcPr>
            <w:tcW w:w="801" w:type="dxa"/>
            <w:vMerge/>
            <w:vAlign w:val="center"/>
            <w:hideMark/>
          </w:tcPr>
          <w:p w14:paraId="4C80F51F" w14:textId="77777777" w:rsidR="00F82FBC" w:rsidRPr="00F82FBC" w:rsidRDefault="00F82FBC" w:rsidP="00F82FBC">
            <w:pPr>
              <w:spacing w:line="240" w:lineRule="auto"/>
              <w:ind w:firstLine="0"/>
              <w:jc w:val="left"/>
              <w:rPr>
                <w:sz w:val="20"/>
                <w:szCs w:val="20"/>
                <w:lang w:eastAsia="en-US"/>
              </w:rPr>
            </w:pPr>
          </w:p>
        </w:tc>
        <w:tc>
          <w:tcPr>
            <w:tcW w:w="2695" w:type="dxa"/>
            <w:vMerge/>
            <w:vAlign w:val="center"/>
            <w:hideMark/>
          </w:tcPr>
          <w:p w14:paraId="0A4888A5" w14:textId="77777777" w:rsidR="00F82FBC" w:rsidRPr="00F82FBC" w:rsidRDefault="00F82FBC" w:rsidP="00F82FBC">
            <w:pPr>
              <w:spacing w:line="240" w:lineRule="auto"/>
              <w:ind w:firstLine="0"/>
              <w:jc w:val="left"/>
              <w:rPr>
                <w:sz w:val="20"/>
                <w:szCs w:val="20"/>
                <w:lang w:eastAsia="en-US"/>
              </w:rPr>
            </w:pPr>
          </w:p>
        </w:tc>
        <w:tc>
          <w:tcPr>
            <w:tcW w:w="1540" w:type="dxa"/>
            <w:shd w:val="clear" w:color="auto" w:fill="auto"/>
            <w:vAlign w:val="center"/>
            <w:hideMark/>
          </w:tcPr>
          <w:p w14:paraId="1BAEE86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14.Iekšlietu ministrija. </w:t>
            </w:r>
            <w:proofErr w:type="spellStart"/>
            <w:r w:rsidRPr="00F82FBC">
              <w:rPr>
                <w:sz w:val="20"/>
                <w:szCs w:val="20"/>
                <w:lang w:eastAsia="en-US"/>
              </w:rPr>
              <w:t>Iekšlietu</w:t>
            </w:r>
            <w:proofErr w:type="spellEnd"/>
            <w:r w:rsidRPr="00F82FBC">
              <w:rPr>
                <w:sz w:val="20"/>
                <w:szCs w:val="20"/>
                <w:lang w:eastAsia="en-US"/>
              </w:rPr>
              <w:t xml:space="preserve"> ministrijas Informācijas centrs</w:t>
            </w:r>
          </w:p>
        </w:tc>
        <w:tc>
          <w:tcPr>
            <w:tcW w:w="2504" w:type="dxa"/>
            <w:vMerge/>
            <w:vAlign w:val="center"/>
            <w:hideMark/>
          </w:tcPr>
          <w:p w14:paraId="20157AD3" w14:textId="77777777" w:rsidR="00F82FBC" w:rsidRPr="00F82FBC" w:rsidRDefault="00F82FBC" w:rsidP="00F82FBC">
            <w:pPr>
              <w:spacing w:line="240" w:lineRule="auto"/>
              <w:ind w:firstLine="0"/>
              <w:jc w:val="left"/>
              <w:rPr>
                <w:sz w:val="20"/>
                <w:szCs w:val="20"/>
                <w:lang w:eastAsia="en-US"/>
              </w:rPr>
            </w:pPr>
          </w:p>
        </w:tc>
        <w:tc>
          <w:tcPr>
            <w:tcW w:w="1280" w:type="dxa"/>
            <w:shd w:val="clear" w:color="auto" w:fill="auto"/>
            <w:noWrap/>
            <w:vAlign w:val="bottom"/>
            <w:hideMark/>
          </w:tcPr>
          <w:p w14:paraId="7315C338"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24EF41FE"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912</w:t>
            </w:r>
          </w:p>
        </w:tc>
        <w:tc>
          <w:tcPr>
            <w:tcW w:w="1141" w:type="dxa"/>
            <w:shd w:val="clear" w:color="auto" w:fill="auto"/>
            <w:vAlign w:val="center"/>
            <w:hideMark/>
          </w:tcPr>
          <w:p w14:paraId="09C3707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3496" w:type="dxa"/>
            <w:shd w:val="clear" w:color="auto" w:fill="auto"/>
            <w:vAlign w:val="center"/>
            <w:hideMark/>
          </w:tcPr>
          <w:p w14:paraId="29BF1C44" w14:textId="15DD2EDD" w:rsidR="00F82FBC" w:rsidRPr="00F82FBC" w:rsidRDefault="00F82FBC" w:rsidP="009A49BD">
            <w:pPr>
              <w:spacing w:line="240" w:lineRule="auto"/>
              <w:ind w:firstLine="0"/>
              <w:rPr>
                <w:sz w:val="20"/>
                <w:szCs w:val="20"/>
                <w:lang w:eastAsia="en-US"/>
              </w:rPr>
            </w:pPr>
            <w:r w:rsidRPr="00F82FBC">
              <w:rPr>
                <w:sz w:val="20"/>
                <w:szCs w:val="20"/>
                <w:lang w:eastAsia="en-US"/>
              </w:rPr>
              <w:t xml:space="preserve"> - </w:t>
            </w:r>
            <w:proofErr w:type="spellStart"/>
            <w:r w:rsidRPr="00F82FBC">
              <w:rPr>
                <w:sz w:val="20"/>
                <w:szCs w:val="20"/>
                <w:lang w:eastAsia="en-US"/>
              </w:rPr>
              <w:t>Iekšlietu</w:t>
            </w:r>
            <w:proofErr w:type="spellEnd"/>
            <w:r w:rsidRPr="00F82FBC">
              <w:rPr>
                <w:sz w:val="20"/>
                <w:szCs w:val="20"/>
                <w:lang w:eastAsia="en-US"/>
              </w:rPr>
              <w:t xml:space="preserve"> ministrijas Informācijas centram 2021.gadā: 62</w:t>
            </w:r>
            <w:r w:rsidR="009A49BD">
              <w:rPr>
                <w:sz w:val="20"/>
                <w:szCs w:val="20"/>
                <w:lang w:eastAsia="en-US"/>
              </w:rPr>
              <w:t> </w:t>
            </w:r>
            <w:r w:rsidRPr="00F82FBC">
              <w:rPr>
                <w:sz w:val="20"/>
                <w:szCs w:val="20"/>
                <w:lang w:eastAsia="en-US"/>
              </w:rPr>
              <w:t xml:space="preserve">279 </w:t>
            </w:r>
            <w:proofErr w:type="spellStart"/>
            <w:r w:rsidRPr="00342FCB">
              <w:rPr>
                <w:i/>
                <w:iCs/>
                <w:sz w:val="20"/>
                <w:szCs w:val="20"/>
                <w:lang w:eastAsia="en-US"/>
              </w:rPr>
              <w:t>euro</w:t>
            </w:r>
            <w:proofErr w:type="spellEnd"/>
            <w:r w:rsidRPr="00F82FBC">
              <w:rPr>
                <w:sz w:val="20"/>
                <w:szCs w:val="20"/>
                <w:lang w:eastAsia="en-US"/>
              </w:rPr>
              <w:t xml:space="preserve"> (ES finansējums (75%) 46</w:t>
            </w:r>
            <w:r w:rsidR="009A49BD">
              <w:rPr>
                <w:sz w:val="20"/>
                <w:szCs w:val="20"/>
                <w:lang w:eastAsia="en-US"/>
              </w:rPr>
              <w:t> </w:t>
            </w:r>
            <w:r w:rsidRPr="00F82FBC">
              <w:rPr>
                <w:sz w:val="20"/>
                <w:szCs w:val="20"/>
                <w:lang w:eastAsia="en-US"/>
              </w:rPr>
              <w:t>709</w:t>
            </w:r>
            <w:r w:rsidRPr="00342FCB">
              <w:rPr>
                <w:i/>
                <w:iCs/>
                <w:sz w:val="20"/>
                <w:szCs w:val="20"/>
                <w:lang w:eastAsia="en-US"/>
              </w:rPr>
              <w:t xml:space="preserve"> </w:t>
            </w:r>
            <w:proofErr w:type="spellStart"/>
            <w:r w:rsidRPr="00342FCB">
              <w:rPr>
                <w:i/>
                <w:iCs/>
                <w:sz w:val="20"/>
                <w:szCs w:val="20"/>
                <w:lang w:eastAsia="en-US"/>
              </w:rPr>
              <w:t>euro</w:t>
            </w:r>
            <w:proofErr w:type="spellEnd"/>
            <w:r w:rsidRPr="00F82FBC">
              <w:rPr>
                <w:sz w:val="20"/>
                <w:szCs w:val="20"/>
                <w:lang w:eastAsia="en-US"/>
              </w:rPr>
              <w:t>, va</w:t>
            </w:r>
            <w:r w:rsidR="00342FCB">
              <w:rPr>
                <w:sz w:val="20"/>
                <w:szCs w:val="20"/>
                <w:lang w:eastAsia="en-US"/>
              </w:rPr>
              <w:t>l</w:t>
            </w:r>
            <w:r w:rsidRPr="00F82FBC">
              <w:rPr>
                <w:sz w:val="20"/>
                <w:szCs w:val="20"/>
                <w:lang w:eastAsia="en-US"/>
              </w:rPr>
              <w:t>sts budžets (25%) 15</w:t>
            </w:r>
            <w:r w:rsidR="009A49BD">
              <w:rPr>
                <w:sz w:val="20"/>
                <w:szCs w:val="20"/>
                <w:lang w:eastAsia="en-US"/>
              </w:rPr>
              <w:t> </w:t>
            </w:r>
            <w:r w:rsidRPr="00F82FBC">
              <w:rPr>
                <w:sz w:val="20"/>
                <w:szCs w:val="20"/>
                <w:lang w:eastAsia="en-US"/>
              </w:rPr>
              <w:t xml:space="preserve">570 </w:t>
            </w:r>
            <w:proofErr w:type="spellStart"/>
            <w:r w:rsidRPr="00342FCB">
              <w:rPr>
                <w:i/>
                <w:iCs/>
                <w:sz w:val="20"/>
                <w:szCs w:val="20"/>
                <w:lang w:eastAsia="en-US"/>
              </w:rPr>
              <w:t>euro</w:t>
            </w:r>
            <w:proofErr w:type="spellEnd"/>
            <w:r w:rsidRPr="00F82FBC">
              <w:rPr>
                <w:sz w:val="20"/>
                <w:szCs w:val="20"/>
                <w:lang w:eastAsia="en-US"/>
              </w:rPr>
              <w:t xml:space="preserve">) un 2022.gadā: 912 </w:t>
            </w:r>
            <w:proofErr w:type="spellStart"/>
            <w:r w:rsidRPr="00342FCB">
              <w:rPr>
                <w:i/>
                <w:iCs/>
                <w:sz w:val="20"/>
                <w:szCs w:val="20"/>
                <w:lang w:eastAsia="en-US"/>
              </w:rPr>
              <w:t>euro</w:t>
            </w:r>
            <w:proofErr w:type="spellEnd"/>
            <w:r w:rsidRPr="00F82FBC">
              <w:rPr>
                <w:sz w:val="20"/>
                <w:szCs w:val="20"/>
                <w:lang w:eastAsia="en-US"/>
              </w:rPr>
              <w:t xml:space="preserve"> (ES finansējums (75%) 684 </w:t>
            </w:r>
            <w:proofErr w:type="spellStart"/>
            <w:r w:rsidRPr="00342FCB">
              <w:rPr>
                <w:i/>
                <w:iCs/>
                <w:sz w:val="20"/>
                <w:szCs w:val="20"/>
                <w:lang w:eastAsia="en-US"/>
              </w:rPr>
              <w:t>euro</w:t>
            </w:r>
            <w:proofErr w:type="spellEnd"/>
            <w:r w:rsidRPr="00F82FBC">
              <w:rPr>
                <w:sz w:val="20"/>
                <w:szCs w:val="20"/>
                <w:lang w:eastAsia="en-US"/>
              </w:rPr>
              <w:t>, va</w:t>
            </w:r>
            <w:r w:rsidR="00342FCB">
              <w:rPr>
                <w:sz w:val="20"/>
                <w:szCs w:val="20"/>
                <w:lang w:eastAsia="en-US"/>
              </w:rPr>
              <w:t>l</w:t>
            </w:r>
            <w:r w:rsidRPr="00F82FBC">
              <w:rPr>
                <w:sz w:val="20"/>
                <w:szCs w:val="20"/>
                <w:lang w:eastAsia="en-US"/>
              </w:rPr>
              <w:t xml:space="preserve">sts budžets (25%) 228 </w:t>
            </w:r>
            <w:proofErr w:type="spellStart"/>
            <w:r w:rsidRPr="00342FCB">
              <w:rPr>
                <w:i/>
                <w:iCs/>
                <w:sz w:val="20"/>
                <w:szCs w:val="20"/>
                <w:lang w:eastAsia="en-US"/>
              </w:rPr>
              <w:t>euro</w:t>
            </w:r>
            <w:proofErr w:type="spellEnd"/>
            <w:r w:rsidRPr="00F82FBC">
              <w:rPr>
                <w:sz w:val="20"/>
                <w:szCs w:val="20"/>
                <w:lang w:eastAsia="en-US"/>
              </w:rPr>
              <w:t>)</w:t>
            </w:r>
            <w:r w:rsidR="009A49BD">
              <w:rPr>
                <w:sz w:val="20"/>
                <w:szCs w:val="20"/>
                <w:lang w:eastAsia="en-US"/>
              </w:rPr>
              <w:t>.</w:t>
            </w:r>
          </w:p>
        </w:tc>
      </w:tr>
      <w:tr w:rsidR="00F82FBC" w:rsidRPr="00F82FBC" w14:paraId="261B43BB" w14:textId="77777777" w:rsidTr="00F82FBC">
        <w:trPr>
          <w:trHeight w:val="1530"/>
        </w:trPr>
        <w:tc>
          <w:tcPr>
            <w:tcW w:w="801" w:type="dxa"/>
            <w:shd w:val="clear" w:color="auto" w:fill="auto"/>
            <w:vAlign w:val="center"/>
            <w:hideMark/>
          </w:tcPr>
          <w:p w14:paraId="1D6DE9E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3.2.3.</w:t>
            </w:r>
          </w:p>
        </w:tc>
        <w:tc>
          <w:tcPr>
            <w:tcW w:w="2695" w:type="dxa"/>
            <w:shd w:val="clear" w:color="auto" w:fill="auto"/>
            <w:vAlign w:val="center"/>
            <w:hideMark/>
          </w:tcPr>
          <w:p w14:paraId="1CB436F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Latvijas mazākumtautību festivāls</w:t>
            </w:r>
          </w:p>
        </w:tc>
        <w:tc>
          <w:tcPr>
            <w:tcW w:w="1540" w:type="dxa"/>
            <w:shd w:val="clear" w:color="auto" w:fill="auto"/>
            <w:vAlign w:val="center"/>
            <w:hideMark/>
          </w:tcPr>
          <w:p w14:paraId="48AC691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19491B6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24AE3702"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4A811EB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10 000</w:t>
            </w:r>
          </w:p>
        </w:tc>
        <w:tc>
          <w:tcPr>
            <w:tcW w:w="1141" w:type="dxa"/>
            <w:shd w:val="clear" w:color="auto" w:fill="auto"/>
            <w:vAlign w:val="center"/>
            <w:hideMark/>
          </w:tcPr>
          <w:p w14:paraId="56844E4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60 000</w:t>
            </w:r>
          </w:p>
        </w:tc>
        <w:tc>
          <w:tcPr>
            <w:tcW w:w="3496" w:type="dxa"/>
            <w:shd w:val="clear" w:color="auto" w:fill="auto"/>
            <w:vAlign w:val="center"/>
            <w:hideMark/>
          </w:tcPr>
          <w:p w14:paraId="2CBB3CE1" w14:textId="133FA9CD" w:rsidR="00F82FBC" w:rsidRPr="00F82FBC" w:rsidRDefault="00F82FBC" w:rsidP="009A49BD">
            <w:pPr>
              <w:spacing w:line="240" w:lineRule="auto"/>
              <w:ind w:firstLine="0"/>
              <w:rPr>
                <w:sz w:val="20"/>
                <w:szCs w:val="20"/>
                <w:lang w:eastAsia="en-US"/>
              </w:rPr>
            </w:pPr>
            <w:r w:rsidRPr="00F82FBC">
              <w:rPr>
                <w:sz w:val="20"/>
                <w:szCs w:val="20"/>
                <w:lang w:eastAsia="en-US"/>
              </w:rPr>
              <w:t>Līdz šim festivālam katru gadu atvēlēti 10</w:t>
            </w:r>
            <w:r w:rsidR="009A49BD">
              <w:rPr>
                <w:sz w:val="20"/>
                <w:szCs w:val="20"/>
                <w:lang w:eastAsia="en-US"/>
              </w:rPr>
              <w:t> </w:t>
            </w:r>
            <w:r w:rsidRPr="00F82FBC">
              <w:rPr>
                <w:sz w:val="20"/>
                <w:szCs w:val="20"/>
                <w:lang w:eastAsia="en-US"/>
              </w:rPr>
              <w:t xml:space="preserve">000 </w:t>
            </w:r>
            <w:proofErr w:type="spellStart"/>
            <w:r w:rsidRPr="009A49BD">
              <w:rPr>
                <w:i/>
                <w:iCs/>
                <w:sz w:val="20"/>
                <w:szCs w:val="20"/>
                <w:lang w:eastAsia="en-US"/>
              </w:rPr>
              <w:t>euro</w:t>
            </w:r>
            <w:proofErr w:type="spellEnd"/>
            <w:r w:rsidRPr="00F82FBC">
              <w:rPr>
                <w:sz w:val="20"/>
                <w:szCs w:val="20"/>
                <w:lang w:eastAsia="en-US"/>
              </w:rPr>
              <w:t>. 2022.gadā 10</w:t>
            </w:r>
            <w:r w:rsidR="009A49BD">
              <w:rPr>
                <w:sz w:val="20"/>
                <w:szCs w:val="20"/>
                <w:lang w:eastAsia="en-US"/>
              </w:rPr>
              <w:t> </w:t>
            </w:r>
            <w:r w:rsidRPr="00F82FBC">
              <w:rPr>
                <w:sz w:val="20"/>
                <w:szCs w:val="20"/>
                <w:lang w:eastAsia="en-US"/>
              </w:rPr>
              <w:t xml:space="preserve">000 </w:t>
            </w:r>
            <w:proofErr w:type="spellStart"/>
            <w:r w:rsidRPr="009A49BD">
              <w:rPr>
                <w:i/>
                <w:iCs/>
                <w:sz w:val="20"/>
                <w:szCs w:val="20"/>
                <w:lang w:eastAsia="en-US"/>
              </w:rPr>
              <w:t>euro</w:t>
            </w:r>
            <w:proofErr w:type="spellEnd"/>
            <w:r w:rsidRPr="00F82FBC">
              <w:rPr>
                <w:sz w:val="20"/>
                <w:szCs w:val="20"/>
                <w:lang w:eastAsia="en-US"/>
              </w:rPr>
              <w:t xml:space="preserve"> mazākumtautību kultūras festivāla sagatavošanas darbam (metodiskie materiāli, koncepti u.c.), 2023.gadā mazākumtautību kultūras festivāls ar vismaz 50 mazākumtautību biedrību un vismaz 500 dalībnieku piedalīšanos visās festivāla norisēs</w:t>
            </w:r>
            <w:r w:rsidR="009A49BD">
              <w:rPr>
                <w:sz w:val="20"/>
                <w:szCs w:val="20"/>
                <w:lang w:eastAsia="en-US"/>
              </w:rPr>
              <w:t>.</w:t>
            </w:r>
          </w:p>
        </w:tc>
      </w:tr>
      <w:tr w:rsidR="00F82FBC" w:rsidRPr="00F82FBC" w14:paraId="5E3055EC" w14:textId="77777777" w:rsidTr="00F82FBC">
        <w:trPr>
          <w:trHeight w:val="765"/>
        </w:trPr>
        <w:tc>
          <w:tcPr>
            <w:tcW w:w="801" w:type="dxa"/>
            <w:shd w:val="clear" w:color="auto" w:fill="auto"/>
            <w:vAlign w:val="center"/>
            <w:hideMark/>
          </w:tcPr>
          <w:p w14:paraId="7F02150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3.2.4.</w:t>
            </w:r>
          </w:p>
        </w:tc>
        <w:tc>
          <w:tcPr>
            <w:tcW w:w="2695" w:type="dxa"/>
            <w:shd w:val="clear" w:color="auto" w:fill="auto"/>
            <w:vAlign w:val="center"/>
            <w:hideMark/>
          </w:tcPr>
          <w:p w14:paraId="0DEE95CD"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xml:space="preserve">Ģimeņu sadarbības programma latviešu, mazākumtautību un ārvalstu pilsoņu bērniem un jauniešiem </w:t>
            </w:r>
          </w:p>
        </w:tc>
        <w:tc>
          <w:tcPr>
            <w:tcW w:w="1540" w:type="dxa"/>
            <w:shd w:val="clear" w:color="auto" w:fill="auto"/>
            <w:vAlign w:val="center"/>
            <w:hideMark/>
          </w:tcPr>
          <w:p w14:paraId="14F5998A"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2D10023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26.01.00 "Sabiedrības integrācijas pasākumu īstenošana"</w:t>
            </w:r>
          </w:p>
        </w:tc>
        <w:tc>
          <w:tcPr>
            <w:tcW w:w="1280" w:type="dxa"/>
            <w:shd w:val="clear" w:color="auto" w:fill="auto"/>
            <w:noWrap/>
            <w:vAlign w:val="bottom"/>
            <w:hideMark/>
          </w:tcPr>
          <w:p w14:paraId="5A321C4C" w14:textId="77777777" w:rsidR="00F82FBC" w:rsidRPr="00F82FBC" w:rsidRDefault="00F82FBC" w:rsidP="00F82FBC">
            <w:pPr>
              <w:spacing w:line="240" w:lineRule="auto"/>
              <w:ind w:firstLine="0"/>
              <w:jc w:val="left"/>
              <w:rPr>
                <w:sz w:val="22"/>
                <w:lang w:eastAsia="en-US"/>
              </w:rPr>
            </w:pPr>
            <w:r w:rsidRPr="00F82FBC">
              <w:rPr>
                <w:sz w:val="22"/>
                <w:lang w:eastAsia="en-US"/>
              </w:rPr>
              <w:t> </w:t>
            </w:r>
          </w:p>
        </w:tc>
        <w:tc>
          <w:tcPr>
            <w:tcW w:w="1280" w:type="dxa"/>
            <w:shd w:val="clear" w:color="auto" w:fill="auto"/>
            <w:vAlign w:val="center"/>
            <w:hideMark/>
          </w:tcPr>
          <w:p w14:paraId="4F74766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62 606</w:t>
            </w:r>
          </w:p>
        </w:tc>
        <w:tc>
          <w:tcPr>
            <w:tcW w:w="1141" w:type="dxa"/>
            <w:shd w:val="clear" w:color="auto" w:fill="auto"/>
            <w:vAlign w:val="center"/>
            <w:hideMark/>
          </w:tcPr>
          <w:p w14:paraId="41EF7C13"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62 606</w:t>
            </w:r>
          </w:p>
        </w:tc>
        <w:tc>
          <w:tcPr>
            <w:tcW w:w="3496" w:type="dxa"/>
            <w:shd w:val="clear" w:color="auto" w:fill="auto"/>
            <w:vAlign w:val="center"/>
            <w:hideMark/>
          </w:tcPr>
          <w:p w14:paraId="1B77CE41" w14:textId="51E9F49E" w:rsidR="00F82FBC" w:rsidRPr="00F82FBC" w:rsidRDefault="00F82FBC" w:rsidP="009A49BD">
            <w:pPr>
              <w:spacing w:line="240" w:lineRule="auto"/>
              <w:ind w:firstLine="0"/>
              <w:rPr>
                <w:sz w:val="20"/>
                <w:szCs w:val="20"/>
                <w:lang w:eastAsia="en-US"/>
              </w:rPr>
            </w:pPr>
            <w:r w:rsidRPr="00F82FBC">
              <w:rPr>
                <w:sz w:val="20"/>
                <w:szCs w:val="20"/>
                <w:lang w:eastAsia="en-US"/>
              </w:rPr>
              <w:t>2022.gadā un turpmāk ik gadu - 62</w:t>
            </w:r>
            <w:r w:rsidR="009A49BD">
              <w:rPr>
                <w:sz w:val="20"/>
                <w:szCs w:val="20"/>
                <w:lang w:eastAsia="en-US"/>
              </w:rPr>
              <w:t> </w:t>
            </w:r>
            <w:r w:rsidRPr="00F82FBC">
              <w:rPr>
                <w:sz w:val="20"/>
                <w:szCs w:val="20"/>
                <w:lang w:eastAsia="en-US"/>
              </w:rPr>
              <w:t>606</w:t>
            </w:r>
            <w:r w:rsidR="009A49BD">
              <w:rPr>
                <w:sz w:val="20"/>
                <w:szCs w:val="20"/>
                <w:lang w:eastAsia="en-US"/>
              </w:rPr>
              <w:t> </w:t>
            </w:r>
            <w:proofErr w:type="spellStart"/>
            <w:r w:rsidRPr="009A49BD">
              <w:rPr>
                <w:i/>
                <w:iCs/>
                <w:sz w:val="20"/>
                <w:szCs w:val="20"/>
                <w:lang w:eastAsia="en-US"/>
              </w:rPr>
              <w:t>euro</w:t>
            </w:r>
            <w:proofErr w:type="spellEnd"/>
            <w:r w:rsidRPr="00F82FBC">
              <w:rPr>
                <w:sz w:val="20"/>
                <w:szCs w:val="20"/>
                <w:lang w:eastAsia="en-US"/>
              </w:rPr>
              <w:t>/gadā, katrā reģionā vismaz 1</w:t>
            </w:r>
            <w:r w:rsidR="009A49BD">
              <w:rPr>
                <w:sz w:val="20"/>
                <w:szCs w:val="20"/>
                <w:lang w:eastAsia="en-US"/>
              </w:rPr>
              <w:t> </w:t>
            </w:r>
            <w:r w:rsidRPr="00F82FBC">
              <w:rPr>
                <w:sz w:val="20"/>
                <w:szCs w:val="20"/>
                <w:lang w:eastAsia="en-US"/>
              </w:rPr>
              <w:t>ģimeņu sadarbības pasākums</w:t>
            </w:r>
          </w:p>
        </w:tc>
      </w:tr>
      <w:tr w:rsidR="00F82FBC" w:rsidRPr="00F82FBC" w14:paraId="0B389932" w14:textId="77777777" w:rsidTr="009A49BD">
        <w:trPr>
          <w:trHeight w:val="510"/>
        </w:trPr>
        <w:tc>
          <w:tcPr>
            <w:tcW w:w="801" w:type="dxa"/>
            <w:shd w:val="clear" w:color="auto" w:fill="auto"/>
            <w:vAlign w:val="center"/>
            <w:hideMark/>
          </w:tcPr>
          <w:p w14:paraId="7F5D356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3.2.6.</w:t>
            </w:r>
          </w:p>
        </w:tc>
        <w:tc>
          <w:tcPr>
            <w:tcW w:w="2695" w:type="dxa"/>
            <w:shd w:val="clear" w:color="auto" w:fill="auto"/>
            <w:vAlign w:val="center"/>
            <w:hideMark/>
          </w:tcPr>
          <w:p w14:paraId="35D73F4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Romu līdzdalības veicināšana un kultūras savpatnības saglabāšana.</w:t>
            </w:r>
          </w:p>
        </w:tc>
        <w:tc>
          <w:tcPr>
            <w:tcW w:w="1540" w:type="dxa"/>
            <w:shd w:val="clear" w:color="auto" w:fill="auto"/>
            <w:vAlign w:val="center"/>
            <w:hideMark/>
          </w:tcPr>
          <w:p w14:paraId="1DA39F46"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22.Kultūras ministrija</w:t>
            </w:r>
          </w:p>
        </w:tc>
        <w:tc>
          <w:tcPr>
            <w:tcW w:w="2504" w:type="dxa"/>
            <w:shd w:val="clear" w:color="auto" w:fill="auto"/>
            <w:vAlign w:val="center"/>
            <w:hideMark/>
          </w:tcPr>
          <w:p w14:paraId="29220C69"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67.06.00 Eiropas Kopienas iniciatīvas projektu un pasākumu īstenošana</w:t>
            </w:r>
          </w:p>
        </w:tc>
        <w:tc>
          <w:tcPr>
            <w:tcW w:w="1280" w:type="dxa"/>
            <w:shd w:val="clear" w:color="auto" w:fill="auto"/>
            <w:vAlign w:val="center"/>
            <w:hideMark/>
          </w:tcPr>
          <w:p w14:paraId="1A42D2A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145 302</w:t>
            </w:r>
          </w:p>
        </w:tc>
        <w:tc>
          <w:tcPr>
            <w:tcW w:w="1280" w:type="dxa"/>
            <w:shd w:val="clear" w:color="auto" w:fill="auto"/>
            <w:vAlign w:val="center"/>
            <w:hideMark/>
          </w:tcPr>
          <w:p w14:paraId="1098984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29 006</w:t>
            </w:r>
          </w:p>
        </w:tc>
        <w:tc>
          <w:tcPr>
            <w:tcW w:w="1141" w:type="dxa"/>
            <w:shd w:val="clear" w:color="auto" w:fill="auto"/>
            <w:vAlign w:val="center"/>
            <w:hideMark/>
          </w:tcPr>
          <w:p w14:paraId="4916B170"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15 000</w:t>
            </w:r>
          </w:p>
        </w:tc>
        <w:tc>
          <w:tcPr>
            <w:tcW w:w="3496" w:type="dxa"/>
            <w:shd w:val="clear" w:color="auto" w:fill="auto"/>
            <w:hideMark/>
          </w:tcPr>
          <w:p w14:paraId="06A1E0C5" w14:textId="77777777" w:rsidR="00F82FBC" w:rsidRPr="00F82FBC" w:rsidRDefault="00F82FBC" w:rsidP="009A49BD">
            <w:pPr>
              <w:spacing w:line="240" w:lineRule="auto"/>
              <w:ind w:firstLine="0"/>
              <w:rPr>
                <w:sz w:val="20"/>
                <w:szCs w:val="20"/>
                <w:lang w:eastAsia="en-US"/>
              </w:rPr>
            </w:pPr>
            <w:r w:rsidRPr="00F82FBC">
              <w:rPr>
                <w:sz w:val="20"/>
                <w:szCs w:val="20"/>
                <w:lang w:eastAsia="en-US"/>
              </w:rPr>
              <w:t>Atbilstoši projekta avansu aprēķinam</w:t>
            </w:r>
          </w:p>
        </w:tc>
      </w:tr>
      <w:tr w:rsidR="00F82FBC" w:rsidRPr="00F82FBC" w14:paraId="60B3E73C" w14:textId="77777777" w:rsidTr="009A49BD">
        <w:trPr>
          <w:trHeight w:val="2040"/>
        </w:trPr>
        <w:tc>
          <w:tcPr>
            <w:tcW w:w="801" w:type="dxa"/>
            <w:shd w:val="clear" w:color="auto" w:fill="auto"/>
            <w:vAlign w:val="center"/>
            <w:hideMark/>
          </w:tcPr>
          <w:p w14:paraId="1559CC6A" w14:textId="56B96B33" w:rsidR="00F82FBC" w:rsidRPr="00F82FBC" w:rsidRDefault="00F82FBC" w:rsidP="00F82FBC">
            <w:pPr>
              <w:spacing w:line="240" w:lineRule="auto"/>
              <w:ind w:firstLine="0"/>
              <w:jc w:val="center"/>
              <w:rPr>
                <w:sz w:val="20"/>
                <w:szCs w:val="20"/>
                <w:lang w:eastAsia="en-US"/>
              </w:rPr>
            </w:pPr>
            <w:r w:rsidRPr="00F82FBC">
              <w:rPr>
                <w:sz w:val="20"/>
                <w:szCs w:val="20"/>
                <w:lang w:eastAsia="en-US"/>
              </w:rPr>
              <w:t>3.2.</w:t>
            </w:r>
            <w:r w:rsidR="009C270B">
              <w:rPr>
                <w:sz w:val="20"/>
                <w:szCs w:val="20"/>
                <w:lang w:eastAsia="en-US"/>
              </w:rPr>
              <w:t>9</w:t>
            </w:r>
            <w:r w:rsidRPr="00F82FBC">
              <w:rPr>
                <w:sz w:val="20"/>
                <w:szCs w:val="20"/>
                <w:lang w:eastAsia="en-US"/>
              </w:rPr>
              <w:t>.</w:t>
            </w:r>
          </w:p>
        </w:tc>
        <w:tc>
          <w:tcPr>
            <w:tcW w:w="2695" w:type="dxa"/>
            <w:shd w:val="clear" w:color="auto" w:fill="auto"/>
            <w:vAlign w:val="center"/>
            <w:hideMark/>
          </w:tcPr>
          <w:p w14:paraId="3103A94B"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Uz vienotas valsts, tiesiskās informācijas un pilsoniskās izglītības platformas bāzes tiek veidota žurnāla ,,Jurista Vārds” rakstu sērija ,,Juristu likteņi”, parādot, cik dažādi cilvēki devuši ieguldījumu Latvijas valsts un tās tiesiskās sistēmas izveidē. Rakstu sērija ir publicēta, raksti apkopoti un izdoti krājuma (grāmatas) formātā.</w:t>
            </w:r>
          </w:p>
        </w:tc>
        <w:tc>
          <w:tcPr>
            <w:tcW w:w="1540" w:type="dxa"/>
            <w:shd w:val="clear" w:color="auto" w:fill="auto"/>
            <w:vAlign w:val="center"/>
            <w:hideMark/>
          </w:tcPr>
          <w:p w14:paraId="74827138"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19. Tieslietu ministrija</w:t>
            </w:r>
          </w:p>
        </w:tc>
        <w:tc>
          <w:tcPr>
            <w:tcW w:w="2504" w:type="dxa"/>
            <w:shd w:val="clear" w:color="auto" w:fill="auto"/>
            <w:vAlign w:val="center"/>
            <w:hideMark/>
          </w:tcPr>
          <w:p w14:paraId="4B3E5C6A"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09.07.00. Oficiālās publikācijas un tiesiskās informācijas nodrošināšana budžeta ietvaros</w:t>
            </w:r>
          </w:p>
        </w:tc>
        <w:tc>
          <w:tcPr>
            <w:tcW w:w="1280" w:type="dxa"/>
            <w:shd w:val="clear" w:color="auto" w:fill="auto"/>
            <w:vAlign w:val="center"/>
            <w:hideMark/>
          </w:tcPr>
          <w:p w14:paraId="326C3E14"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1280" w:type="dxa"/>
            <w:shd w:val="clear" w:color="auto" w:fill="auto"/>
            <w:vAlign w:val="center"/>
            <w:hideMark/>
          </w:tcPr>
          <w:p w14:paraId="7D964A7F"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 </w:t>
            </w:r>
          </w:p>
        </w:tc>
        <w:tc>
          <w:tcPr>
            <w:tcW w:w="1141" w:type="dxa"/>
            <w:shd w:val="clear" w:color="auto" w:fill="auto"/>
            <w:vAlign w:val="center"/>
            <w:hideMark/>
          </w:tcPr>
          <w:p w14:paraId="09B4E40C" w14:textId="77777777" w:rsidR="00F82FBC" w:rsidRPr="00F82FBC" w:rsidRDefault="00F82FBC" w:rsidP="00F82FBC">
            <w:pPr>
              <w:spacing w:line="240" w:lineRule="auto"/>
              <w:ind w:firstLine="0"/>
              <w:jc w:val="center"/>
              <w:rPr>
                <w:sz w:val="20"/>
                <w:szCs w:val="20"/>
                <w:lang w:eastAsia="en-US"/>
              </w:rPr>
            </w:pPr>
            <w:r w:rsidRPr="00F82FBC">
              <w:rPr>
                <w:sz w:val="20"/>
                <w:szCs w:val="20"/>
                <w:lang w:eastAsia="en-US"/>
              </w:rPr>
              <w:t>10 060</w:t>
            </w:r>
          </w:p>
        </w:tc>
        <w:tc>
          <w:tcPr>
            <w:tcW w:w="3496" w:type="dxa"/>
            <w:shd w:val="clear" w:color="auto" w:fill="auto"/>
            <w:hideMark/>
          </w:tcPr>
          <w:p w14:paraId="7B9D6836" w14:textId="464B5996" w:rsidR="00F82FBC" w:rsidRPr="00F82FBC" w:rsidRDefault="00F82FBC" w:rsidP="009A49BD">
            <w:pPr>
              <w:spacing w:line="240" w:lineRule="auto"/>
              <w:ind w:firstLine="0"/>
              <w:rPr>
                <w:sz w:val="20"/>
                <w:szCs w:val="20"/>
                <w:lang w:eastAsia="en-US"/>
              </w:rPr>
            </w:pPr>
            <w:r w:rsidRPr="00F82FBC">
              <w:rPr>
                <w:sz w:val="20"/>
                <w:szCs w:val="20"/>
                <w:lang w:eastAsia="en-US"/>
              </w:rPr>
              <w:t>Grāmata plānota 1000 eks. tirāžā 280 lpp. apjomā. Izmaksas veido: mākslinieciskā un tehniskā maketa sagatavošana - 3500</w:t>
            </w:r>
            <w:r w:rsidR="009A49BD">
              <w:rPr>
                <w:sz w:val="20"/>
                <w:szCs w:val="20"/>
                <w:lang w:eastAsia="en-US"/>
              </w:rPr>
              <w:t> </w:t>
            </w:r>
            <w:proofErr w:type="spellStart"/>
            <w:r w:rsidRPr="009A49BD">
              <w:rPr>
                <w:i/>
                <w:iCs/>
                <w:sz w:val="20"/>
                <w:szCs w:val="20"/>
                <w:lang w:eastAsia="en-US"/>
              </w:rPr>
              <w:t>e</w:t>
            </w:r>
            <w:r w:rsidR="009A49BD" w:rsidRPr="009A49BD">
              <w:rPr>
                <w:i/>
                <w:iCs/>
                <w:sz w:val="20"/>
                <w:szCs w:val="20"/>
                <w:lang w:eastAsia="en-US"/>
              </w:rPr>
              <w:t>u</w:t>
            </w:r>
            <w:r w:rsidRPr="009A49BD">
              <w:rPr>
                <w:i/>
                <w:iCs/>
                <w:sz w:val="20"/>
                <w:szCs w:val="20"/>
                <w:lang w:eastAsia="en-US"/>
              </w:rPr>
              <w:t>ro</w:t>
            </w:r>
            <w:proofErr w:type="spellEnd"/>
            <w:r w:rsidRPr="00F82FBC">
              <w:rPr>
                <w:sz w:val="20"/>
                <w:szCs w:val="20"/>
                <w:lang w:eastAsia="en-US"/>
              </w:rPr>
              <w:t>; rediģēšana/korektūra 560</w:t>
            </w:r>
            <w:r w:rsidR="009A49BD">
              <w:rPr>
                <w:sz w:val="20"/>
                <w:szCs w:val="20"/>
                <w:lang w:eastAsia="en-US"/>
              </w:rPr>
              <w:t> </w:t>
            </w:r>
            <w:proofErr w:type="spellStart"/>
            <w:r w:rsidRPr="009A49BD">
              <w:rPr>
                <w:i/>
                <w:iCs/>
                <w:sz w:val="20"/>
                <w:szCs w:val="20"/>
                <w:lang w:eastAsia="en-US"/>
              </w:rPr>
              <w:t>e</w:t>
            </w:r>
            <w:r w:rsidR="009A49BD" w:rsidRPr="009A49BD">
              <w:rPr>
                <w:i/>
                <w:iCs/>
                <w:sz w:val="20"/>
                <w:szCs w:val="20"/>
                <w:lang w:eastAsia="en-US"/>
              </w:rPr>
              <w:t>u</w:t>
            </w:r>
            <w:r w:rsidRPr="009A49BD">
              <w:rPr>
                <w:i/>
                <w:iCs/>
                <w:sz w:val="20"/>
                <w:szCs w:val="20"/>
                <w:lang w:eastAsia="en-US"/>
              </w:rPr>
              <w:t>ro</w:t>
            </w:r>
            <w:proofErr w:type="spellEnd"/>
            <w:r w:rsidRPr="00F82FBC">
              <w:rPr>
                <w:sz w:val="20"/>
                <w:szCs w:val="20"/>
                <w:lang w:eastAsia="en-US"/>
              </w:rPr>
              <w:t>; tipogrāfijas izmaksas 5000</w:t>
            </w:r>
            <w:r w:rsidR="009A49BD">
              <w:rPr>
                <w:sz w:val="20"/>
                <w:szCs w:val="20"/>
                <w:lang w:eastAsia="en-US"/>
              </w:rPr>
              <w:t> </w:t>
            </w:r>
            <w:proofErr w:type="spellStart"/>
            <w:r w:rsidRPr="009A49BD">
              <w:rPr>
                <w:i/>
                <w:iCs/>
                <w:sz w:val="20"/>
                <w:szCs w:val="20"/>
                <w:lang w:eastAsia="en-US"/>
              </w:rPr>
              <w:t>e</w:t>
            </w:r>
            <w:r w:rsidR="009A49BD" w:rsidRPr="009A49BD">
              <w:rPr>
                <w:i/>
                <w:iCs/>
                <w:sz w:val="20"/>
                <w:szCs w:val="20"/>
                <w:lang w:eastAsia="en-US"/>
              </w:rPr>
              <w:t>u</w:t>
            </w:r>
            <w:r w:rsidRPr="009A49BD">
              <w:rPr>
                <w:i/>
                <w:iCs/>
                <w:sz w:val="20"/>
                <w:szCs w:val="20"/>
                <w:lang w:eastAsia="en-US"/>
              </w:rPr>
              <w:t>ro</w:t>
            </w:r>
            <w:proofErr w:type="spellEnd"/>
            <w:r w:rsidRPr="00F82FBC">
              <w:rPr>
                <w:sz w:val="20"/>
                <w:szCs w:val="20"/>
                <w:lang w:eastAsia="en-US"/>
              </w:rPr>
              <w:t>; loģistikas izmaksas (noliktava, transportēšana/piegāde) 1000</w:t>
            </w:r>
            <w:r w:rsidR="009A49BD">
              <w:rPr>
                <w:sz w:val="20"/>
                <w:szCs w:val="20"/>
                <w:lang w:eastAsia="en-US"/>
              </w:rPr>
              <w:t> </w:t>
            </w:r>
            <w:proofErr w:type="spellStart"/>
            <w:r w:rsidRPr="009A49BD">
              <w:rPr>
                <w:i/>
                <w:iCs/>
                <w:sz w:val="20"/>
                <w:szCs w:val="20"/>
                <w:lang w:eastAsia="en-US"/>
              </w:rPr>
              <w:t>e</w:t>
            </w:r>
            <w:r w:rsidR="009A49BD" w:rsidRPr="009A49BD">
              <w:rPr>
                <w:i/>
                <w:iCs/>
                <w:sz w:val="20"/>
                <w:szCs w:val="20"/>
                <w:lang w:eastAsia="en-US"/>
              </w:rPr>
              <w:t>u</w:t>
            </w:r>
            <w:r w:rsidRPr="009A49BD">
              <w:rPr>
                <w:i/>
                <w:iCs/>
                <w:sz w:val="20"/>
                <w:szCs w:val="20"/>
                <w:lang w:eastAsia="en-US"/>
              </w:rPr>
              <w:t>ro</w:t>
            </w:r>
            <w:proofErr w:type="spellEnd"/>
          </w:p>
        </w:tc>
      </w:tr>
    </w:tbl>
    <w:p w14:paraId="5F940A06" w14:textId="77777777" w:rsidR="00760B66" w:rsidRDefault="00760B66" w:rsidP="009A49BD">
      <w:pPr>
        <w:spacing w:line="240" w:lineRule="auto"/>
        <w:rPr>
          <w:sz w:val="28"/>
          <w:szCs w:val="28"/>
        </w:rPr>
        <w:sectPr w:rsidR="00760B66" w:rsidSect="00760B66">
          <w:headerReference w:type="first" r:id="rId17"/>
          <w:footerReference w:type="first" r:id="rId18"/>
          <w:pgSz w:w="16838" w:h="11906" w:orient="landscape"/>
          <w:pgMar w:top="1418" w:right="1134" w:bottom="1134" w:left="1134" w:header="709" w:footer="709" w:gutter="0"/>
          <w:cols w:space="708"/>
          <w:titlePg/>
          <w:docGrid w:linePitch="360"/>
        </w:sectPr>
      </w:pPr>
    </w:p>
    <w:p w14:paraId="31632E21" w14:textId="77777777" w:rsidR="00872054" w:rsidRPr="009A49BD" w:rsidRDefault="00872054" w:rsidP="009A49BD">
      <w:pPr>
        <w:spacing w:line="240" w:lineRule="auto"/>
        <w:ind w:right="141"/>
        <w:rPr>
          <w:sz w:val="28"/>
          <w:szCs w:val="28"/>
        </w:rPr>
      </w:pPr>
    </w:p>
    <w:p w14:paraId="44ED869F" w14:textId="3723819E" w:rsidR="00872054" w:rsidRDefault="00872054" w:rsidP="009E4E0D">
      <w:pPr>
        <w:spacing w:line="240" w:lineRule="auto"/>
        <w:ind w:left="720" w:right="141"/>
        <w:rPr>
          <w:sz w:val="28"/>
          <w:szCs w:val="28"/>
        </w:rPr>
      </w:pPr>
      <w:r>
        <w:rPr>
          <w:sz w:val="28"/>
          <w:szCs w:val="28"/>
        </w:rPr>
        <w:t xml:space="preserve">Kultūras ministrs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N.Puntulis</w:t>
      </w:r>
      <w:proofErr w:type="spellEnd"/>
    </w:p>
    <w:p w14:paraId="67526B69" w14:textId="77777777" w:rsidR="00872054" w:rsidRDefault="00872054" w:rsidP="00872054">
      <w:pPr>
        <w:tabs>
          <w:tab w:val="left" w:pos="426"/>
        </w:tabs>
        <w:spacing w:line="240" w:lineRule="auto"/>
        <w:ind w:left="142" w:right="28"/>
        <w:rPr>
          <w:sz w:val="28"/>
          <w:szCs w:val="28"/>
        </w:rPr>
      </w:pPr>
    </w:p>
    <w:p w14:paraId="5FEF7954" w14:textId="2F8CC8AE" w:rsidR="00872054" w:rsidRDefault="009E4E0D" w:rsidP="00872054">
      <w:pPr>
        <w:tabs>
          <w:tab w:val="left" w:pos="426"/>
        </w:tabs>
        <w:spacing w:line="240" w:lineRule="auto"/>
        <w:ind w:left="142" w:right="28"/>
        <w:rPr>
          <w:sz w:val="28"/>
          <w:szCs w:val="28"/>
          <w:highlight w:val="lightGray"/>
        </w:rPr>
      </w:pPr>
      <w:r>
        <w:rPr>
          <w:sz w:val="28"/>
          <w:szCs w:val="28"/>
        </w:rPr>
        <w:tab/>
      </w:r>
      <w:r w:rsidR="00872054">
        <w:rPr>
          <w:sz w:val="28"/>
          <w:szCs w:val="28"/>
        </w:rPr>
        <w:t>Vīza: Valsts sekretāre</w:t>
      </w:r>
      <w:r w:rsidR="00872054">
        <w:rPr>
          <w:sz w:val="28"/>
          <w:szCs w:val="28"/>
        </w:rPr>
        <w:tab/>
      </w:r>
      <w:r w:rsidR="00872054">
        <w:rPr>
          <w:sz w:val="28"/>
          <w:szCs w:val="28"/>
        </w:rPr>
        <w:tab/>
      </w:r>
      <w:r w:rsidR="00872054">
        <w:rPr>
          <w:sz w:val="28"/>
          <w:szCs w:val="28"/>
        </w:rPr>
        <w:tab/>
      </w:r>
      <w:r w:rsidR="00872054">
        <w:rPr>
          <w:sz w:val="28"/>
          <w:szCs w:val="28"/>
        </w:rPr>
        <w:tab/>
      </w:r>
      <w:r w:rsidR="00872054">
        <w:rPr>
          <w:sz w:val="28"/>
          <w:szCs w:val="28"/>
        </w:rPr>
        <w:tab/>
      </w:r>
      <w:r w:rsidR="00872054">
        <w:rPr>
          <w:sz w:val="28"/>
          <w:szCs w:val="28"/>
        </w:rPr>
        <w:tab/>
      </w:r>
      <w:proofErr w:type="spellStart"/>
      <w:r w:rsidR="00872054">
        <w:rPr>
          <w:sz w:val="28"/>
          <w:szCs w:val="28"/>
        </w:rPr>
        <w:t>D.Vilsone</w:t>
      </w:r>
      <w:proofErr w:type="spellEnd"/>
    </w:p>
    <w:p w14:paraId="010E71B9" w14:textId="77777777" w:rsidR="00872054" w:rsidRDefault="00872054" w:rsidP="00872054">
      <w:pPr>
        <w:pStyle w:val="naisf"/>
        <w:tabs>
          <w:tab w:val="left" w:pos="6521"/>
          <w:tab w:val="right" w:pos="8820"/>
        </w:tabs>
        <w:spacing w:before="0" w:after="0"/>
        <w:ind w:firstLine="0"/>
        <w:rPr>
          <w:sz w:val="20"/>
          <w:szCs w:val="20"/>
        </w:rPr>
      </w:pPr>
    </w:p>
    <w:p w14:paraId="222D7065" w14:textId="77777777" w:rsidR="00872054" w:rsidRDefault="00872054" w:rsidP="00872054">
      <w:pPr>
        <w:pStyle w:val="naisf"/>
        <w:tabs>
          <w:tab w:val="left" w:pos="6521"/>
          <w:tab w:val="right" w:pos="8820"/>
        </w:tabs>
        <w:spacing w:before="0" w:after="0"/>
        <w:ind w:firstLine="0"/>
        <w:rPr>
          <w:sz w:val="20"/>
          <w:szCs w:val="20"/>
        </w:rPr>
      </w:pPr>
    </w:p>
    <w:p w14:paraId="443D9049" w14:textId="77777777" w:rsidR="00872054" w:rsidRDefault="00872054" w:rsidP="00872054">
      <w:pPr>
        <w:tabs>
          <w:tab w:val="left" w:pos="6237"/>
        </w:tabs>
        <w:spacing w:line="240" w:lineRule="auto"/>
        <w:rPr>
          <w:sz w:val="20"/>
          <w:szCs w:val="20"/>
        </w:rPr>
      </w:pPr>
    </w:p>
    <w:p w14:paraId="08D50B57" w14:textId="384276DC" w:rsidR="00872054" w:rsidRDefault="00872054" w:rsidP="00872054">
      <w:pPr>
        <w:tabs>
          <w:tab w:val="left" w:pos="6237"/>
        </w:tabs>
        <w:spacing w:line="240" w:lineRule="auto"/>
        <w:rPr>
          <w:sz w:val="20"/>
          <w:szCs w:val="20"/>
        </w:rPr>
      </w:pPr>
    </w:p>
    <w:p w14:paraId="68D6A32C" w14:textId="0D3EB33E" w:rsidR="009A49BD" w:rsidRDefault="009A49BD" w:rsidP="00872054">
      <w:pPr>
        <w:tabs>
          <w:tab w:val="left" w:pos="6237"/>
        </w:tabs>
        <w:spacing w:line="240" w:lineRule="auto"/>
        <w:rPr>
          <w:sz w:val="20"/>
          <w:szCs w:val="20"/>
        </w:rPr>
      </w:pPr>
    </w:p>
    <w:p w14:paraId="396F0659" w14:textId="73536057" w:rsidR="009A49BD" w:rsidRDefault="009A49BD" w:rsidP="00872054">
      <w:pPr>
        <w:tabs>
          <w:tab w:val="left" w:pos="6237"/>
        </w:tabs>
        <w:spacing w:line="240" w:lineRule="auto"/>
        <w:rPr>
          <w:sz w:val="20"/>
          <w:szCs w:val="20"/>
        </w:rPr>
      </w:pPr>
    </w:p>
    <w:p w14:paraId="60A3EBE7" w14:textId="0B9DF854" w:rsidR="009A49BD" w:rsidRDefault="009A49BD" w:rsidP="00872054">
      <w:pPr>
        <w:tabs>
          <w:tab w:val="left" w:pos="6237"/>
        </w:tabs>
        <w:spacing w:line="240" w:lineRule="auto"/>
        <w:rPr>
          <w:sz w:val="20"/>
          <w:szCs w:val="20"/>
        </w:rPr>
      </w:pPr>
    </w:p>
    <w:p w14:paraId="464C6836" w14:textId="7C46B435" w:rsidR="009A49BD" w:rsidRDefault="009A49BD" w:rsidP="00872054">
      <w:pPr>
        <w:tabs>
          <w:tab w:val="left" w:pos="6237"/>
        </w:tabs>
        <w:spacing w:line="240" w:lineRule="auto"/>
        <w:rPr>
          <w:sz w:val="20"/>
          <w:szCs w:val="20"/>
        </w:rPr>
      </w:pPr>
    </w:p>
    <w:p w14:paraId="3F7C583B" w14:textId="20519665" w:rsidR="009A49BD" w:rsidRDefault="009A49BD" w:rsidP="00872054">
      <w:pPr>
        <w:tabs>
          <w:tab w:val="left" w:pos="6237"/>
        </w:tabs>
        <w:spacing w:line="240" w:lineRule="auto"/>
        <w:rPr>
          <w:sz w:val="20"/>
          <w:szCs w:val="20"/>
        </w:rPr>
      </w:pPr>
    </w:p>
    <w:p w14:paraId="750354B0" w14:textId="1BD4E664" w:rsidR="009A49BD" w:rsidRDefault="009A49BD" w:rsidP="00872054">
      <w:pPr>
        <w:tabs>
          <w:tab w:val="left" w:pos="6237"/>
        </w:tabs>
        <w:spacing w:line="240" w:lineRule="auto"/>
        <w:rPr>
          <w:sz w:val="20"/>
          <w:szCs w:val="20"/>
        </w:rPr>
      </w:pPr>
    </w:p>
    <w:p w14:paraId="519746F2" w14:textId="338989BB" w:rsidR="009A49BD" w:rsidRDefault="009A49BD" w:rsidP="00872054">
      <w:pPr>
        <w:tabs>
          <w:tab w:val="left" w:pos="6237"/>
        </w:tabs>
        <w:spacing w:line="240" w:lineRule="auto"/>
        <w:rPr>
          <w:sz w:val="20"/>
          <w:szCs w:val="20"/>
        </w:rPr>
      </w:pPr>
    </w:p>
    <w:p w14:paraId="3E75A047" w14:textId="4192995C" w:rsidR="009A49BD" w:rsidRDefault="009A49BD" w:rsidP="00872054">
      <w:pPr>
        <w:tabs>
          <w:tab w:val="left" w:pos="6237"/>
        </w:tabs>
        <w:spacing w:line="240" w:lineRule="auto"/>
        <w:rPr>
          <w:sz w:val="20"/>
          <w:szCs w:val="20"/>
        </w:rPr>
      </w:pPr>
    </w:p>
    <w:p w14:paraId="301248E5" w14:textId="4883574D" w:rsidR="009A49BD" w:rsidRDefault="009A49BD" w:rsidP="00872054">
      <w:pPr>
        <w:tabs>
          <w:tab w:val="left" w:pos="6237"/>
        </w:tabs>
        <w:spacing w:line="240" w:lineRule="auto"/>
        <w:rPr>
          <w:sz w:val="20"/>
          <w:szCs w:val="20"/>
        </w:rPr>
      </w:pPr>
    </w:p>
    <w:p w14:paraId="71B90434" w14:textId="61E339EC" w:rsidR="009A49BD" w:rsidRDefault="009A49BD" w:rsidP="00872054">
      <w:pPr>
        <w:tabs>
          <w:tab w:val="left" w:pos="6237"/>
        </w:tabs>
        <w:spacing w:line="240" w:lineRule="auto"/>
        <w:rPr>
          <w:sz w:val="20"/>
          <w:szCs w:val="20"/>
        </w:rPr>
      </w:pPr>
    </w:p>
    <w:p w14:paraId="6531F676" w14:textId="48C90401" w:rsidR="009A49BD" w:rsidRDefault="009A49BD" w:rsidP="00872054">
      <w:pPr>
        <w:tabs>
          <w:tab w:val="left" w:pos="6237"/>
        </w:tabs>
        <w:spacing w:line="240" w:lineRule="auto"/>
        <w:rPr>
          <w:sz w:val="20"/>
          <w:szCs w:val="20"/>
        </w:rPr>
      </w:pPr>
    </w:p>
    <w:p w14:paraId="62AB6CDC" w14:textId="657C0D3C" w:rsidR="009A49BD" w:rsidRDefault="009A49BD" w:rsidP="00872054">
      <w:pPr>
        <w:tabs>
          <w:tab w:val="left" w:pos="6237"/>
        </w:tabs>
        <w:spacing w:line="240" w:lineRule="auto"/>
        <w:rPr>
          <w:sz w:val="20"/>
          <w:szCs w:val="20"/>
        </w:rPr>
      </w:pPr>
    </w:p>
    <w:p w14:paraId="6314A46A" w14:textId="77777777" w:rsidR="009A49BD" w:rsidRDefault="009A49BD" w:rsidP="00872054">
      <w:pPr>
        <w:tabs>
          <w:tab w:val="left" w:pos="6237"/>
        </w:tabs>
        <w:spacing w:line="240" w:lineRule="auto"/>
        <w:rPr>
          <w:sz w:val="20"/>
          <w:szCs w:val="20"/>
        </w:rPr>
      </w:pPr>
    </w:p>
    <w:p w14:paraId="7020B70F" w14:textId="77777777" w:rsidR="00872054" w:rsidRDefault="00872054" w:rsidP="00872054">
      <w:pPr>
        <w:tabs>
          <w:tab w:val="left" w:pos="6237"/>
        </w:tabs>
        <w:spacing w:line="240" w:lineRule="auto"/>
        <w:rPr>
          <w:sz w:val="20"/>
          <w:szCs w:val="20"/>
        </w:rPr>
      </w:pPr>
    </w:p>
    <w:p w14:paraId="321BABF7" w14:textId="77777777" w:rsidR="00872054" w:rsidRDefault="00872054" w:rsidP="00872054">
      <w:pPr>
        <w:tabs>
          <w:tab w:val="left" w:pos="6237"/>
        </w:tabs>
        <w:spacing w:line="240" w:lineRule="auto"/>
        <w:rPr>
          <w:sz w:val="20"/>
          <w:szCs w:val="20"/>
        </w:rPr>
      </w:pPr>
    </w:p>
    <w:p w14:paraId="3E1A324C" w14:textId="1C6C60DD" w:rsidR="00872054" w:rsidRPr="0024007C" w:rsidRDefault="00872054" w:rsidP="00872054">
      <w:pPr>
        <w:tabs>
          <w:tab w:val="left" w:pos="6237"/>
        </w:tabs>
        <w:spacing w:line="240" w:lineRule="auto"/>
        <w:rPr>
          <w:sz w:val="20"/>
          <w:szCs w:val="20"/>
        </w:rPr>
      </w:pPr>
      <w:r w:rsidRPr="0024007C">
        <w:rPr>
          <w:sz w:val="20"/>
          <w:szCs w:val="20"/>
        </w:rPr>
        <w:t>Kleinberga 67330309</w:t>
      </w:r>
    </w:p>
    <w:p w14:paraId="718E33FD" w14:textId="7CA7C1D5" w:rsidR="0024007C" w:rsidRPr="0024007C" w:rsidRDefault="00C35B5C" w:rsidP="0024007C">
      <w:pPr>
        <w:spacing w:line="240" w:lineRule="auto"/>
        <w:rPr>
          <w:color w:val="0563C1" w:themeColor="hyperlink"/>
          <w:sz w:val="20"/>
          <w:szCs w:val="20"/>
          <w:u w:val="single"/>
        </w:rPr>
      </w:pPr>
      <w:hyperlink r:id="rId19" w:history="1">
        <w:r w:rsidR="00872054" w:rsidRPr="0024007C">
          <w:rPr>
            <w:rStyle w:val="Hyperlink"/>
            <w:sz w:val="20"/>
            <w:szCs w:val="20"/>
          </w:rPr>
          <w:t>Anita.Kleinberga@km.gov.lv</w:t>
        </w:r>
      </w:hyperlink>
      <w:r w:rsidR="00872054" w:rsidRPr="0024007C">
        <w:rPr>
          <w:rStyle w:val="Hyperlink"/>
          <w:sz w:val="20"/>
          <w:szCs w:val="20"/>
        </w:rPr>
        <w:t xml:space="preserve"> </w:t>
      </w:r>
    </w:p>
    <w:p w14:paraId="39E47686" w14:textId="77777777" w:rsidR="0024007C" w:rsidRPr="0024007C" w:rsidRDefault="0024007C" w:rsidP="0024007C">
      <w:pPr>
        <w:spacing w:line="240" w:lineRule="auto"/>
        <w:ind w:firstLine="0"/>
        <w:rPr>
          <w:sz w:val="20"/>
          <w:szCs w:val="20"/>
        </w:rPr>
      </w:pPr>
    </w:p>
    <w:p w14:paraId="4317ED9E" w14:textId="7BC04DEC" w:rsidR="0024007C" w:rsidRPr="0024007C" w:rsidRDefault="0024007C" w:rsidP="0024007C">
      <w:pPr>
        <w:spacing w:line="240" w:lineRule="auto"/>
        <w:rPr>
          <w:sz w:val="20"/>
          <w:szCs w:val="20"/>
        </w:rPr>
      </w:pPr>
      <w:r w:rsidRPr="0024007C">
        <w:rPr>
          <w:sz w:val="20"/>
          <w:szCs w:val="20"/>
        </w:rPr>
        <w:t>Jekele 67330311</w:t>
      </w:r>
    </w:p>
    <w:p w14:paraId="19F9F6E6" w14:textId="4AC3F7F2" w:rsidR="0024007C" w:rsidRPr="0024007C" w:rsidRDefault="00C35B5C" w:rsidP="0024007C">
      <w:pPr>
        <w:spacing w:line="240" w:lineRule="auto"/>
        <w:rPr>
          <w:sz w:val="20"/>
          <w:szCs w:val="20"/>
        </w:rPr>
      </w:pPr>
      <w:hyperlink r:id="rId20" w:history="1">
        <w:r w:rsidR="0024007C" w:rsidRPr="0024007C">
          <w:rPr>
            <w:rStyle w:val="Hyperlink"/>
            <w:sz w:val="20"/>
            <w:szCs w:val="20"/>
          </w:rPr>
          <w:t>Ilona.Jekele@km.gov.lv</w:t>
        </w:r>
      </w:hyperlink>
    </w:p>
    <w:p w14:paraId="76198213" w14:textId="77777777" w:rsidR="0024007C" w:rsidRPr="0024007C" w:rsidRDefault="0024007C" w:rsidP="0024007C">
      <w:pPr>
        <w:spacing w:line="240" w:lineRule="auto"/>
        <w:rPr>
          <w:sz w:val="20"/>
          <w:szCs w:val="20"/>
        </w:rPr>
      </w:pPr>
    </w:p>
    <w:p w14:paraId="56BACA81" w14:textId="1B7A4448" w:rsidR="0024007C" w:rsidRPr="0024007C" w:rsidRDefault="0024007C" w:rsidP="0024007C">
      <w:pPr>
        <w:spacing w:line="240" w:lineRule="auto"/>
        <w:rPr>
          <w:sz w:val="20"/>
          <w:szCs w:val="20"/>
        </w:rPr>
      </w:pPr>
      <w:r w:rsidRPr="0024007C">
        <w:rPr>
          <w:sz w:val="20"/>
          <w:szCs w:val="20"/>
        </w:rPr>
        <w:t>Arndte-Kokare 67330329</w:t>
      </w:r>
    </w:p>
    <w:p w14:paraId="55A2A0AF" w14:textId="46FB8BC2" w:rsidR="00254F67" w:rsidRPr="002565F1" w:rsidRDefault="00C35B5C" w:rsidP="009A49BD">
      <w:pPr>
        <w:spacing w:line="240" w:lineRule="auto"/>
        <w:rPr>
          <w:sz w:val="28"/>
          <w:szCs w:val="28"/>
        </w:rPr>
      </w:pPr>
      <w:hyperlink r:id="rId21" w:history="1">
        <w:r w:rsidR="0024007C" w:rsidRPr="0024007C">
          <w:rPr>
            <w:rStyle w:val="Hyperlink"/>
            <w:sz w:val="20"/>
            <w:szCs w:val="20"/>
          </w:rPr>
          <w:t>Ieva.Arndte-Kokare@km.gov.lv</w:t>
        </w:r>
      </w:hyperlink>
      <w:r w:rsidR="0024007C" w:rsidRPr="0024007C">
        <w:rPr>
          <w:sz w:val="20"/>
          <w:szCs w:val="20"/>
        </w:rPr>
        <w:t xml:space="preserve"> </w:t>
      </w:r>
    </w:p>
    <w:sectPr w:rsidR="00254F67" w:rsidRPr="002565F1" w:rsidSect="002564AD">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E33B" w14:textId="77777777" w:rsidR="00207584" w:rsidRDefault="00207584" w:rsidP="00F5331D">
      <w:r>
        <w:separator/>
      </w:r>
    </w:p>
  </w:endnote>
  <w:endnote w:type="continuationSeparator" w:id="0">
    <w:p w14:paraId="32F98736" w14:textId="77777777" w:rsidR="00207584" w:rsidRDefault="00207584" w:rsidP="00F5331D">
      <w:r>
        <w:continuationSeparator/>
      </w:r>
    </w:p>
  </w:endnote>
  <w:endnote w:type="continuationNotice" w:id="1">
    <w:p w14:paraId="04CB298B" w14:textId="77777777" w:rsidR="00207584" w:rsidRDefault="002075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EE"/>
    <w:family w:val="roman"/>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99B8" w14:textId="7D7F2C20" w:rsidR="00C65E8E" w:rsidRDefault="00C65E8E" w:rsidP="00E164BE">
    <w:pPr>
      <w:pStyle w:val="Footer"/>
      <w:ind w:firstLine="0"/>
    </w:pPr>
    <w:r w:rsidRPr="00E164BE">
      <w:rPr>
        <w:sz w:val="20"/>
        <w:szCs w:val="20"/>
      </w:rPr>
      <w:t>KMPl_1</w:t>
    </w:r>
    <w:r>
      <w:rPr>
        <w:sz w:val="20"/>
        <w:szCs w:val="20"/>
      </w:rPr>
      <w:t>5</w:t>
    </w:r>
    <w:r w:rsidRPr="00E164BE">
      <w:rPr>
        <w:sz w:val="20"/>
        <w:szCs w:val="20"/>
      </w:rPr>
      <w:t>0421_saliedeta_sa</w:t>
    </w:r>
    <w:r>
      <w:rPr>
        <w:sz w:val="20"/>
        <w:szCs w:val="20"/>
      </w:rPr>
      <w:t>biedriba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3BFC" w14:textId="5CD63145" w:rsidR="00C65E8E" w:rsidRPr="0095734D" w:rsidRDefault="00C65E8E" w:rsidP="0095734D">
    <w:pPr>
      <w:pStyle w:val="Footer"/>
      <w:spacing w:line="240" w:lineRule="auto"/>
      <w:ind w:firstLine="0"/>
      <w:rPr>
        <w:sz w:val="20"/>
        <w:szCs w:val="20"/>
      </w:rPr>
    </w:pPr>
    <w:bookmarkStart w:id="52" w:name="_Hlk69301496"/>
    <w:bookmarkStart w:id="53" w:name="_Hlk69301497"/>
    <w:r w:rsidRPr="00E164BE">
      <w:rPr>
        <w:sz w:val="20"/>
        <w:szCs w:val="20"/>
      </w:rPr>
      <w:t>KMPl_1</w:t>
    </w:r>
    <w:r>
      <w:rPr>
        <w:sz w:val="20"/>
        <w:szCs w:val="20"/>
      </w:rPr>
      <w:t>5</w:t>
    </w:r>
    <w:r w:rsidRPr="00E164BE">
      <w:rPr>
        <w:sz w:val="20"/>
        <w:szCs w:val="20"/>
      </w:rPr>
      <w:t>0421_saliedeta_sa</w:t>
    </w:r>
    <w:bookmarkEnd w:id="52"/>
    <w:bookmarkEnd w:id="53"/>
    <w:r>
      <w:rPr>
        <w:sz w:val="20"/>
        <w:szCs w:val="20"/>
      </w:rPr>
      <w:t>biedriba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C65E8E" w14:paraId="16714596" w14:textId="77777777" w:rsidTr="004E018F">
      <w:tc>
        <w:tcPr>
          <w:tcW w:w="3020" w:type="dxa"/>
        </w:tcPr>
        <w:p w14:paraId="4F933E29" w14:textId="3006BED4" w:rsidR="00C65E8E" w:rsidRDefault="00C65E8E" w:rsidP="004E018F">
          <w:pPr>
            <w:pStyle w:val="Header"/>
            <w:ind w:left="-115"/>
            <w:jc w:val="left"/>
          </w:pPr>
        </w:p>
      </w:tc>
      <w:tc>
        <w:tcPr>
          <w:tcW w:w="3020" w:type="dxa"/>
        </w:tcPr>
        <w:p w14:paraId="1F35BEA0" w14:textId="5737616E" w:rsidR="00C65E8E" w:rsidRDefault="00C65E8E" w:rsidP="004E018F">
          <w:pPr>
            <w:pStyle w:val="Header"/>
            <w:jc w:val="center"/>
          </w:pPr>
        </w:p>
      </w:tc>
      <w:tc>
        <w:tcPr>
          <w:tcW w:w="3020" w:type="dxa"/>
        </w:tcPr>
        <w:p w14:paraId="05E3814B" w14:textId="53ED6744" w:rsidR="00C65E8E" w:rsidRDefault="00C65E8E" w:rsidP="004E018F">
          <w:pPr>
            <w:pStyle w:val="Header"/>
            <w:ind w:right="-115"/>
            <w:jc w:val="right"/>
          </w:pPr>
        </w:p>
      </w:tc>
    </w:tr>
  </w:tbl>
  <w:p w14:paraId="419460AC" w14:textId="58B185BD" w:rsidR="00C65E8E" w:rsidRDefault="00C65E8E" w:rsidP="004E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2B0A" w14:textId="77777777" w:rsidR="00207584" w:rsidRDefault="00207584" w:rsidP="00F5331D">
      <w:r>
        <w:separator/>
      </w:r>
    </w:p>
  </w:footnote>
  <w:footnote w:type="continuationSeparator" w:id="0">
    <w:p w14:paraId="1B37BFE1" w14:textId="77777777" w:rsidR="00207584" w:rsidRDefault="00207584" w:rsidP="00F5331D">
      <w:r>
        <w:continuationSeparator/>
      </w:r>
    </w:p>
  </w:footnote>
  <w:footnote w:type="continuationNotice" w:id="1">
    <w:p w14:paraId="68DACBC9" w14:textId="77777777" w:rsidR="00207584" w:rsidRDefault="00207584">
      <w:pPr>
        <w:spacing w:line="240" w:lineRule="auto"/>
      </w:pPr>
    </w:p>
  </w:footnote>
  <w:footnote w:id="2">
    <w:p w14:paraId="7A53F8AE" w14:textId="3EFB1F57" w:rsidR="00C65E8E" w:rsidRDefault="00C65E8E" w:rsidP="00470F44">
      <w:pPr>
        <w:pStyle w:val="NoSpacing"/>
      </w:pPr>
      <w:r>
        <w:rPr>
          <w:rStyle w:val="FootnoteReference"/>
        </w:rPr>
        <w:footnoteRef/>
      </w:r>
      <w:r>
        <w:t> </w:t>
      </w:r>
      <w:r w:rsidRPr="00DE5057">
        <w:t>Apstiprinātas ar M</w:t>
      </w:r>
      <w:r w:rsidR="00495CBE">
        <w:t>inistru kabineta</w:t>
      </w:r>
      <w:r w:rsidRPr="00DE5057">
        <w:t xml:space="preserve"> 2021.gada 5.februāra rīkojumu Nr.72 (</w:t>
      </w:r>
      <w:r w:rsidRPr="00DE5057">
        <w:rPr>
          <w:szCs w:val="24"/>
        </w:rPr>
        <w:t>prot. Nr. 12 24. §)</w:t>
      </w:r>
      <w:r w:rsidRPr="00DE5057">
        <w:t xml:space="preserve">. Pieejamas: </w:t>
      </w:r>
      <w:hyperlink r:id="rId1" w:history="1">
        <w:r w:rsidRPr="00451F56">
          <w:rPr>
            <w:rStyle w:val="Hyperlink"/>
          </w:rPr>
          <w:t>https://likumi.lv/ta/id/320841-par-saliedetas-un-pilsoniski-aktivas-sabiedribas-attistibas-pamatnostadnem-2021-2027-gadam</w:t>
        </w:r>
      </w:hyperlink>
      <w:r>
        <w:t xml:space="preserve">  </w:t>
      </w:r>
      <w:r w:rsidRPr="00C305D6">
        <w:rPr>
          <w:highlight w:val="yellow"/>
        </w:rPr>
        <w:t xml:space="preserve"> </w:t>
      </w:r>
    </w:p>
  </w:footnote>
  <w:footnote w:id="3">
    <w:p w14:paraId="02781790" w14:textId="06E816EE" w:rsidR="00C65E8E" w:rsidRDefault="00C65E8E" w:rsidP="00470F44">
      <w:pPr>
        <w:pStyle w:val="NoSpacing"/>
      </w:pPr>
      <w:r>
        <w:rPr>
          <w:rStyle w:val="FootnoteReference"/>
        </w:rPr>
        <w:footnoteRef/>
      </w:r>
      <w:r>
        <w:t xml:space="preserve"> </w:t>
      </w:r>
      <w:r>
        <w:t>A</w:t>
      </w:r>
      <w:r w:rsidRPr="00D063BA">
        <w:t>pstiprināts ar 2020.gada 2.jūlija Saeimas lēmumu</w:t>
      </w:r>
      <w:r>
        <w:t>.</w:t>
      </w:r>
      <w:r w:rsidRPr="00D063BA">
        <w:t xml:space="preserve"> </w:t>
      </w:r>
      <w:r>
        <w:t>P</w:t>
      </w:r>
      <w:r w:rsidRPr="00D063BA">
        <w:t xml:space="preserve">ieejams: </w:t>
      </w:r>
    </w:p>
    <w:p w14:paraId="542C959A" w14:textId="7A4DA5F3" w:rsidR="00C65E8E" w:rsidRDefault="00C35B5C" w:rsidP="00470F44">
      <w:pPr>
        <w:pStyle w:val="NoSpacing"/>
      </w:pPr>
      <w:hyperlink r:id="rId2" w:history="1">
        <w:r w:rsidR="00C65E8E" w:rsidRPr="00451F56">
          <w:rPr>
            <w:rStyle w:val="Hyperlink"/>
            <w:rFonts w:eastAsiaTheme="minorHAnsi"/>
          </w:rPr>
          <w:t>https://www.pkc.gov.lv/sites/default/files/inline-files/NAP2027_apstiprin%C4%81ts%20Saeim%C4%81.pdf</w:t>
        </w:r>
      </w:hyperlink>
      <w:r w:rsidR="00C65E8E">
        <w:rPr>
          <w:rFonts w:eastAsiaTheme="minorHAnsi"/>
          <w:color w:val="0000FF"/>
          <w:u w:val="single"/>
        </w:rPr>
        <w:t xml:space="preserve">  </w:t>
      </w:r>
    </w:p>
  </w:footnote>
  <w:footnote w:id="4">
    <w:p w14:paraId="4D6D60A3" w14:textId="1F0CEB87" w:rsidR="00C65E8E" w:rsidRDefault="00C65E8E" w:rsidP="003A6AB9">
      <w:pPr>
        <w:pStyle w:val="FootnoteText"/>
        <w:spacing w:line="240" w:lineRule="auto"/>
        <w:ind w:firstLine="0"/>
      </w:pPr>
      <w:r>
        <w:rPr>
          <w:rStyle w:val="FootnoteReference"/>
        </w:rPr>
        <w:footnoteRef/>
      </w:r>
      <w:r>
        <w:t> </w:t>
      </w:r>
      <w:r>
        <w:t>Šī dokumenta izpratnē tā ir s</w:t>
      </w:r>
      <w:r w:rsidRPr="001A5A14">
        <w:t>abiedrība, kas ciena un ir motivēta saglabāt Latvijas nacionālās vērtības, pieaugošas sabiedrības diversifikācijas apstākļos (migrācijas radīta kultūru un valodu daudzveidība).</w:t>
      </w:r>
    </w:p>
  </w:footnote>
  <w:footnote w:id="5">
    <w:p w14:paraId="011B25A9" w14:textId="4DB45FCD" w:rsidR="00C65E8E" w:rsidRPr="003A6AB9" w:rsidRDefault="00C65E8E" w:rsidP="003A6AB9">
      <w:pPr>
        <w:spacing w:line="240" w:lineRule="auto"/>
        <w:ind w:firstLine="0"/>
        <w:rPr>
          <w:sz w:val="20"/>
          <w:szCs w:val="20"/>
        </w:rPr>
      </w:pPr>
      <w:r>
        <w:rPr>
          <w:rStyle w:val="FootnoteReference"/>
        </w:rPr>
        <w:footnoteRef/>
      </w:r>
      <w:r>
        <w:t> </w:t>
      </w:r>
      <w:r w:rsidRPr="00976F7B">
        <w:rPr>
          <w:sz w:val="20"/>
          <w:szCs w:val="20"/>
        </w:rPr>
        <w:t xml:space="preserve">Pamatnostādņu </w:t>
      </w:r>
      <w:proofErr w:type="spellStart"/>
      <w:r w:rsidRPr="00976F7B">
        <w:rPr>
          <w:sz w:val="20"/>
          <w:szCs w:val="20"/>
        </w:rPr>
        <w:t>virsmērķa</w:t>
      </w:r>
      <w:proofErr w:type="spellEnd"/>
      <w:r w:rsidRPr="00976F7B">
        <w:rPr>
          <w:sz w:val="20"/>
          <w:szCs w:val="20"/>
        </w:rPr>
        <w:t xml:space="preserve"> sasniegšanas vispārīgais princips: iekļaujoša līdzdalība, kas ikvienam nodrošina iespējas iesaistīties valsts pārvaldībā un nodrošina plašu sabiedrības pārstāvniecību visā tās daudzveidībā, ir pamats zināšanu un prasmju apguvei, lai stiprinātu nacionālo identitāti, latviešu valodu, sociālo uzticēšanos, iedzīvotāju solidaritāti un sadarbību</w:t>
      </w:r>
      <w:r>
        <w:rPr>
          <w:sz w:val="20"/>
          <w:szCs w:val="20"/>
        </w:rPr>
        <w:t>, Pamatnostādnes 10.lpp</w:t>
      </w:r>
      <w:r w:rsidRPr="00976F7B">
        <w:rPr>
          <w:sz w:val="20"/>
          <w:szCs w:val="20"/>
        </w:rPr>
        <w:t xml:space="preserve"> </w:t>
      </w:r>
    </w:p>
  </w:footnote>
  <w:footnote w:id="6">
    <w:p w14:paraId="2726F263" w14:textId="1BCC196F" w:rsidR="00C65E8E" w:rsidRPr="00D063BA" w:rsidRDefault="00C65E8E" w:rsidP="00AB4AD4">
      <w:pPr>
        <w:pStyle w:val="NoSpacing"/>
      </w:pPr>
      <w:r w:rsidRPr="00D063BA">
        <w:rPr>
          <w:rStyle w:val="FootnoteReference"/>
        </w:rPr>
        <w:footnoteRef/>
      </w:r>
      <w:r>
        <w:t> </w:t>
      </w:r>
      <w:r w:rsidRPr="00C305D6">
        <w:rPr>
          <w:bCs/>
        </w:rPr>
        <w:t>SIA „</w:t>
      </w:r>
      <w:r w:rsidRPr="00D40020">
        <w:rPr>
          <w:bCs/>
          <w:i/>
          <w:lang w:val="en-US"/>
        </w:rPr>
        <w:t>Oxford research</w:t>
      </w:r>
      <w:r w:rsidRPr="00D40020">
        <w:rPr>
          <w:bCs/>
          <w:lang w:val="en-US"/>
        </w:rPr>
        <w:t>”, SIA „</w:t>
      </w:r>
      <w:r w:rsidRPr="00D40020">
        <w:rPr>
          <w:bCs/>
          <w:i/>
          <w:lang w:val="en-US"/>
        </w:rPr>
        <w:t>Agile</w:t>
      </w:r>
      <w:r w:rsidRPr="00C305D6">
        <w:rPr>
          <w:bCs/>
        </w:rPr>
        <w:t>”</w:t>
      </w:r>
      <w:r>
        <w:t xml:space="preserve"> (2019). </w:t>
      </w:r>
      <w:r w:rsidRPr="00C305D6">
        <w:rPr>
          <w:i/>
          <w:iCs/>
        </w:rPr>
        <w:t xml:space="preserve">Nacionālās identitātes, pilsoniskās sabiedrības un integrācijas politikas pamatnostādņu 2012.–2018. gadam ietekmes </w:t>
      </w:r>
      <w:proofErr w:type="spellStart"/>
      <w:r w:rsidRPr="00C305D6">
        <w:rPr>
          <w:i/>
          <w:iCs/>
        </w:rPr>
        <w:t>izvērtējuma</w:t>
      </w:r>
      <w:proofErr w:type="spellEnd"/>
      <w:r w:rsidRPr="00C305D6">
        <w:rPr>
          <w:i/>
          <w:iCs/>
        </w:rPr>
        <w:t xml:space="preserve"> ziņojums</w:t>
      </w:r>
      <w:r w:rsidRPr="00D063BA">
        <w:t xml:space="preserve">. Pieejams </w:t>
      </w:r>
      <w:hyperlink r:id="rId3" w:history="1">
        <w:r w:rsidRPr="00A713FF">
          <w:rPr>
            <w:rStyle w:val="Hyperlink"/>
          </w:rPr>
          <w:t>https://www.km.gov.lv/uploads/ckeditor/files/NIPSIPP%20ietekmes%20izvertejums.pdf</w:t>
        </w:r>
      </w:hyperlink>
      <w:r>
        <w:t xml:space="preserve"> </w:t>
      </w:r>
    </w:p>
  </w:footnote>
  <w:footnote w:id="7">
    <w:p w14:paraId="736EAE7F" w14:textId="43F56438" w:rsidR="00C65E8E" w:rsidRPr="003A6AB9" w:rsidRDefault="00C65E8E" w:rsidP="003A6AB9">
      <w:pPr>
        <w:pStyle w:val="NoSpacing"/>
        <w:rPr>
          <w:szCs w:val="20"/>
        </w:rPr>
      </w:pPr>
      <w:r>
        <w:rPr>
          <w:rStyle w:val="FootnoteReference"/>
        </w:rPr>
        <w:footnoteRef/>
      </w:r>
      <w:r>
        <w:t> </w:t>
      </w:r>
      <w:r>
        <w:t xml:space="preserve">Konsultācijas ar Latvijas iedzīvotājiem tika organizētas divos diskusiju ciklos, kas norisinājās visos Latvijas reģionos </w:t>
      </w:r>
      <w:r w:rsidRPr="00FA3CDF">
        <w:rPr>
          <w:szCs w:val="20"/>
        </w:rPr>
        <w:t>2019.gada oktobrī (18 pilsētās, 350 dalībnieki) un 2020.gada februārī (piecos plānošanas reģionos, ap 150 dalībnieki), kopā iesaistot vismaz 500 dalībniekus.</w:t>
      </w:r>
      <w:r>
        <w:rPr>
          <w:szCs w:val="20"/>
        </w:rPr>
        <w:t xml:space="preserve"> Diskusiju kopsavilkums pieejams </w:t>
      </w:r>
      <w:hyperlink r:id="rId4" w:history="1">
        <w:r w:rsidRPr="009843E1">
          <w:rPr>
            <w:rStyle w:val="Hyperlink"/>
            <w:szCs w:val="20"/>
          </w:rPr>
          <w:t>https://www.km.gov.lv/lv/media/11353/download</w:t>
        </w:r>
      </w:hyperlink>
    </w:p>
  </w:footnote>
  <w:footnote w:id="8">
    <w:p w14:paraId="06EE4564" w14:textId="2DC3DA3E" w:rsidR="00C65E8E" w:rsidRDefault="00C65E8E" w:rsidP="00E108E5">
      <w:pPr>
        <w:pStyle w:val="FootnoteText"/>
        <w:spacing w:line="240" w:lineRule="auto"/>
        <w:ind w:firstLine="0"/>
      </w:pPr>
      <w:r w:rsidRPr="009C270B">
        <w:rPr>
          <w:rStyle w:val="FootnoteReference"/>
        </w:rPr>
        <w:footnoteRef/>
      </w:r>
      <w:r w:rsidRPr="009C270B">
        <w:t xml:space="preserve"> </w:t>
      </w:r>
      <w:r w:rsidRPr="009C270B">
        <w:t xml:space="preserve">BISS (2020). </w:t>
      </w:r>
      <w:r w:rsidRPr="009C270B">
        <w:rPr>
          <w:i/>
          <w:iCs/>
        </w:rPr>
        <w:t>Priekšlikumi Saliedētas un pilsoniski aktīvas sabiedrības pamatnostādņu 2021.-2027.gadam rezultātu un ietekmes rādītāju modelim</w:t>
      </w:r>
      <w:r w:rsidRPr="009C270B">
        <w:t xml:space="preserve">. Rīga. Pieejams: </w:t>
      </w:r>
      <w:hyperlink r:id="rId5" w:history="1">
        <w:r w:rsidRPr="009C270B">
          <w:rPr>
            <w:rStyle w:val="Hyperlink"/>
          </w:rPr>
          <w:t>https://www.km.gov.lv/lv/media/11877/download</w:t>
        </w:r>
      </w:hyperlink>
    </w:p>
  </w:footnote>
  <w:footnote w:id="9">
    <w:p w14:paraId="49F7802B" w14:textId="2D62FEF2" w:rsidR="00C65E8E" w:rsidRDefault="00C65E8E" w:rsidP="0035314A">
      <w:pPr>
        <w:pStyle w:val="NoSpacing"/>
        <w:rPr>
          <w:rFonts w:eastAsiaTheme="minorHAnsi"/>
        </w:rPr>
      </w:pPr>
      <w:r w:rsidRPr="00AC2FA4">
        <w:rPr>
          <w:rStyle w:val="FootnoteReference"/>
          <w:lang w:val="en-US"/>
        </w:rPr>
        <w:footnoteRef/>
      </w:r>
      <w:r w:rsidRPr="00AC2FA4">
        <w:rPr>
          <w:lang w:val="en-US"/>
        </w:rPr>
        <w:t xml:space="preserve"> </w:t>
      </w:r>
      <w:r w:rsidRPr="00AC2FA4">
        <w:rPr>
          <w:rFonts w:eastAsiaTheme="minorHAnsi"/>
          <w:lang w:val="en-US"/>
        </w:rPr>
        <w:t xml:space="preserve">United Nations General Assembly (2015). </w:t>
      </w:r>
      <w:r w:rsidRPr="00AC2FA4">
        <w:rPr>
          <w:rFonts w:eastAsiaTheme="minorHAnsi"/>
          <w:i/>
          <w:iCs/>
          <w:lang w:val="en-US"/>
        </w:rPr>
        <w:t>Transforming our world: the 2030 Agenda for Sustainable Development.</w:t>
      </w:r>
      <w:r>
        <w:rPr>
          <w:rFonts w:eastAsiaTheme="minorHAnsi"/>
        </w:rPr>
        <w:t xml:space="preserve"> </w:t>
      </w:r>
      <w:r>
        <w:rPr>
          <w:rFonts w:eastAsiaTheme="minorHAnsi"/>
        </w:rPr>
        <w:t xml:space="preserve">Pieejams: </w:t>
      </w:r>
      <w:hyperlink r:id="rId6" w:history="1">
        <w:r w:rsidRPr="00A713FF">
          <w:rPr>
            <w:rStyle w:val="Hyperlink"/>
            <w:rFonts w:eastAsiaTheme="minorHAnsi"/>
          </w:rPr>
          <w:t>https://sustainabledevelopment.un.org/content/documents/21252030%20Agenda%20for%20Sustainable%20Development%20web.pdf</w:t>
        </w:r>
      </w:hyperlink>
      <w:r>
        <w:rPr>
          <w:rFonts w:eastAsiaTheme="minorHAnsi"/>
        </w:rPr>
        <w:t xml:space="preserve"> </w:t>
      </w:r>
    </w:p>
    <w:p w14:paraId="49DB4DE0" w14:textId="068B7788" w:rsidR="00C65E8E" w:rsidRPr="0035314A" w:rsidRDefault="00C65E8E" w:rsidP="0035314A">
      <w:pPr>
        <w:pStyle w:val="NoSpacing"/>
        <w:rPr>
          <w:szCs w:val="20"/>
        </w:rPr>
      </w:pPr>
      <w:r w:rsidRPr="0035314A">
        <w:rPr>
          <w:szCs w:val="20"/>
        </w:rPr>
        <w:t>Kā viens no ilgtspējīgas attīstības mērķiem ir minēts: „</w:t>
      </w:r>
      <w:r w:rsidRPr="0035314A">
        <w:rPr>
          <w:rFonts w:eastAsiaTheme="minorHAnsi"/>
          <w:szCs w:val="20"/>
          <w:lang w:eastAsia="en-US"/>
        </w:rPr>
        <w:t>Veicināt mierīgu un iekļaujošu sabiedrību ilgtspējīgai attīstībai, visiem nodrošināt piekļuvi tiesai un veidot efektīvas, atbildīgas un iekļaujošas iestādes visos līmeņos</w:t>
      </w:r>
      <w:r w:rsidRPr="0035314A">
        <w:rPr>
          <w:szCs w:val="20"/>
        </w:rPr>
        <w:t>”</w:t>
      </w:r>
      <w:r>
        <w:rPr>
          <w:szCs w:val="20"/>
        </w:rPr>
        <w:t>. Arī Eiropas Komisijas 2019.gada pārdomu dokumentā ,,</w:t>
      </w:r>
      <w:r w:rsidRPr="0035314A">
        <w:rPr>
          <w:i/>
          <w:iCs/>
          <w:szCs w:val="20"/>
        </w:rPr>
        <w:t>Ceļā uz ilgtspējīgu Eiropu līdz 2030.gadam</w:t>
      </w:r>
      <w:r>
        <w:rPr>
          <w:szCs w:val="20"/>
        </w:rPr>
        <w:t>” ir norādīts,</w:t>
      </w:r>
      <w:r w:rsidRPr="0035314A">
        <w:rPr>
          <w:rFonts w:eastAsiaTheme="minorHAnsi"/>
          <w:sz w:val="28"/>
          <w:szCs w:val="28"/>
          <w:lang w:eastAsia="en-US"/>
        </w:rPr>
        <w:t xml:space="preserve"> </w:t>
      </w:r>
      <w:r w:rsidRPr="0035314A">
        <w:rPr>
          <w:rFonts w:eastAsiaTheme="minorHAnsi"/>
          <w:szCs w:val="20"/>
          <w:lang w:eastAsia="en-US"/>
        </w:rPr>
        <w:t xml:space="preserve">ka </w:t>
      </w:r>
      <w:r w:rsidRPr="0035314A">
        <w:rPr>
          <w:szCs w:val="20"/>
        </w:rPr>
        <w:t>ilgtspējības izmaiņas nozīmē arī sociālo tiesību un labklājības veicināšanu</w:t>
      </w:r>
      <w:r w:rsidRPr="0035314A">
        <w:rPr>
          <w:b/>
          <w:bCs/>
          <w:szCs w:val="20"/>
        </w:rPr>
        <w:t xml:space="preserve"> </w:t>
      </w:r>
      <w:r w:rsidRPr="0035314A">
        <w:rPr>
          <w:szCs w:val="20"/>
        </w:rPr>
        <w:t>visiem. Tas savukārt veicinās sociālo kohēziju dalībvalstīs un visā ES.</w:t>
      </w:r>
      <w:r>
        <w:rPr>
          <w:szCs w:val="20"/>
        </w:rPr>
        <w:t xml:space="preserve"> </w:t>
      </w:r>
    </w:p>
  </w:footnote>
  <w:footnote w:id="10">
    <w:p w14:paraId="70B73D2B" w14:textId="3812812D" w:rsidR="00C65E8E" w:rsidRDefault="00C65E8E" w:rsidP="008E3FCF">
      <w:pPr>
        <w:pStyle w:val="FootnoteText"/>
        <w:spacing w:line="240" w:lineRule="auto"/>
        <w:ind w:firstLine="0"/>
      </w:pPr>
      <w:r w:rsidRPr="009C270B">
        <w:rPr>
          <w:rStyle w:val="FootnoteReference"/>
        </w:rPr>
        <w:footnoteRef/>
      </w:r>
      <w:r w:rsidRPr="009C270B">
        <w:t xml:space="preserve"> </w:t>
      </w:r>
      <w:r w:rsidRPr="009C270B">
        <w:t>Apstiprinātas ar M</w:t>
      </w:r>
      <w:r w:rsidR="00495CBE" w:rsidRPr="009C270B">
        <w:t>inistru kabineta</w:t>
      </w:r>
      <w:r w:rsidRPr="009C270B">
        <w:t xml:space="preserve"> 2019.gada 26.novembra rīkojumu Nr.587 (</w:t>
      </w:r>
      <w:r w:rsidRPr="009C270B">
        <w:rPr>
          <w:szCs w:val="24"/>
        </w:rPr>
        <w:t>prot. Nr. 54 63. §)</w:t>
      </w:r>
      <w:r w:rsidRPr="009C270B">
        <w:t xml:space="preserve">. Pieejamas: </w:t>
      </w:r>
      <w:hyperlink r:id="rId7" w:history="1">
        <w:r w:rsidRPr="009C270B">
          <w:rPr>
            <w:rStyle w:val="Hyperlink"/>
          </w:rPr>
          <w:t>https://likumi.lv/ta/id/310954-par-regionalas-politikas-pamatnostadnem-2021-2027-gadam</w:t>
        </w:r>
      </w:hyperlink>
      <w:r>
        <w:t xml:space="preserve"> </w:t>
      </w:r>
    </w:p>
  </w:footnote>
  <w:footnote w:id="11">
    <w:p w14:paraId="1CD9E830" w14:textId="20486A2F" w:rsidR="00C65E8E" w:rsidRDefault="00C65E8E" w:rsidP="00AA1518">
      <w:pPr>
        <w:pStyle w:val="FootnoteText"/>
        <w:spacing w:line="240" w:lineRule="auto"/>
        <w:ind w:firstLine="0"/>
      </w:pPr>
      <w:r w:rsidRPr="009C270B">
        <w:rPr>
          <w:rStyle w:val="FootnoteReference"/>
        </w:rPr>
        <w:footnoteRef/>
      </w:r>
      <w:r w:rsidRPr="009C270B">
        <w:t xml:space="preserve"> </w:t>
      </w:r>
      <w:r w:rsidRPr="009C270B">
        <w:t xml:space="preserve">BISS (2020). </w:t>
      </w:r>
      <w:r w:rsidRPr="009C270B">
        <w:rPr>
          <w:i/>
          <w:iCs/>
        </w:rPr>
        <w:t>Priekšlikumi Saliedētas un pilsoniski aktīvas sabiedrības pamatnostādņu 2021.-2027.gadam rezultātu un ietekmes rādītāju modelim</w:t>
      </w:r>
      <w:r w:rsidRPr="009C270B">
        <w:t xml:space="preserve">. Rīga, 17.lpp. Pieejams: </w:t>
      </w:r>
      <w:hyperlink r:id="rId8" w:history="1">
        <w:r w:rsidRPr="009C270B">
          <w:rPr>
            <w:rStyle w:val="Hyperlink"/>
          </w:rPr>
          <w:t>https://www.km.gov.lv/lv/media/11877/download</w:t>
        </w:r>
      </w:hyperlink>
    </w:p>
  </w:footnote>
  <w:footnote w:id="12">
    <w:p w14:paraId="72EB25C0" w14:textId="65C4C2D4" w:rsidR="00C65E8E" w:rsidRDefault="00C65E8E" w:rsidP="00242CD3">
      <w:pPr>
        <w:pStyle w:val="NoSpacing"/>
      </w:pPr>
      <w:r>
        <w:rPr>
          <w:rStyle w:val="FootnoteReference"/>
        </w:rPr>
        <w:footnoteRef/>
      </w:r>
      <w:r>
        <w:t xml:space="preserve"> </w:t>
      </w:r>
      <w:r>
        <w:t>Mieriņa I. (</w:t>
      </w:r>
      <w:proofErr w:type="spellStart"/>
      <w:r>
        <w:t>zin.red</w:t>
      </w:r>
      <w:proofErr w:type="spellEnd"/>
      <w:r>
        <w:t xml:space="preserve">.) (2019). </w:t>
      </w:r>
      <w:r w:rsidRPr="00C305D6">
        <w:rPr>
          <w:i/>
          <w:iCs/>
        </w:rPr>
        <w:t>Latvija. Pārskats par tautas attīstību 2017/2018. Sabiedriskā labuma radīšana un kolektīvo resursu nosargāšana Latvijā</w:t>
      </w:r>
      <w:r w:rsidRPr="00034A8F">
        <w:t>.</w:t>
      </w:r>
      <w:r>
        <w:t xml:space="preserve"> Mieriņa I. Sociālo faktoru ietekme uz ieguldījumu sabiedriskajā labumā. Rīga, 54.lpp.</w:t>
      </w:r>
    </w:p>
  </w:footnote>
  <w:footnote w:id="13">
    <w:p w14:paraId="74F7802B" w14:textId="7220DC23" w:rsidR="00C65E8E" w:rsidRDefault="00C65E8E" w:rsidP="000E55EF">
      <w:pPr>
        <w:pStyle w:val="NoSpacing"/>
      </w:pPr>
      <w:r>
        <w:rPr>
          <w:rStyle w:val="FootnoteReference"/>
        </w:rPr>
        <w:footnoteRef/>
      </w:r>
      <w:r>
        <w:t xml:space="preserve"> </w:t>
      </w:r>
      <w:r>
        <w:t>Mieriņa I. (</w:t>
      </w:r>
      <w:proofErr w:type="spellStart"/>
      <w:r>
        <w:t>red</w:t>
      </w:r>
      <w:proofErr w:type="spellEnd"/>
      <w:r>
        <w:t xml:space="preserve">.) (2019). </w:t>
      </w:r>
      <w:r w:rsidRPr="00034A8F">
        <w:rPr>
          <w:i/>
          <w:iCs/>
        </w:rPr>
        <w:t>Latvija. Pārskats par tautas attīstību 2017/2018. Sabiedriskā labuma radīšana un kolektīvo resursu nosargāšana Latvijā.</w:t>
      </w:r>
      <w:r>
        <w:t xml:space="preserve"> Mieriņa I. Sociālo faktoru ietekme uz ieguldījumu sabiedriskajā labumā. Rīga, 44.lpp.</w:t>
      </w:r>
    </w:p>
  </w:footnote>
  <w:footnote w:id="14">
    <w:p w14:paraId="28ABE827" w14:textId="77777777" w:rsidR="00C65E8E" w:rsidRDefault="00C65E8E" w:rsidP="00EE4E9B">
      <w:pPr>
        <w:pStyle w:val="NoSpacing"/>
      </w:pPr>
      <w:r>
        <w:rPr>
          <w:rStyle w:val="FootnoteReference"/>
        </w:rPr>
        <w:footnoteRef/>
      </w:r>
      <w:r>
        <w:t xml:space="preserve"> </w:t>
      </w:r>
      <w:r>
        <w:t xml:space="preserve">Standarta Eirobarometrs 92 (2019) </w:t>
      </w:r>
      <w:r w:rsidRPr="00333BD1">
        <w:rPr>
          <w:i/>
          <w:iCs/>
        </w:rPr>
        <w:t>Sabiedriskā doma Eiropas Savienībā</w:t>
      </w:r>
      <w:r>
        <w:t>. Nacionālais ziņojums. Latvija.</w:t>
      </w:r>
    </w:p>
  </w:footnote>
  <w:footnote w:id="15">
    <w:p w14:paraId="160EB84C" w14:textId="7F6E1BC5" w:rsidR="00C65E8E" w:rsidRDefault="00C65E8E" w:rsidP="00310C97">
      <w:pPr>
        <w:pStyle w:val="FootnoteText"/>
        <w:spacing w:line="240" w:lineRule="auto"/>
        <w:ind w:firstLine="0"/>
      </w:pPr>
      <w:r>
        <w:rPr>
          <w:rStyle w:val="FootnoteReference"/>
        </w:rPr>
        <w:footnoteRef/>
      </w:r>
      <w:r>
        <w:t xml:space="preserve"> </w:t>
      </w:r>
      <w:r w:rsidR="00495CBE">
        <w:t xml:space="preserve">Latvijas </w:t>
      </w:r>
      <w:r>
        <w:t xml:space="preserve">Valsts prezidenta </w:t>
      </w:r>
      <w:r w:rsidR="00554781" w:rsidRPr="00554781">
        <w:t xml:space="preserve">2020.gada 24.septembra </w:t>
      </w:r>
      <w:r>
        <w:t>paziņojums Nr.16</w:t>
      </w:r>
      <w:r w:rsidR="00554781">
        <w:t>.</w:t>
      </w:r>
      <w:r>
        <w:t xml:space="preserve"> </w:t>
      </w:r>
      <w:r w:rsidR="00554781">
        <w:t>P</w:t>
      </w:r>
      <w:r>
        <w:t xml:space="preserve">ieejams: </w:t>
      </w:r>
      <w:hyperlink r:id="rId9" w:history="1">
        <w:r w:rsidR="00D7073C" w:rsidRPr="000A4C04">
          <w:rPr>
            <w:rStyle w:val="Hyperlink"/>
          </w:rPr>
          <w:t>https://likumi.lv/ta/id/317584-par-latviesu-vesturisko-zemju-likumprojektu</w:t>
        </w:r>
      </w:hyperlink>
      <w:r w:rsidR="00D7073C">
        <w:rPr>
          <w:rStyle w:val="Hyperlink"/>
        </w:rPr>
        <w:t xml:space="preserve"> </w:t>
      </w:r>
    </w:p>
  </w:footnote>
  <w:footnote w:id="16">
    <w:p w14:paraId="5E1B543C" w14:textId="2FCCC601" w:rsidR="00C65E8E" w:rsidRDefault="00C65E8E" w:rsidP="007C4042">
      <w:pPr>
        <w:pStyle w:val="FootnoteText"/>
        <w:spacing w:line="240" w:lineRule="auto"/>
        <w:ind w:firstLine="0"/>
      </w:pPr>
      <w:r>
        <w:rPr>
          <w:rStyle w:val="FootnoteReference"/>
        </w:rPr>
        <w:footnoteRef/>
      </w:r>
      <w:r>
        <w:t xml:space="preserve"> </w:t>
      </w:r>
      <w:r w:rsidR="00554781">
        <w:t xml:space="preserve">Latvijas </w:t>
      </w:r>
      <w:r>
        <w:t xml:space="preserve">Valsts prezidenta </w:t>
      </w:r>
      <w:r w:rsidR="00554781" w:rsidRPr="00554781">
        <w:t xml:space="preserve">2020.gada 24.septembra </w:t>
      </w:r>
      <w:r>
        <w:t>paziņojums Nr.16</w:t>
      </w:r>
      <w:r w:rsidR="00554781">
        <w:t>.</w:t>
      </w:r>
      <w:r>
        <w:t xml:space="preserve"> </w:t>
      </w:r>
      <w:r w:rsidR="00554781">
        <w:t>P</w:t>
      </w:r>
      <w:r>
        <w:t xml:space="preserve">ieejams: </w:t>
      </w:r>
      <w:hyperlink r:id="rId10" w:history="1">
        <w:r w:rsidRPr="00451F56">
          <w:rPr>
            <w:rStyle w:val="Hyperlink"/>
          </w:rPr>
          <w:t>https://likumi.lv/ta/id/317584-par-latviesu-vesturisko-zemju-likumprojektu</w:t>
        </w:r>
      </w:hyperlink>
      <w:r>
        <w:rPr>
          <w:rStyle w:val="Hyperlink"/>
        </w:rPr>
        <w:t xml:space="preserve"> </w:t>
      </w:r>
      <w:r>
        <w:t xml:space="preserve"> </w:t>
      </w:r>
    </w:p>
  </w:footnote>
  <w:footnote w:id="17">
    <w:p w14:paraId="1BF59BA2" w14:textId="26C83521" w:rsidR="00C65E8E" w:rsidRDefault="00C65E8E" w:rsidP="00D327EC">
      <w:pPr>
        <w:pStyle w:val="FootnoteText"/>
        <w:spacing w:line="240" w:lineRule="auto"/>
        <w:ind w:firstLine="0"/>
      </w:pPr>
      <w:r>
        <w:rPr>
          <w:rStyle w:val="FootnoteReference"/>
        </w:rPr>
        <w:footnoteRef/>
      </w:r>
      <w:r>
        <w:t> </w:t>
      </w:r>
      <w:r>
        <w:t>Apkopotie iedzīvotāju priekšlikumi – Saliedētas un pilsoniski aktīvas sabiedrības pamatnostādņu izstrādes process. Iedzīvotāju diskusijas reģionos. Pieejams:</w:t>
      </w:r>
      <w:r w:rsidRPr="00A37204">
        <w:t xml:space="preserve"> </w:t>
      </w:r>
      <w:hyperlink r:id="rId11" w:history="1">
        <w:r w:rsidRPr="009843E1">
          <w:rPr>
            <w:rStyle w:val="Hyperlink"/>
          </w:rPr>
          <w:t>https://www.km.gov.lv/lv/media/11353/download</w:t>
        </w:r>
      </w:hyperlink>
      <w:r>
        <w:t xml:space="preserve"> </w:t>
      </w:r>
    </w:p>
  </w:footnote>
  <w:footnote w:id="18">
    <w:p w14:paraId="569C6BA3" w14:textId="0D06EB80" w:rsidR="00C65E8E" w:rsidRDefault="00C65E8E" w:rsidP="00D327EC">
      <w:pPr>
        <w:pStyle w:val="NoSpacing"/>
      </w:pPr>
      <w:r>
        <w:rPr>
          <w:rStyle w:val="FootnoteReference"/>
        </w:rPr>
        <w:footnoteRef/>
      </w:r>
      <w:r>
        <w:t> </w:t>
      </w:r>
      <w:r>
        <w:t xml:space="preserve">Levits E. (2020). </w:t>
      </w:r>
      <w:r w:rsidRPr="00C305D6">
        <w:rPr>
          <w:i/>
          <w:iCs/>
          <w:shd w:val="clear" w:color="auto" w:fill="FFFFFF"/>
        </w:rPr>
        <w:t>Valsti vieno valodas enerģija</w:t>
      </w:r>
      <w:r>
        <w:rPr>
          <w:shd w:val="clear" w:color="auto" w:fill="FFFFFF"/>
        </w:rPr>
        <w:t xml:space="preserve">. Pieejams: </w:t>
      </w:r>
      <w:hyperlink r:id="rId12" w:history="1">
        <w:r w:rsidRPr="00A713FF">
          <w:rPr>
            <w:rStyle w:val="Hyperlink"/>
            <w:shd w:val="clear" w:color="auto" w:fill="FFFFFF"/>
          </w:rPr>
          <w:t>https://www.delfi.lv/news/versijas/egils-levits-valsti-vieno-valodas-energija.d?id=52559919</w:t>
        </w:r>
      </w:hyperlink>
      <w:r>
        <w:rPr>
          <w:shd w:val="clear" w:color="auto" w:fill="FFFFFF"/>
        </w:rPr>
        <w:t xml:space="preserve">   </w:t>
      </w:r>
    </w:p>
  </w:footnote>
  <w:footnote w:id="19">
    <w:p w14:paraId="137A1F67" w14:textId="5DD4ED27" w:rsidR="00C65E8E" w:rsidRDefault="00C65E8E" w:rsidP="00A440F7">
      <w:pPr>
        <w:pStyle w:val="FootnoteText"/>
        <w:spacing w:line="240" w:lineRule="auto"/>
        <w:ind w:firstLine="0"/>
      </w:pPr>
      <w:r w:rsidRPr="0095734D">
        <w:rPr>
          <w:rStyle w:val="FootnoteReference"/>
        </w:rPr>
        <w:footnoteRef/>
      </w:r>
      <w:r w:rsidRPr="0095734D">
        <w:t> </w:t>
      </w:r>
      <w:r w:rsidRPr="0095734D">
        <w:t>Valsts valodas politikas pamatnostādnes 2021.-2027.gadam, apstiprinātas M</w:t>
      </w:r>
      <w:r w:rsidR="00554781">
        <w:t>inistru kabineta</w:t>
      </w:r>
      <w:r w:rsidRPr="0095734D">
        <w:t xml:space="preserve"> 2021.gada xxx sēdē, pieejams:</w:t>
      </w:r>
      <w:r>
        <w:t xml:space="preserve"> xxx</w:t>
      </w:r>
    </w:p>
  </w:footnote>
  <w:footnote w:id="20">
    <w:p w14:paraId="08B5F950" w14:textId="5F4F12C2" w:rsidR="00C65E8E" w:rsidRDefault="00C65E8E" w:rsidP="00D327EC">
      <w:pPr>
        <w:pStyle w:val="FootnoteText"/>
        <w:spacing w:line="240" w:lineRule="auto"/>
        <w:ind w:firstLine="0"/>
      </w:pPr>
      <w:r>
        <w:rPr>
          <w:rStyle w:val="FootnoteReference"/>
        </w:rPr>
        <w:footnoteRef/>
      </w:r>
      <w:r>
        <w:t> </w:t>
      </w:r>
      <w:r>
        <w:t>Apkopotie iedzīvotāju priekšlikumi – Saliedētas un pilsoniski aktīvas sabiedrības pamatnostādņu izstrādes process. Iedzīvotāju diskusijas reģionos. Pieejams:</w:t>
      </w:r>
      <w:r w:rsidRPr="00A37204">
        <w:t xml:space="preserve"> </w:t>
      </w:r>
      <w:hyperlink r:id="rId13" w:history="1">
        <w:r w:rsidRPr="009843E1">
          <w:rPr>
            <w:rStyle w:val="Hyperlink"/>
          </w:rPr>
          <w:t>https://www.km.gov.lv/lv/media/11353/download</w:t>
        </w:r>
      </w:hyperlink>
    </w:p>
  </w:footnote>
  <w:footnote w:id="21">
    <w:p w14:paraId="1CF62DA2" w14:textId="4C9AD45F" w:rsidR="00C65E8E" w:rsidRDefault="00C65E8E" w:rsidP="00B509D7">
      <w:pPr>
        <w:pStyle w:val="FootnoteText"/>
        <w:spacing w:line="240" w:lineRule="auto"/>
        <w:ind w:firstLine="0"/>
      </w:pPr>
      <w:r>
        <w:rPr>
          <w:rStyle w:val="FootnoteReference"/>
        </w:rPr>
        <w:footnoteRef/>
      </w:r>
      <w:r>
        <w:t> </w:t>
      </w:r>
      <w:r>
        <w:t xml:space="preserve">LU Diasporas un migrācijas pētījumu centrs (2017). „Vienojošas nacionālās identitātes un Latvijas </w:t>
      </w:r>
      <w:proofErr w:type="spellStart"/>
      <w:r>
        <w:t>kultūrtelpas</w:t>
      </w:r>
      <w:proofErr w:type="spellEnd"/>
      <w:r>
        <w:t xml:space="preserve"> nostiprināšana. Priekšlikumi sabiedrības integrācijas politikas plānam 2019.-2025.gadam”, 35.lpp. </w:t>
      </w:r>
      <w:r w:rsidR="006B3C61">
        <w:t>P</w:t>
      </w:r>
      <w:r>
        <w:t xml:space="preserve">ieejams: </w:t>
      </w:r>
      <w:hyperlink r:id="rId14" w:history="1">
        <w:r w:rsidRPr="00451F56">
          <w:rPr>
            <w:rStyle w:val="Hyperlink"/>
          </w:rPr>
          <w:t>https://www.km.gov.lv/sites/km/files/media_file/ekspertu20zinojums20vienojosas20nacionalas20identitates20un20kulturtelpas20nostiprinasanai1.pdf</w:t>
        </w:r>
      </w:hyperlink>
      <w:r>
        <w:t xml:space="preserve"> </w:t>
      </w:r>
    </w:p>
  </w:footnote>
  <w:footnote w:id="22">
    <w:p w14:paraId="48DF238F" w14:textId="4ED4189D" w:rsidR="00C65E8E" w:rsidRDefault="00C65E8E" w:rsidP="00B509D7">
      <w:pPr>
        <w:pStyle w:val="FootnoteText"/>
        <w:spacing w:line="240" w:lineRule="auto"/>
        <w:ind w:firstLine="0"/>
      </w:pPr>
      <w:r>
        <w:rPr>
          <w:rStyle w:val="FootnoteReference"/>
        </w:rPr>
        <w:footnoteRef/>
      </w:r>
      <w:r>
        <w:t> </w:t>
      </w:r>
      <w:r>
        <w:t>Turpat, 36.lpp.</w:t>
      </w:r>
    </w:p>
  </w:footnote>
  <w:footnote w:id="23">
    <w:p w14:paraId="1C01B581" w14:textId="39C113C8" w:rsidR="00C65E8E" w:rsidRDefault="00C65E8E" w:rsidP="00B509D7">
      <w:pPr>
        <w:pStyle w:val="FootnoteText"/>
        <w:spacing w:line="240" w:lineRule="auto"/>
        <w:ind w:firstLine="0"/>
      </w:pPr>
      <w:r>
        <w:rPr>
          <w:rStyle w:val="FootnoteReference"/>
        </w:rPr>
        <w:footnoteRef/>
      </w:r>
      <w:r>
        <w:t> </w:t>
      </w:r>
      <w:r>
        <w:t>Apkopotie iedzīvotāju priekšlikumi – Saliedētas un pilsoniski aktīvas sabiedrības pamatnostādņu izstrādes process. Iedzīvotāju diskusijas reģionos. Pieejams:</w:t>
      </w:r>
      <w:r w:rsidRPr="00A37204">
        <w:t xml:space="preserve"> </w:t>
      </w:r>
      <w:hyperlink r:id="rId15" w:history="1">
        <w:r w:rsidRPr="009843E1">
          <w:rPr>
            <w:rStyle w:val="Hyperlink"/>
          </w:rPr>
          <w:t>https://www.km.gov.lv/lv/media/11353/download</w:t>
        </w:r>
      </w:hyperlink>
    </w:p>
  </w:footnote>
  <w:footnote w:id="24">
    <w:p w14:paraId="13A1C22F" w14:textId="0524067C" w:rsidR="00C65E8E" w:rsidRDefault="00C65E8E" w:rsidP="00F3139B">
      <w:pPr>
        <w:pStyle w:val="NoSpacing"/>
      </w:pPr>
      <w:r>
        <w:rPr>
          <w:rStyle w:val="FootnoteReference"/>
        </w:rPr>
        <w:footnoteRef/>
      </w:r>
      <w:r>
        <w:t xml:space="preserve"> </w:t>
      </w:r>
      <w:r w:rsidRPr="004D6B56">
        <w:rPr>
          <w:lang w:val="en-US"/>
        </w:rPr>
        <w:t xml:space="preserve">The Economist Intelligence Unit (2019). </w:t>
      </w:r>
      <w:r w:rsidRPr="004D6B56">
        <w:rPr>
          <w:i/>
          <w:iCs/>
          <w:lang w:val="en-US"/>
        </w:rPr>
        <w:t>Democracy Index 2019. A year of democratic setbacks and popular</w:t>
      </w:r>
      <w:r w:rsidRPr="00C305D6">
        <w:rPr>
          <w:i/>
          <w:iCs/>
        </w:rPr>
        <w:t xml:space="preserve"> protest</w:t>
      </w:r>
      <w:r>
        <w:t xml:space="preserve">. </w:t>
      </w:r>
      <w:r>
        <w:t xml:space="preserve">Pieejams: </w:t>
      </w:r>
      <w:hyperlink r:id="rId16" w:history="1">
        <w:r w:rsidRPr="00A713FF">
          <w:rPr>
            <w:rStyle w:val="Hyperlink"/>
          </w:rPr>
          <w:t>https://www.eiu.com/topic/democracy-index</w:t>
        </w:r>
      </w:hyperlink>
      <w:r>
        <w:t xml:space="preserve">  </w:t>
      </w:r>
    </w:p>
  </w:footnote>
  <w:footnote w:id="25">
    <w:p w14:paraId="353B00F5" w14:textId="359F512C" w:rsidR="00C65E8E" w:rsidRDefault="00C65E8E" w:rsidP="00BE367E">
      <w:pPr>
        <w:pStyle w:val="FootnoteText"/>
        <w:spacing w:line="240" w:lineRule="auto"/>
        <w:ind w:firstLine="0"/>
      </w:pPr>
      <w:r>
        <w:rPr>
          <w:rStyle w:val="FootnoteReference"/>
        </w:rPr>
        <w:footnoteRef/>
      </w:r>
      <w:r>
        <w:t xml:space="preserve"> </w:t>
      </w:r>
      <w:r>
        <w:t xml:space="preserve">Standarta Eirobarometrs 92 (2019) </w:t>
      </w:r>
      <w:r w:rsidRPr="00333BD1">
        <w:rPr>
          <w:i/>
          <w:iCs/>
        </w:rPr>
        <w:t>Sabiedriskā doma Eiropas Savienībā</w:t>
      </w:r>
      <w:r>
        <w:t>. Nacionālais ziņojums. Latvija.</w:t>
      </w:r>
    </w:p>
  </w:footnote>
  <w:footnote w:id="26">
    <w:p w14:paraId="2AB4171A" w14:textId="6668F4A9" w:rsidR="00C65E8E" w:rsidRDefault="00C65E8E" w:rsidP="00143D52">
      <w:pPr>
        <w:pStyle w:val="NoSpacing"/>
      </w:pPr>
      <w:r>
        <w:rPr>
          <w:rStyle w:val="FootnoteReference"/>
        </w:rPr>
        <w:footnoteRef/>
      </w:r>
      <w:r>
        <w:t xml:space="preserve"> </w:t>
      </w:r>
      <w:r w:rsidRPr="004D6B56">
        <w:rPr>
          <w:bCs/>
          <w:lang w:val="en-US"/>
        </w:rPr>
        <w:t>Tony Blair Institute for Global Change</w:t>
      </w:r>
      <w:r w:rsidRPr="004D6B56">
        <w:rPr>
          <w:lang w:val="en-US"/>
        </w:rPr>
        <w:t xml:space="preserve"> (2017). </w:t>
      </w:r>
      <w:r w:rsidRPr="004D6B56">
        <w:rPr>
          <w:i/>
          <w:iCs/>
          <w:lang w:val="en-US"/>
        </w:rPr>
        <w:t>European Populism: Trends, Threats and Future Prospects</w:t>
      </w:r>
      <w:r w:rsidRPr="004D6B56">
        <w:rPr>
          <w:lang w:val="en-US"/>
        </w:rPr>
        <w:t>.</w:t>
      </w:r>
    </w:p>
  </w:footnote>
  <w:footnote w:id="27">
    <w:p w14:paraId="670CE292" w14:textId="77777777" w:rsidR="00C65E8E" w:rsidRDefault="00C65E8E" w:rsidP="002B0926">
      <w:pPr>
        <w:pStyle w:val="NoSpacing"/>
      </w:pPr>
      <w:r>
        <w:rPr>
          <w:rStyle w:val="FootnoteReference"/>
        </w:rPr>
        <w:footnoteRef/>
      </w:r>
      <w:r>
        <w:t xml:space="preserve"> </w:t>
      </w:r>
      <w:r w:rsidRPr="00CF2983">
        <w:t>Zobena A. (</w:t>
      </w:r>
      <w:proofErr w:type="spellStart"/>
      <w:r w:rsidRPr="00CF2983">
        <w:t>zin.red</w:t>
      </w:r>
      <w:proofErr w:type="spellEnd"/>
      <w:r w:rsidRPr="00CF2983">
        <w:t>.) (2018)</w:t>
      </w:r>
      <w:r>
        <w:t>.</w:t>
      </w:r>
      <w:r w:rsidRPr="00CF2983">
        <w:t xml:space="preserve"> </w:t>
      </w:r>
      <w:r w:rsidRPr="00333BD1">
        <w:rPr>
          <w:rFonts w:eastAsiaTheme="minorHAnsi"/>
          <w:i/>
          <w:iCs/>
        </w:rPr>
        <w:t xml:space="preserve">Inovatīvi risinājumi ceļā uz ilgtspēju: sabiedrība, ekonomika, vide. </w:t>
      </w:r>
      <w:r w:rsidRPr="004D6B56">
        <w:rPr>
          <w:rFonts w:eastAsiaTheme="minorHAnsi"/>
          <w:i/>
          <w:iCs/>
          <w:lang w:val="en-US"/>
        </w:rPr>
        <w:t xml:space="preserve">Innovative </w:t>
      </w:r>
      <w:r w:rsidRPr="009C270B">
        <w:rPr>
          <w:rFonts w:eastAsiaTheme="minorHAnsi"/>
          <w:i/>
          <w:iCs/>
          <w:lang w:val="en-US"/>
        </w:rPr>
        <w:t>Solutions for Sustainability: Society, Economy, Environment</w:t>
      </w:r>
      <w:r w:rsidRPr="009C270B">
        <w:rPr>
          <w:rFonts w:eastAsiaTheme="minorHAnsi"/>
          <w:lang w:val="en-US"/>
        </w:rPr>
        <w:t>.</w:t>
      </w:r>
      <w:r w:rsidRPr="009C270B">
        <w:rPr>
          <w:rFonts w:eastAsiaTheme="minorHAnsi"/>
        </w:rPr>
        <w:t xml:space="preserve"> Zobena A., </w:t>
      </w:r>
      <w:proofErr w:type="spellStart"/>
      <w:r w:rsidRPr="009C270B">
        <w:rPr>
          <w:rFonts w:eastAsiaTheme="minorHAnsi"/>
        </w:rPr>
        <w:t>Felcis</w:t>
      </w:r>
      <w:proofErr w:type="spellEnd"/>
      <w:r w:rsidRPr="009C270B">
        <w:rPr>
          <w:rFonts w:eastAsiaTheme="minorHAnsi"/>
        </w:rPr>
        <w:t xml:space="preserve"> R. Ceļā no </w:t>
      </w:r>
      <w:proofErr w:type="spellStart"/>
      <w:r w:rsidRPr="009C270B">
        <w:rPr>
          <w:rFonts w:eastAsiaTheme="minorHAnsi"/>
        </w:rPr>
        <w:t>anomijas</w:t>
      </w:r>
      <w:proofErr w:type="spellEnd"/>
      <w:r w:rsidRPr="009C270B">
        <w:rPr>
          <w:rFonts w:eastAsiaTheme="minorHAnsi"/>
        </w:rPr>
        <w:t xml:space="preserve"> uz</w:t>
      </w:r>
      <w:r>
        <w:rPr>
          <w:rFonts w:eastAsiaTheme="minorHAnsi"/>
        </w:rPr>
        <w:t xml:space="preserve"> </w:t>
      </w:r>
      <w:proofErr w:type="spellStart"/>
      <w:r>
        <w:rPr>
          <w:rFonts w:eastAsiaTheme="minorHAnsi"/>
        </w:rPr>
        <w:t>pašorganizāciju</w:t>
      </w:r>
      <w:proofErr w:type="spellEnd"/>
      <w:r>
        <w:rPr>
          <w:rFonts w:eastAsiaTheme="minorHAnsi"/>
        </w:rPr>
        <w:t xml:space="preserve"> un kolektīvu rīcību</w:t>
      </w:r>
      <w:r w:rsidRPr="00CF2983">
        <w:rPr>
          <w:rFonts w:eastAsiaTheme="minorHAnsi"/>
        </w:rPr>
        <w:t xml:space="preserve">. Rīga: LU Akadēmiskais apgāds, </w:t>
      </w:r>
      <w:r>
        <w:rPr>
          <w:rFonts w:eastAsiaTheme="minorHAnsi"/>
        </w:rPr>
        <w:t>146</w:t>
      </w:r>
      <w:r w:rsidRPr="00CF2983">
        <w:rPr>
          <w:rFonts w:eastAsiaTheme="minorHAnsi"/>
        </w:rPr>
        <w:t>.lpp.</w:t>
      </w:r>
    </w:p>
  </w:footnote>
  <w:footnote w:id="28">
    <w:p w14:paraId="0FF483F2" w14:textId="28B09A80" w:rsidR="00C65E8E" w:rsidRDefault="00C65E8E" w:rsidP="00B509D7">
      <w:pPr>
        <w:pStyle w:val="FootnoteText"/>
        <w:spacing w:line="240" w:lineRule="auto"/>
        <w:ind w:firstLine="0"/>
      </w:pPr>
      <w:r>
        <w:rPr>
          <w:rStyle w:val="FootnoteReference"/>
        </w:rPr>
        <w:footnoteRef/>
      </w:r>
      <w:r>
        <w:t> </w:t>
      </w:r>
      <w:r>
        <w:t xml:space="preserve">Tirgus un sociālo pētījumu centrs ,,Latvijas fakti” (2018). Pētījums ,,NVO sektors Latvijā – priekšstati, dalība”. Pieejams: </w:t>
      </w:r>
      <w:hyperlink r:id="rId17" w:history="1">
        <w:r w:rsidRPr="00760D09">
          <w:rPr>
            <w:rStyle w:val="Hyperlink"/>
          </w:rPr>
          <w:t>https://www.km.gov.lv/sites/km/files/media_file/nvo-12.20181.pdf</w:t>
        </w:r>
      </w:hyperlink>
      <w:r>
        <w:t xml:space="preserve"> </w:t>
      </w:r>
    </w:p>
  </w:footnote>
  <w:footnote w:id="29">
    <w:p w14:paraId="5B04BC47" w14:textId="360908BE" w:rsidR="00C65E8E" w:rsidRDefault="00C65E8E" w:rsidP="00B509D7">
      <w:pPr>
        <w:pStyle w:val="FootnoteText"/>
        <w:spacing w:line="240" w:lineRule="auto"/>
        <w:ind w:firstLine="0"/>
      </w:pPr>
      <w:r>
        <w:rPr>
          <w:rStyle w:val="FootnoteReference"/>
        </w:rPr>
        <w:footnoteRef/>
      </w:r>
      <w:r>
        <w:t> </w:t>
      </w:r>
      <w:r>
        <w:t>Apkopotie iedzīvotāju priekšlikumi – Saliedētas un pilsoniski aktīvas sabiedrības pamatnostādņu izstrādes process. Iedzīvotāju diskusijas reģionos. Pieejams:</w:t>
      </w:r>
      <w:r w:rsidRPr="00A37204">
        <w:t xml:space="preserve"> </w:t>
      </w:r>
      <w:hyperlink r:id="rId18" w:history="1">
        <w:r w:rsidRPr="009843E1">
          <w:rPr>
            <w:rStyle w:val="Hyperlink"/>
          </w:rPr>
          <w:t>https://www.km.gov.lv/lv/media/11353/download</w:t>
        </w:r>
      </w:hyperlink>
    </w:p>
  </w:footnote>
  <w:footnote w:id="30">
    <w:p w14:paraId="222961B3" w14:textId="34D39A48" w:rsidR="00C65E8E" w:rsidRDefault="00C65E8E" w:rsidP="00B509D7">
      <w:pPr>
        <w:pStyle w:val="FootnoteText"/>
        <w:spacing w:line="240" w:lineRule="auto"/>
        <w:ind w:firstLine="0"/>
      </w:pPr>
      <w:r w:rsidRPr="0095734D">
        <w:rPr>
          <w:rStyle w:val="FootnoteReference"/>
        </w:rPr>
        <w:footnoteRef/>
      </w:r>
      <w:r w:rsidRPr="0095734D">
        <w:t> </w:t>
      </w:r>
      <w:r w:rsidRPr="0095734D">
        <w:t>Šobrīd izstrādes stadijā</w:t>
      </w:r>
    </w:p>
  </w:footnote>
  <w:footnote w:id="31">
    <w:p w14:paraId="4DE307C4" w14:textId="1C1E1FC8" w:rsidR="00C65E8E" w:rsidRDefault="00C65E8E" w:rsidP="00B509D7">
      <w:pPr>
        <w:pStyle w:val="FootnoteText"/>
        <w:spacing w:line="240" w:lineRule="auto"/>
        <w:ind w:firstLine="0"/>
      </w:pPr>
      <w:r>
        <w:rPr>
          <w:rStyle w:val="FootnoteReference"/>
        </w:rPr>
        <w:footnoteRef/>
      </w:r>
      <w:r>
        <w:t> </w:t>
      </w:r>
      <w:r>
        <w:t>Reģionālās politikas pamatnostādnes 2021.-2027.gadam</w:t>
      </w:r>
      <w:r w:rsidR="005D4877">
        <w:t>.</w:t>
      </w:r>
      <w:r>
        <w:t xml:space="preserve"> </w:t>
      </w:r>
      <w:r w:rsidR="005D4877">
        <w:t>P</w:t>
      </w:r>
      <w:r>
        <w:t xml:space="preserve">ieejams: </w:t>
      </w:r>
      <w:hyperlink r:id="rId19" w:history="1">
        <w:r w:rsidRPr="00451F56">
          <w:rPr>
            <w:rStyle w:val="Hyperlink"/>
          </w:rPr>
          <w:t>https://likumi.lv/ta/id/310954-par-regionalas-politikas-pamatnostadnem-2021-2027-gadam</w:t>
        </w:r>
      </w:hyperlink>
      <w:r>
        <w:rPr>
          <w:rStyle w:val="Hyperlink"/>
        </w:rPr>
        <w:t xml:space="preserve"> </w:t>
      </w:r>
      <w:r>
        <w:t xml:space="preserve"> </w:t>
      </w:r>
    </w:p>
  </w:footnote>
  <w:footnote w:id="32">
    <w:p w14:paraId="2921B818" w14:textId="264FD416" w:rsidR="00C65E8E" w:rsidRDefault="00C65E8E" w:rsidP="00BE367E">
      <w:pPr>
        <w:pStyle w:val="FootnoteText"/>
        <w:spacing w:line="240" w:lineRule="auto"/>
        <w:ind w:firstLine="0"/>
      </w:pPr>
      <w:r>
        <w:rPr>
          <w:rStyle w:val="FootnoteReference"/>
        </w:rPr>
        <w:footnoteRef/>
      </w:r>
      <w:r>
        <w:t xml:space="preserve"> </w:t>
      </w:r>
      <w:r>
        <w:t>Eiropas Komisija (2020). Komisijas paziņojums Eiropas parlamentam, padomei, Eiropas ekonomikas un sociālo lietu komitejai un reģionu komitejai. Eiropas Demokrātijas rīcības plāns. COM(2020) 790 galīgā redakcija. 1.lpp.</w:t>
      </w:r>
    </w:p>
  </w:footnote>
  <w:footnote w:id="33">
    <w:p w14:paraId="2CB5B5AD" w14:textId="77777777" w:rsidR="00C65E8E" w:rsidRDefault="00C65E8E" w:rsidP="00E60068">
      <w:pPr>
        <w:pStyle w:val="NoSpacing"/>
      </w:pPr>
      <w:r>
        <w:rPr>
          <w:rStyle w:val="FootnoteReference"/>
        </w:rPr>
        <w:footnoteRef/>
      </w:r>
      <w:r>
        <w:t xml:space="preserve"> </w:t>
      </w:r>
      <w:r>
        <w:t xml:space="preserve">Īpašais Eirobarometrs 477 (2018) </w:t>
      </w:r>
      <w:r w:rsidRPr="00C305D6">
        <w:rPr>
          <w:i/>
          <w:iCs/>
        </w:rPr>
        <w:t>Demokrātija un vēlēšanas</w:t>
      </w:r>
      <w:r>
        <w:t>.</w:t>
      </w:r>
    </w:p>
  </w:footnote>
  <w:footnote w:id="34">
    <w:p w14:paraId="52077720" w14:textId="0955012B" w:rsidR="00C65E8E" w:rsidRDefault="00C65E8E" w:rsidP="00E60068">
      <w:pPr>
        <w:pStyle w:val="NoSpacing"/>
      </w:pPr>
      <w:r>
        <w:rPr>
          <w:rStyle w:val="FootnoteReference"/>
        </w:rPr>
        <w:footnoteRef/>
      </w:r>
      <w:r>
        <w:t xml:space="preserve"> </w:t>
      </w:r>
      <w:r>
        <w:t xml:space="preserve">Īpašais Eirobarometrs 477 (2018) </w:t>
      </w:r>
      <w:r w:rsidRPr="00C305D6">
        <w:rPr>
          <w:i/>
          <w:iCs/>
        </w:rPr>
        <w:t>Demokrātija un vēlēšanas</w:t>
      </w:r>
      <w:r>
        <w:t>.</w:t>
      </w:r>
    </w:p>
  </w:footnote>
  <w:footnote w:id="35">
    <w:p w14:paraId="0371F932" w14:textId="41F0A33D" w:rsidR="00C65E8E" w:rsidRDefault="00C65E8E" w:rsidP="00E60068">
      <w:pPr>
        <w:pStyle w:val="NoSpacing"/>
      </w:pPr>
      <w:r>
        <w:rPr>
          <w:rStyle w:val="FootnoteReference"/>
        </w:rPr>
        <w:footnoteRef/>
      </w:r>
      <w:r>
        <w:t xml:space="preserve"> </w:t>
      </w:r>
      <w:r>
        <w:t xml:space="preserve">Īpašais Eirobarometrs 477 (2018) </w:t>
      </w:r>
      <w:r w:rsidRPr="00C305D6">
        <w:rPr>
          <w:i/>
          <w:iCs/>
        </w:rPr>
        <w:t>Demokrātija un vēlēšanas</w:t>
      </w:r>
      <w:r>
        <w:t>.</w:t>
      </w:r>
    </w:p>
  </w:footnote>
  <w:footnote w:id="36">
    <w:p w14:paraId="0D093F81" w14:textId="00964CDF" w:rsidR="00C65E8E" w:rsidRPr="004635F6" w:rsidRDefault="00C65E8E" w:rsidP="004635F6">
      <w:pPr>
        <w:pStyle w:val="NoSpacing"/>
        <w:rPr>
          <w:szCs w:val="20"/>
        </w:rPr>
      </w:pPr>
      <w:r w:rsidRPr="004635F6">
        <w:rPr>
          <w:rStyle w:val="FootnoteReference"/>
          <w:szCs w:val="20"/>
        </w:rPr>
        <w:footnoteRef/>
      </w:r>
      <w:r w:rsidRPr="004635F6">
        <w:rPr>
          <w:szCs w:val="20"/>
        </w:rPr>
        <w:t xml:space="preserve"> </w:t>
      </w:r>
      <w:r w:rsidRPr="004635F6">
        <w:rPr>
          <w:szCs w:val="20"/>
        </w:rPr>
        <w:t>Zobena A. (</w:t>
      </w:r>
      <w:proofErr w:type="spellStart"/>
      <w:r w:rsidRPr="004635F6">
        <w:rPr>
          <w:szCs w:val="20"/>
        </w:rPr>
        <w:t>zin.red</w:t>
      </w:r>
      <w:proofErr w:type="spellEnd"/>
      <w:r w:rsidRPr="004635F6">
        <w:rPr>
          <w:szCs w:val="20"/>
        </w:rPr>
        <w:t xml:space="preserve">.) (2018). </w:t>
      </w:r>
      <w:r w:rsidRPr="004635F6">
        <w:rPr>
          <w:rFonts w:eastAsiaTheme="minorHAnsi"/>
          <w:i/>
          <w:iCs/>
          <w:szCs w:val="20"/>
        </w:rPr>
        <w:t xml:space="preserve">Inovatīvi risinājumi ceļā uz ilgtspēju: sabiedrība, ekonomika, vide. </w:t>
      </w:r>
      <w:r w:rsidRPr="004D6B56">
        <w:rPr>
          <w:rFonts w:eastAsiaTheme="minorHAnsi"/>
          <w:i/>
          <w:iCs/>
          <w:szCs w:val="20"/>
          <w:lang w:val="en-US"/>
        </w:rPr>
        <w:t xml:space="preserve">Innovative </w:t>
      </w:r>
      <w:r w:rsidRPr="009C270B">
        <w:rPr>
          <w:rFonts w:eastAsiaTheme="minorHAnsi"/>
          <w:i/>
          <w:iCs/>
          <w:szCs w:val="20"/>
          <w:lang w:val="en-US"/>
        </w:rPr>
        <w:t>Solutions for Sustainability: Society, Economy, Environment</w:t>
      </w:r>
      <w:r w:rsidRPr="009C270B">
        <w:rPr>
          <w:rFonts w:eastAsiaTheme="minorHAnsi"/>
          <w:szCs w:val="20"/>
          <w:lang w:val="en-US"/>
        </w:rPr>
        <w:t xml:space="preserve">. </w:t>
      </w:r>
      <w:r w:rsidRPr="009C270B">
        <w:rPr>
          <w:rFonts w:eastAsiaTheme="minorHAnsi"/>
          <w:szCs w:val="20"/>
        </w:rPr>
        <w:t xml:space="preserve">Zobena A., </w:t>
      </w:r>
      <w:proofErr w:type="spellStart"/>
      <w:r w:rsidRPr="009C270B">
        <w:rPr>
          <w:rFonts w:eastAsiaTheme="minorHAnsi"/>
          <w:szCs w:val="20"/>
        </w:rPr>
        <w:t>Felcis</w:t>
      </w:r>
      <w:proofErr w:type="spellEnd"/>
      <w:r w:rsidRPr="009C270B">
        <w:rPr>
          <w:rFonts w:eastAsiaTheme="minorHAnsi"/>
          <w:szCs w:val="20"/>
        </w:rPr>
        <w:t xml:space="preserve"> R. Ceļā no </w:t>
      </w:r>
      <w:proofErr w:type="spellStart"/>
      <w:r w:rsidRPr="009C270B">
        <w:rPr>
          <w:rFonts w:eastAsiaTheme="minorHAnsi"/>
          <w:szCs w:val="20"/>
        </w:rPr>
        <w:t>anomijas</w:t>
      </w:r>
      <w:proofErr w:type="spellEnd"/>
      <w:r w:rsidRPr="009C270B">
        <w:rPr>
          <w:rFonts w:eastAsiaTheme="minorHAnsi"/>
          <w:szCs w:val="20"/>
        </w:rPr>
        <w:t xml:space="preserve"> uz</w:t>
      </w:r>
      <w:r w:rsidRPr="004635F6">
        <w:rPr>
          <w:rFonts w:eastAsiaTheme="minorHAnsi"/>
          <w:szCs w:val="20"/>
        </w:rPr>
        <w:t xml:space="preserve"> </w:t>
      </w:r>
      <w:proofErr w:type="spellStart"/>
      <w:r w:rsidRPr="004635F6">
        <w:rPr>
          <w:rFonts w:eastAsiaTheme="minorHAnsi"/>
          <w:szCs w:val="20"/>
        </w:rPr>
        <w:t>pašorganizāciju</w:t>
      </w:r>
      <w:proofErr w:type="spellEnd"/>
      <w:r w:rsidRPr="004635F6">
        <w:rPr>
          <w:rFonts w:eastAsiaTheme="minorHAnsi"/>
          <w:szCs w:val="20"/>
        </w:rPr>
        <w:t xml:space="preserve"> un kolektīvu rīcību. Rīga: LU Akadēmiskais apgāds, 160-162.lpp.</w:t>
      </w:r>
    </w:p>
  </w:footnote>
  <w:footnote w:id="37">
    <w:p w14:paraId="26E78F6C" w14:textId="69004331" w:rsidR="00C65E8E" w:rsidRPr="004635F6" w:rsidRDefault="00C65E8E" w:rsidP="004635F6">
      <w:pPr>
        <w:pStyle w:val="FootnoteText"/>
        <w:spacing w:line="240" w:lineRule="auto"/>
        <w:ind w:firstLine="0"/>
      </w:pPr>
      <w:r w:rsidRPr="004635F6">
        <w:rPr>
          <w:rStyle w:val="FootnoteReference"/>
        </w:rPr>
        <w:footnoteRef/>
      </w:r>
      <w:r w:rsidRPr="004635F6">
        <w:t xml:space="preserve"> </w:t>
      </w:r>
      <w:r w:rsidRPr="004635F6">
        <w:t>2015.gada 22.decembra MK noteikumi Nr.779 „Biedrību un nodibinājumu klasificēšanas noteikumi”</w:t>
      </w:r>
      <w:r>
        <w:t xml:space="preserve">. Pieejami: </w:t>
      </w:r>
      <w:hyperlink r:id="rId20" w:history="1">
        <w:r w:rsidRPr="009C2FB4">
          <w:rPr>
            <w:rStyle w:val="Hyperlink"/>
          </w:rPr>
          <w:t>https://likumi.lv/ta/id/278848-biedribu-un-nodibinajumu-klasificesanas-noteikumi</w:t>
        </w:r>
      </w:hyperlink>
      <w:r>
        <w:t xml:space="preserve"> </w:t>
      </w:r>
    </w:p>
  </w:footnote>
  <w:footnote w:id="38">
    <w:p w14:paraId="26D5D19E" w14:textId="5AABD8D9" w:rsidR="00C65E8E" w:rsidRPr="004635F6" w:rsidRDefault="00C65E8E" w:rsidP="004635F6">
      <w:pPr>
        <w:pStyle w:val="FootnoteText"/>
        <w:spacing w:line="240" w:lineRule="auto"/>
        <w:ind w:firstLine="0"/>
      </w:pPr>
      <w:r w:rsidRPr="004635F6">
        <w:rPr>
          <w:rStyle w:val="FootnoteReference"/>
        </w:rPr>
        <w:footnoteRef/>
      </w:r>
      <w:r w:rsidRPr="004635F6">
        <w:t xml:space="preserve"> </w:t>
      </w:r>
      <w:r w:rsidRPr="004635F6">
        <w:t xml:space="preserve">Brīvprātīgā darba likums, pieņemts </w:t>
      </w:r>
      <w:r w:rsidR="005D4877">
        <w:t xml:space="preserve">Latvijas Republikas Saeimā </w:t>
      </w:r>
      <w:r w:rsidRPr="004635F6">
        <w:t>2015.gada 18.jūnijā</w:t>
      </w:r>
      <w:r>
        <w:t>.</w:t>
      </w:r>
      <w:r w:rsidRPr="004635F6">
        <w:t xml:space="preserve"> </w:t>
      </w:r>
      <w:r>
        <w:t>P</w:t>
      </w:r>
      <w:r w:rsidRPr="004635F6">
        <w:t xml:space="preserve">ieejams: </w:t>
      </w:r>
      <w:hyperlink r:id="rId21" w:history="1">
        <w:r w:rsidRPr="004635F6">
          <w:rPr>
            <w:rStyle w:val="Hyperlink"/>
          </w:rPr>
          <w:t>https://likumi.lv/ta/id/275061-brivpratiga-darba-likums</w:t>
        </w:r>
      </w:hyperlink>
      <w:r w:rsidRPr="004635F6">
        <w:t xml:space="preserve"> </w:t>
      </w:r>
    </w:p>
  </w:footnote>
  <w:footnote w:id="39">
    <w:p w14:paraId="48254639" w14:textId="144D8B48" w:rsidR="00C65E8E" w:rsidRPr="00C35B5C" w:rsidRDefault="00C65E8E" w:rsidP="00C35B5C">
      <w:pPr>
        <w:pStyle w:val="NormalWeb"/>
        <w:spacing w:before="0" w:beforeAutospacing="0" w:after="0" w:afterAutospacing="0" w:line="240" w:lineRule="auto"/>
        <w:rPr>
          <w:color w:val="000000"/>
          <w:sz w:val="20"/>
          <w:szCs w:val="20"/>
        </w:rPr>
      </w:pPr>
      <w:r w:rsidRPr="00C35B5C">
        <w:rPr>
          <w:rStyle w:val="FootnoteReference"/>
          <w:sz w:val="20"/>
          <w:szCs w:val="20"/>
        </w:rPr>
        <w:footnoteRef/>
      </w:r>
      <w:r w:rsidRPr="00C35B5C">
        <w:rPr>
          <w:sz w:val="20"/>
          <w:szCs w:val="20"/>
        </w:rPr>
        <w:t xml:space="preserve"> </w:t>
      </w:r>
      <w:r w:rsidR="00C35B5C" w:rsidRPr="00C35B5C">
        <w:rPr>
          <w:sz w:val="20"/>
          <w:szCs w:val="20"/>
        </w:rPr>
        <w:t xml:space="preserve">Likumprojekta ,,Pašvaldību likums” (Nr.976/Lp13) 64.panta pirmā daļa paredz, ka  pašvaldība īsteno līdzdalības budžetu ar mērķi veicināt pašvaldības administratīvās teritorijas iedzīvotāju iesaisti teritorijas attīstības jautājumu izlemšanā, ievērojot šajā likumā noteiktās prasības. Par līdzdalības budžeta izlietojumu lemj pašvaldības administratīvās teritorijas iedzīvotāji. Skat. arī likumprojekta 65. – 67.pants. Pieejams: </w:t>
      </w:r>
      <w:hyperlink r:id="rId22" w:history="1">
        <w:r w:rsidR="00C35B5C" w:rsidRPr="00C35B5C">
          <w:rPr>
            <w:rStyle w:val="Hyperlink"/>
            <w:sz w:val="20"/>
            <w:szCs w:val="20"/>
          </w:rPr>
          <w:t>https://titania.saeima.lv/LIVS13/saeimalivs13.nsf/0/B6E6044742C8DEF8C2258699003FE189?OpenDocument</w:t>
        </w:r>
      </w:hyperlink>
    </w:p>
  </w:footnote>
  <w:footnote w:id="40">
    <w:p w14:paraId="7D79F953" w14:textId="77777777" w:rsidR="00C65E8E" w:rsidRDefault="00C65E8E" w:rsidP="00FD23FE">
      <w:pPr>
        <w:pStyle w:val="NoSpacing"/>
      </w:pPr>
      <w:r>
        <w:rPr>
          <w:rStyle w:val="FootnoteReference"/>
        </w:rPr>
        <w:footnoteRef/>
      </w:r>
      <w:r>
        <w:t xml:space="preserve"> </w:t>
      </w:r>
      <w:r>
        <w:t>Mieriņa I. (</w:t>
      </w:r>
      <w:proofErr w:type="spellStart"/>
      <w:r>
        <w:t>red</w:t>
      </w:r>
      <w:proofErr w:type="spellEnd"/>
      <w:r>
        <w:t xml:space="preserve">.) (2019). </w:t>
      </w:r>
      <w:r w:rsidRPr="00333BD1">
        <w:rPr>
          <w:i/>
          <w:iCs/>
        </w:rPr>
        <w:t>Latvija. Pārskats par tautas attīstību 2017/2018. Sabiedriskā labuma radīšana un kolektīvo resursu nosargāšana Latvijā</w:t>
      </w:r>
      <w:r w:rsidRPr="00034A8F">
        <w:t>.</w:t>
      </w:r>
      <w:r>
        <w:t xml:space="preserve"> </w:t>
      </w:r>
      <w:proofErr w:type="spellStart"/>
      <w:r>
        <w:t>Valtenbergs</w:t>
      </w:r>
      <w:proofErr w:type="spellEnd"/>
      <w:r>
        <w:t xml:space="preserve"> V., Brice L. Kolektīvā </w:t>
      </w:r>
      <w:proofErr w:type="spellStart"/>
      <w:r>
        <w:t>pašorganizācija</w:t>
      </w:r>
      <w:proofErr w:type="spellEnd"/>
      <w:r>
        <w:t xml:space="preserve"> sociālo tīklu platformās. Rīga, 103.lpp.</w:t>
      </w:r>
    </w:p>
  </w:footnote>
  <w:footnote w:id="41">
    <w:p w14:paraId="2D904733" w14:textId="45AA16C3" w:rsidR="00C65E8E" w:rsidRDefault="00C65E8E" w:rsidP="00BE367E">
      <w:pPr>
        <w:pStyle w:val="FootnoteText"/>
        <w:spacing w:line="240" w:lineRule="auto"/>
        <w:ind w:firstLine="0"/>
      </w:pPr>
      <w:r>
        <w:rPr>
          <w:rStyle w:val="FootnoteReference"/>
        </w:rPr>
        <w:footnoteRef/>
      </w:r>
      <w:r>
        <w:t xml:space="preserve"> </w:t>
      </w:r>
      <w:r>
        <w:t>Eiropas Komisija (2020). Komisijas paziņojums Eiropas parlamentam, padomei, Eiropas ekonomikas un sociālo lietu komitejai un reģionu komitejai. Eiropas Demokrātijas rīcības plāns. COM(2020) 790 galīgā redakcija. 2.lpp.</w:t>
      </w:r>
    </w:p>
  </w:footnote>
  <w:footnote w:id="42">
    <w:p w14:paraId="39729E6F" w14:textId="59AF70AB" w:rsidR="00C65E8E" w:rsidRDefault="00C65E8E" w:rsidP="00E764BF">
      <w:pPr>
        <w:pStyle w:val="NoSpacing"/>
      </w:pPr>
      <w:r>
        <w:rPr>
          <w:rStyle w:val="FootnoteReference"/>
        </w:rPr>
        <w:footnoteRef/>
      </w:r>
      <w:r>
        <w:t xml:space="preserve"> </w:t>
      </w:r>
      <w:r>
        <w:t xml:space="preserve">Īpašais Eirobarometrs 477 (2018). </w:t>
      </w:r>
      <w:r w:rsidRPr="00333BD1">
        <w:rPr>
          <w:i/>
          <w:iCs/>
        </w:rPr>
        <w:t>Demokrātija un vēlēšanas</w:t>
      </w:r>
      <w:r>
        <w:t>.</w:t>
      </w:r>
    </w:p>
  </w:footnote>
  <w:footnote w:id="43">
    <w:p w14:paraId="11A8CE2B" w14:textId="3A823F17" w:rsidR="00C65E8E" w:rsidRDefault="00C65E8E" w:rsidP="001426F8">
      <w:pPr>
        <w:pStyle w:val="NoSpacing"/>
      </w:pPr>
      <w:r>
        <w:rPr>
          <w:rStyle w:val="FootnoteReference"/>
        </w:rPr>
        <w:footnoteRef/>
      </w:r>
      <w:r>
        <w:t xml:space="preserve"> </w:t>
      </w:r>
      <w:r>
        <w:t xml:space="preserve">Īpašais Eirobarometrs 503 (2019). </w:t>
      </w:r>
      <w:proofErr w:type="spellStart"/>
      <w:r w:rsidRPr="00333BD1">
        <w:rPr>
          <w:i/>
          <w:iCs/>
        </w:rPr>
        <w:t>Digitalizācijas</w:t>
      </w:r>
      <w:proofErr w:type="spellEnd"/>
      <w:r w:rsidRPr="00333BD1">
        <w:rPr>
          <w:i/>
          <w:iCs/>
        </w:rPr>
        <w:t xml:space="preserve"> ietekme uz ikdienas dzīvi</w:t>
      </w:r>
      <w:r>
        <w:t>.</w:t>
      </w:r>
    </w:p>
  </w:footnote>
  <w:footnote w:id="44">
    <w:p w14:paraId="62EBE63D" w14:textId="31BB2F92" w:rsidR="00C65E8E" w:rsidRDefault="00C65E8E" w:rsidP="00A65E55">
      <w:pPr>
        <w:pStyle w:val="NoSpacing"/>
      </w:pPr>
      <w:r>
        <w:rPr>
          <w:rStyle w:val="FootnoteReference"/>
        </w:rPr>
        <w:footnoteRef/>
      </w:r>
      <w:r>
        <w:t xml:space="preserve"> </w:t>
      </w:r>
      <w:r>
        <w:t xml:space="preserve">Īpašais Eirobarometrs 477 (2018). </w:t>
      </w:r>
      <w:r w:rsidRPr="00333BD1">
        <w:rPr>
          <w:i/>
          <w:iCs/>
        </w:rPr>
        <w:t>Demokrātija un vēlēšanas</w:t>
      </w:r>
      <w:r>
        <w:t>.</w:t>
      </w:r>
    </w:p>
  </w:footnote>
  <w:footnote w:id="45">
    <w:p w14:paraId="3B2EB871" w14:textId="751CC230" w:rsidR="00C65E8E" w:rsidRDefault="00C65E8E" w:rsidP="00A65E55">
      <w:pPr>
        <w:pStyle w:val="NoSpacing"/>
      </w:pPr>
      <w:r>
        <w:rPr>
          <w:rStyle w:val="FootnoteReference"/>
        </w:rPr>
        <w:footnoteRef/>
      </w:r>
      <w:r>
        <w:t xml:space="preserve"> </w:t>
      </w:r>
      <w:r>
        <w:t xml:space="preserve">Standarta Eirobarometrs 92 (2019). </w:t>
      </w:r>
      <w:r w:rsidRPr="00333BD1">
        <w:rPr>
          <w:i/>
          <w:iCs/>
        </w:rPr>
        <w:t>Sabiedriskā doma Eiropas Savienībā</w:t>
      </w:r>
      <w:r>
        <w:t>. Nacionālais ziņojums. Latvija.</w:t>
      </w:r>
    </w:p>
  </w:footnote>
  <w:footnote w:id="46">
    <w:p w14:paraId="78FFE8DF" w14:textId="3080030C" w:rsidR="00C65E8E" w:rsidRPr="00CA2597" w:rsidRDefault="00C65E8E" w:rsidP="001426F8">
      <w:pPr>
        <w:pStyle w:val="NoSpacing"/>
      </w:pPr>
      <w:r w:rsidRPr="00CA2597">
        <w:rPr>
          <w:rStyle w:val="FootnoteReference"/>
        </w:rPr>
        <w:footnoteRef/>
      </w:r>
      <w:r w:rsidRPr="00CA2597">
        <w:rPr>
          <w:vertAlign w:val="superscript"/>
        </w:rPr>
        <w:t xml:space="preserve"> </w:t>
      </w:r>
      <w:r w:rsidRPr="00CA2597">
        <w:t xml:space="preserve">Valsts prezidenta Egila Levita apļa diskusija ar jauniešiem </w:t>
      </w:r>
      <w:r>
        <w:t>„</w:t>
      </w:r>
      <w:r w:rsidRPr="00CA2597">
        <w:t xml:space="preserve">Jaunietis. </w:t>
      </w:r>
      <w:proofErr w:type="spellStart"/>
      <w:r w:rsidRPr="00CA2597">
        <w:t>Valstsgriba</w:t>
      </w:r>
      <w:proofErr w:type="spellEnd"/>
      <w:r w:rsidRPr="00CA2597">
        <w:t xml:space="preserve">. Demokrātija”. 12.10.2020., Bauskā. Pieejama: </w:t>
      </w:r>
      <w:hyperlink r:id="rId23" w:history="1">
        <w:r w:rsidRPr="00A713FF">
          <w:rPr>
            <w:rStyle w:val="Hyperlink"/>
          </w:rPr>
          <w:t>https://www.facebook.com/egilslevitslv/videos/418781579134631/</w:t>
        </w:r>
      </w:hyperlink>
      <w:r>
        <w:t xml:space="preserve"> </w:t>
      </w:r>
      <w:r w:rsidRPr="00CA2597">
        <w:t xml:space="preserve"> </w:t>
      </w:r>
    </w:p>
  </w:footnote>
  <w:footnote w:id="47">
    <w:p w14:paraId="2F629FA9" w14:textId="6B529695" w:rsidR="00C65E8E" w:rsidRDefault="00C65E8E" w:rsidP="001426F8">
      <w:pPr>
        <w:pStyle w:val="NoSpacing"/>
      </w:pPr>
      <w:r>
        <w:rPr>
          <w:rStyle w:val="FootnoteReference"/>
        </w:rPr>
        <w:footnoteRef/>
      </w:r>
      <w:r>
        <w:t xml:space="preserve"> </w:t>
      </w:r>
      <w:r>
        <w:t xml:space="preserve">Īpašais Eirobarometrs 503 (2019). </w:t>
      </w:r>
      <w:proofErr w:type="spellStart"/>
      <w:r w:rsidRPr="00333BD1">
        <w:rPr>
          <w:i/>
          <w:iCs/>
        </w:rPr>
        <w:t>Digitalizācijas</w:t>
      </w:r>
      <w:proofErr w:type="spellEnd"/>
      <w:r w:rsidRPr="00333BD1">
        <w:rPr>
          <w:i/>
          <w:iCs/>
        </w:rPr>
        <w:t xml:space="preserve"> ietekme uz ikdienas dzīvi</w:t>
      </w:r>
      <w:r>
        <w:t>.</w:t>
      </w:r>
    </w:p>
  </w:footnote>
  <w:footnote w:id="48">
    <w:p w14:paraId="7593EDC2" w14:textId="4F3259E4" w:rsidR="00C65E8E" w:rsidRDefault="00C65E8E" w:rsidP="001426F8">
      <w:pPr>
        <w:pStyle w:val="NoSpacing"/>
      </w:pPr>
      <w:r>
        <w:rPr>
          <w:rStyle w:val="FootnoteReference"/>
        </w:rPr>
        <w:footnoteRef/>
      </w:r>
      <w:r>
        <w:t xml:space="preserve"> </w:t>
      </w:r>
      <w:r>
        <w:t xml:space="preserve">Īpašais Eirobarometrs 503 (2019). </w:t>
      </w:r>
      <w:proofErr w:type="spellStart"/>
      <w:r w:rsidRPr="00333BD1">
        <w:rPr>
          <w:i/>
          <w:iCs/>
        </w:rPr>
        <w:t>Digitalizācijas</w:t>
      </w:r>
      <w:proofErr w:type="spellEnd"/>
      <w:r w:rsidRPr="00333BD1">
        <w:rPr>
          <w:i/>
          <w:iCs/>
        </w:rPr>
        <w:t xml:space="preserve"> ietekme uz ikdienas dzīvi</w:t>
      </w:r>
      <w:r>
        <w:t>.</w:t>
      </w:r>
    </w:p>
  </w:footnote>
  <w:footnote w:id="49">
    <w:p w14:paraId="101F4043" w14:textId="77777777" w:rsidR="00C65E8E" w:rsidRDefault="00C65E8E" w:rsidP="00A25F63">
      <w:pPr>
        <w:pStyle w:val="NoSpacing"/>
      </w:pPr>
      <w:r>
        <w:rPr>
          <w:rStyle w:val="FootnoteReference"/>
        </w:rPr>
        <w:footnoteRef/>
      </w:r>
      <w:r>
        <w:t xml:space="preserve"> </w:t>
      </w:r>
      <w:r>
        <w:t>Mieriņa I. (</w:t>
      </w:r>
      <w:proofErr w:type="spellStart"/>
      <w:r>
        <w:t>red</w:t>
      </w:r>
      <w:proofErr w:type="spellEnd"/>
      <w:r>
        <w:t xml:space="preserve">.) (2019). </w:t>
      </w:r>
      <w:r w:rsidRPr="00034A8F">
        <w:rPr>
          <w:i/>
          <w:iCs/>
        </w:rPr>
        <w:t>Latvija. Pārskats par tautas attīstību 2017/2018. Sabiedriskā labuma radīšana un kolektīvo resursu nosargāšana Latvijā.</w:t>
      </w:r>
      <w:r>
        <w:t xml:space="preserve"> </w:t>
      </w:r>
      <w:proofErr w:type="spellStart"/>
      <w:r>
        <w:t>Valtenbergs</w:t>
      </w:r>
      <w:proofErr w:type="spellEnd"/>
      <w:r>
        <w:t xml:space="preserve"> V., Brice L. Kolektīvā </w:t>
      </w:r>
      <w:proofErr w:type="spellStart"/>
      <w:r>
        <w:t>pašorganizācija</w:t>
      </w:r>
      <w:proofErr w:type="spellEnd"/>
      <w:r>
        <w:t xml:space="preserve"> sociālo tīklu platformās. Rīga, 105-111.lpp.</w:t>
      </w:r>
    </w:p>
  </w:footnote>
  <w:footnote w:id="50">
    <w:p w14:paraId="1C11F08C" w14:textId="56B40F32" w:rsidR="00C65E8E" w:rsidRDefault="00C65E8E" w:rsidP="00B61490">
      <w:pPr>
        <w:pStyle w:val="NoSpacing"/>
      </w:pPr>
      <w:r>
        <w:rPr>
          <w:rStyle w:val="FootnoteReference"/>
        </w:rPr>
        <w:footnoteRef/>
      </w:r>
      <w:r>
        <w:t xml:space="preserve"> </w:t>
      </w:r>
      <w:r w:rsidRPr="00CF2983">
        <w:t>Zobena A. (</w:t>
      </w:r>
      <w:proofErr w:type="spellStart"/>
      <w:r w:rsidRPr="00CF2983">
        <w:t>zin.red</w:t>
      </w:r>
      <w:proofErr w:type="spellEnd"/>
      <w:r w:rsidRPr="00CF2983">
        <w:t>.) (2018)</w:t>
      </w:r>
      <w:r>
        <w:t>.</w:t>
      </w:r>
      <w:r w:rsidRPr="00CF2983">
        <w:t xml:space="preserve"> </w:t>
      </w:r>
      <w:r w:rsidRPr="00333BD1">
        <w:rPr>
          <w:rFonts w:eastAsiaTheme="minorHAnsi"/>
          <w:i/>
          <w:iCs/>
        </w:rPr>
        <w:t xml:space="preserve">Inovatīvi risinājumi ceļā uz ilgtspēju: sabiedrība, ekonomika, vide. </w:t>
      </w:r>
      <w:r w:rsidRPr="005D10F6">
        <w:rPr>
          <w:rFonts w:eastAsiaTheme="minorHAnsi"/>
          <w:i/>
          <w:iCs/>
          <w:lang w:val="en-US"/>
        </w:rPr>
        <w:t>Innovative Solutions for Sustainability: Society, Economy, Environment.</w:t>
      </w:r>
      <w:r w:rsidRPr="00333BD1">
        <w:rPr>
          <w:rFonts w:eastAsiaTheme="minorHAnsi"/>
          <w:i/>
          <w:iCs/>
        </w:rPr>
        <w:t xml:space="preserve"> </w:t>
      </w:r>
      <w:proofErr w:type="spellStart"/>
      <w:r w:rsidRPr="00CF2983">
        <w:rPr>
          <w:rFonts w:eastAsiaTheme="minorHAnsi"/>
        </w:rPr>
        <w:t>Valtenbergs</w:t>
      </w:r>
      <w:proofErr w:type="spellEnd"/>
      <w:r w:rsidRPr="00CF2983">
        <w:rPr>
          <w:rFonts w:eastAsiaTheme="minorHAnsi"/>
        </w:rPr>
        <w:t xml:space="preserve"> V. Kolektīvā rīcība interneta politiskās komunikācijas un sabiedrības </w:t>
      </w:r>
      <w:proofErr w:type="spellStart"/>
      <w:r w:rsidRPr="00CF2983">
        <w:rPr>
          <w:rFonts w:eastAsiaTheme="minorHAnsi"/>
        </w:rPr>
        <w:t>vērtīborientācijas</w:t>
      </w:r>
      <w:proofErr w:type="spellEnd"/>
      <w:r w:rsidRPr="00CF2983">
        <w:rPr>
          <w:rFonts w:eastAsiaTheme="minorHAnsi"/>
        </w:rPr>
        <w:t xml:space="preserve"> izmaiņu kontekstā. Rīga: LU Akadēmiskais apgāds, </w:t>
      </w:r>
      <w:r>
        <w:rPr>
          <w:rFonts w:eastAsiaTheme="minorHAnsi"/>
        </w:rPr>
        <w:t>47</w:t>
      </w:r>
      <w:r w:rsidRPr="00CF2983">
        <w:rPr>
          <w:rFonts w:eastAsiaTheme="minorHAnsi"/>
        </w:rPr>
        <w:t>.lpp.</w:t>
      </w:r>
    </w:p>
  </w:footnote>
  <w:footnote w:id="51">
    <w:p w14:paraId="59EB3322" w14:textId="313137B2" w:rsidR="00C65E8E" w:rsidRDefault="00C65E8E" w:rsidP="00C90E44">
      <w:pPr>
        <w:pStyle w:val="NoSpacing"/>
      </w:pPr>
      <w:r>
        <w:rPr>
          <w:rStyle w:val="FootnoteReference"/>
        </w:rPr>
        <w:footnoteRef/>
      </w:r>
      <w:r>
        <w:t xml:space="preserve"> </w:t>
      </w:r>
      <w:r w:rsidRPr="00CA2597">
        <w:rPr>
          <w:rFonts w:eastAsiaTheme="minorHAnsi"/>
        </w:rPr>
        <w:t>Zobena A. (</w:t>
      </w:r>
      <w:proofErr w:type="spellStart"/>
      <w:r w:rsidRPr="00CA2597">
        <w:rPr>
          <w:rFonts w:eastAsiaTheme="minorHAnsi"/>
        </w:rPr>
        <w:t>zin</w:t>
      </w:r>
      <w:proofErr w:type="spellEnd"/>
      <w:r w:rsidRPr="00CA2597">
        <w:rPr>
          <w:rFonts w:eastAsiaTheme="minorHAnsi"/>
        </w:rPr>
        <w:t xml:space="preserve">. </w:t>
      </w:r>
      <w:proofErr w:type="spellStart"/>
      <w:r w:rsidRPr="00CA2597">
        <w:rPr>
          <w:rFonts w:eastAsiaTheme="minorHAnsi"/>
        </w:rPr>
        <w:t>red</w:t>
      </w:r>
      <w:proofErr w:type="spellEnd"/>
      <w:r w:rsidRPr="00CA2597">
        <w:rPr>
          <w:rFonts w:eastAsiaTheme="minorHAnsi"/>
        </w:rPr>
        <w:t>.) (2018)</w:t>
      </w:r>
      <w:r>
        <w:rPr>
          <w:rFonts w:eastAsiaTheme="minorHAnsi"/>
        </w:rPr>
        <w:t>.</w:t>
      </w:r>
      <w:r w:rsidRPr="00CA2597">
        <w:rPr>
          <w:rFonts w:eastAsiaTheme="minorHAnsi"/>
        </w:rPr>
        <w:t xml:space="preserve"> </w:t>
      </w:r>
      <w:r w:rsidRPr="00333BD1">
        <w:rPr>
          <w:rFonts w:eastAsiaTheme="minorHAnsi"/>
          <w:i/>
          <w:iCs/>
        </w:rPr>
        <w:t xml:space="preserve">Apmaldījušies brīvībā: </w:t>
      </w:r>
      <w:proofErr w:type="spellStart"/>
      <w:r w:rsidRPr="00333BD1">
        <w:rPr>
          <w:rFonts w:eastAsiaTheme="minorHAnsi"/>
          <w:i/>
          <w:iCs/>
        </w:rPr>
        <w:t>anomija</w:t>
      </w:r>
      <w:proofErr w:type="spellEnd"/>
      <w:r w:rsidRPr="00333BD1">
        <w:rPr>
          <w:rFonts w:eastAsiaTheme="minorHAnsi"/>
          <w:i/>
          <w:iCs/>
        </w:rPr>
        <w:t xml:space="preserve"> mūsdienu Latvijā. </w:t>
      </w:r>
      <w:r w:rsidRPr="005D10F6">
        <w:rPr>
          <w:rFonts w:eastAsiaTheme="minorHAnsi"/>
          <w:i/>
          <w:iCs/>
          <w:lang w:val="en-US"/>
        </w:rPr>
        <w:t>Lost in Freedom: Anomy in Contemporary</w:t>
      </w:r>
      <w:r w:rsidRPr="00333BD1">
        <w:rPr>
          <w:rFonts w:eastAsiaTheme="minorHAnsi"/>
          <w:i/>
          <w:iCs/>
        </w:rPr>
        <w:t xml:space="preserve"> Latvia.</w:t>
      </w:r>
      <w:r w:rsidRPr="00CA2597">
        <w:rPr>
          <w:rFonts w:eastAsiaTheme="minorHAnsi"/>
        </w:rPr>
        <w:t xml:space="preserve"> Ikstens J. Ar balsi vien? Mediju patēriņa, </w:t>
      </w:r>
      <w:proofErr w:type="spellStart"/>
      <w:r w:rsidRPr="00CA2597">
        <w:rPr>
          <w:rFonts w:eastAsiaTheme="minorHAnsi"/>
        </w:rPr>
        <w:t>vērtīborientāciju</w:t>
      </w:r>
      <w:proofErr w:type="spellEnd"/>
      <w:r w:rsidRPr="00CA2597">
        <w:rPr>
          <w:rFonts w:eastAsiaTheme="minorHAnsi"/>
        </w:rPr>
        <w:t xml:space="preserve"> un valdības darbības vērtējuma ietekme uz Latvijas iedzīvotāju attieksmēm pret valsts drošību. Rīga: LU Akadēmiskais apgāds, </w:t>
      </w:r>
      <w:r>
        <w:rPr>
          <w:rFonts w:eastAsiaTheme="minorHAnsi"/>
        </w:rPr>
        <w:t>77-80</w:t>
      </w:r>
      <w:r w:rsidRPr="00CA2597">
        <w:rPr>
          <w:rFonts w:eastAsiaTheme="minorHAnsi"/>
        </w:rPr>
        <w:t>.lpp.</w:t>
      </w:r>
    </w:p>
  </w:footnote>
  <w:footnote w:id="52">
    <w:p w14:paraId="55FFA220" w14:textId="48326D59" w:rsidR="00C65E8E" w:rsidRDefault="00C65E8E" w:rsidP="00C90E44">
      <w:pPr>
        <w:pStyle w:val="NoSpacing"/>
      </w:pPr>
      <w:r>
        <w:rPr>
          <w:rStyle w:val="FootnoteReference"/>
        </w:rPr>
        <w:footnoteRef/>
      </w:r>
      <w:r>
        <w:t xml:space="preserve"> </w:t>
      </w:r>
      <w:proofErr w:type="spellStart"/>
      <w:r>
        <w:t>Berzina</w:t>
      </w:r>
      <w:proofErr w:type="spellEnd"/>
      <w:r>
        <w:t xml:space="preserve"> I. (2018). </w:t>
      </w:r>
      <w:r w:rsidRPr="005D10F6">
        <w:rPr>
          <w:lang w:val="en-US"/>
        </w:rPr>
        <w:t xml:space="preserve">Political Trust and Russian Media in Latvia. </w:t>
      </w:r>
      <w:r w:rsidRPr="005D10F6">
        <w:rPr>
          <w:i/>
          <w:iCs/>
          <w:lang w:val="en-US"/>
        </w:rPr>
        <w:t>Journal on Baltic Security</w:t>
      </w:r>
      <w:r w:rsidRPr="005D10F6">
        <w:rPr>
          <w:lang w:val="en-US"/>
        </w:rPr>
        <w:t>,</w:t>
      </w:r>
      <w:r>
        <w:t xml:space="preserve"> 2018; 4(2). p.5.</w:t>
      </w:r>
    </w:p>
  </w:footnote>
  <w:footnote w:id="53">
    <w:p w14:paraId="51FC5E50" w14:textId="5199C653" w:rsidR="00C65E8E" w:rsidRDefault="00C65E8E" w:rsidP="00C90E44">
      <w:pPr>
        <w:pStyle w:val="NoSpacing"/>
      </w:pPr>
      <w:r>
        <w:rPr>
          <w:rStyle w:val="FootnoteReference"/>
        </w:rPr>
        <w:footnoteRef/>
      </w:r>
      <w:r>
        <w:t xml:space="preserve"> </w:t>
      </w:r>
      <w:r w:rsidRPr="00CA2597">
        <w:rPr>
          <w:rFonts w:eastAsiaTheme="minorHAnsi"/>
        </w:rPr>
        <w:t>Zobena A. (</w:t>
      </w:r>
      <w:proofErr w:type="spellStart"/>
      <w:r w:rsidRPr="00CA2597">
        <w:rPr>
          <w:rFonts w:eastAsiaTheme="minorHAnsi"/>
        </w:rPr>
        <w:t>zin</w:t>
      </w:r>
      <w:proofErr w:type="spellEnd"/>
      <w:r w:rsidRPr="00CA2597">
        <w:rPr>
          <w:rFonts w:eastAsiaTheme="minorHAnsi"/>
        </w:rPr>
        <w:t xml:space="preserve">. </w:t>
      </w:r>
      <w:proofErr w:type="spellStart"/>
      <w:r w:rsidRPr="00CA2597">
        <w:rPr>
          <w:rFonts w:eastAsiaTheme="minorHAnsi"/>
        </w:rPr>
        <w:t>red</w:t>
      </w:r>
      <w:proofErr w:type="spellEnd"/>
      <w:r w:rsidRPr="00CA2597">
        <w:rPr>
          <w:rFonts w:eastAsiaTheme="minorHAnsi"/>
        </w:rPr>
        <w:t>.) (2018)</w:t>
      </w:r>
      <w:r>
        <w:rPr>
          <w:rFonts w:eastAsiaTheme="minorHAnsi"/>
        </w:rPr>
        <w:t>.</w:t>
      </w:r>
      <w:r w:rsidRPr="00CA2597">
        <w:rPr>
          <w:rFonts w:eastAsiaTheme="minorHAnsi"/>
        </w:rPr>
        <w:t xml:space="preserve"> </w:t>
      </w:r>
      <w:r w:rsidRPr="00333BD1">
        <w:rPr>
          <w:rFonts w:eastAsiaTheme="minorHAnsi"/>
          <w:i/>
          <w:iCs/>
        </w:rPr>
        <w:t xml:space="preserve">Apmaldījušies brīvībā: </w:t>
      </w:r>
      <w:proofErr w:type="spellStart"/>
      <w:r w:rsidRPr="00333BD1">
        <w:rPr>
          <w:rFonts w:eastAsiaTheme="minorHAnsi"/>
          <w:i/>
          <w:iCs/>
        </w:rPr>
        <w:t>anomija</w:t>
      </w:r>
      <w:proofErr w:type="spellEnd"/>
      <w:r w:rsidRPr="00333BD1">
        <w:rPr>
          <w:rFonts w:eastAsiaTheme="minorHAnsi"/>
          <w:i/>
          <w:iCs/>
        </w:rPr>
        <w:t xml:space="preserve"> mūsdienu Latvijā. </w:t>
      </w:r>
      <w:r w:rsidRPr="005D10F6">
        <w:rPr>
          <w:rFonts w:eastAsiaTheme="minorHAnsi"/>
          <w:i/>
          <w:iCs/>
          <w:lang w:val="en-US"/>
        </w:rPr>
        <w:t xml:space="preserve">Lost in Freedom: Anomy in Contemporary </w:t>
      </w:r>
      <w:r w:rsidRPr="00333BD1">
        <w:rPr>
          <w:rFonts w:eastAsiaTheme="minorHAnsi"/>
          <w:i/>
          <w:iCs/>
        </w:rPr>
        <w:t>Latvia.</w:t>
      </w:r>
      <w:r w:rsidRPr="00CA2597">
        <w:rPr>
          <w:rFonts w:eastAsiaTheme="minorHAnsi"/>
        </w:rPr>
        <w:t xml:space="preserve"> Ikstens J. Ar balsi vien? Mediju patēriņa, </w:t>
      </w:r>
      <w:proofErr w:type="spellStart"/>
      <w:r w:rsidRPr="00CA2597">
        <w:rPr>
          <w:rFonts w:eastAsiaTheme="minorHAnsi"/>
        </w:rPr>
        <w:t>vērtīborientāciju</w:t>
      </w:r>
      <w:proofErr w:type="spellEnd"/>
      <w:r w:rsidRPr="00CA2597">
        <w:rPr>
          <w:rFonts w:eastAsiaTheme="minorHAnsi"/>
        </w:rPr>
        <w:t xml:space="preserve"> un valdības darbības vērtējuma ietekme uz Latvijas iedzīvotāju attieksmēm pret valsts drošību. Rīga: LU Akadēmiskais apgāds, </w:t>
      </w:r>
      <w:r>
        <w:rPr>
          <w:rFonts w:eastAsiaTheme="minorHAnsi"/>
        </w:rPr>
        <w:t>90-91</w:t>
      </w:r>
      <w:r w:rsidRPr="00CA2597">
        <w:rPr>
          <w:rFonts w:eastAsiaTheme="minorHAnsi"/>
        </w:rPr>
        <w:t>.lpp.</w:t>
      </w:r>
    </w:p>
  </w:footnote>
  <w:footnote w:id="54">
    <w:p w14:paraId="4349B1E2" w14:textId="77777777" w:rsidR="00C65E8E" w:rsidRDefault="00C65E8E" w:rsidP="008B6A37">
      <w:pPr>
        <w:pStyle w:val="NoSpacing"/>
      </w:pPr>
      <w:r>
        <w:rPr>
          <w:rStyle w:val="FootnoteReference"/>
        </w:rPr>
        <w:footnoteRef/>
      </w:r>
      <w:r>
        <w:t xml:space="preserve"> </w:t>
      </w:r>
      <w:r>
        <w:t xml:space="preserve">Pilsonības un migrācijas lietu pārvalde (2020). </w:t>
      </w:r>
      <w:r w:rsidRPr="00C305D6">
        <w:rPr>
          <w:i/>
          <w:iCs/>
        </w:rPr>
        <w:t>Statistika: uzturēšanās atļaujas</w:t>
      </w:r>
      <w:r>
        <w:t xml:space="preserve">. Pieejams: </w:t>
      </w:r>
      <w:hyperlink r:id="rId24" w:history="1">
        <w:r w:rsidRPr="00A713FF">
          <w:rPr>
            <w:rStyle w:val="Hyperlink"/>
          </w:rPr>
          <w:t>https://www.pmlp.gov.lv/lv/sakums/statistika/uzturesanas-atlaujas.html</w:t>
        </w:r>
      </w:hyperlink>
      <w:r>
        <w:t xml:space="preserve">  </w:t>
      </w:r>
    </w:p>
  </w:footnote>
  <w:footnote w:id="55">
    <w:p w14:paraId="7D3A108D" w14:textId="77777777" w:rsidR="00C65E8E" w:rsidRDefault="00C65E8E" w:rsidP="008B6A37">
      <w:pPr>
        <w:pStyle w:val="NoSpacing"/>
      </w:pPr>
      <w:r>
        <w:rPr>
          <w:rStyle w:val="FootnoteReference"/>
        </w:rPr>
        <w:footnoteRef/>
      </w:r>
      <w:r>
        <w:t xml:space="preserve"> </w:t>
      </w:r>
      <w:r w:rsidRPr="008C7A07">
        <w:rPr>
          <w:lang w:val="en-US"/>
        </w:rPr>
        <w:t>Baltic Institute of Social Sciences</w:t>
      </w:r>
      <w:r>
        <w:t xml:space="preserve"> (2017). </w:t>
      </w:r>
      <w:r w:rsidRPr="00C305D6">
        <w:rPr>
          <w:i/>
          <w:iCs/>
        </w:rPr>
        <w:t>Trešo valstu pilsoņu situācijas izpēte Latvijā 2017</w:t>
      </w:r>
      <w:r>
        <w:t>. Pētījuma rezultātu ziņojums. Rīga, 37.lpp.</w:t>
      </w:r>
    </w:p>
  </w:footnote>
  <w:footnote w:id="56">
    <w:p w14:paraId="59685794" w14:textId="2094BDA8" w:rsidR="00C65E8E" w:rsidRDefault="00C65E8E" w:rsidP="00041835">
      <w:pPr>
        <w:pStyle w:val="FootnoteText"/>
        <w:spacing w:line="240" w:lineRule="auto"/>
        <w:ind w:firstLine="0"/>
      </w:pPr>
      <w:r>
        <w:rPr>
          <w:rStyle w:val="FootnoteReference"/>
        </w:rPr>
        <w:footnoteRef/>
      </w:r>
      <w:r>
        <w:t xml:space="preserve"> </w:t>
      </w:r>
      <w:r w:rsidRPr="008C7A07">
        <w:rPr>
          <w:lang w:val="en-US"/>
        </w:rPr>
        <w:t>Baltic Institute of Social Sciences</w:t>
      </w:r>
      <w:r>
        <w:t xml:space="preserve"> (2017). </w:t>
      </w:r>
      <w:r w:rsidRPr="00C305D6">
        <w:rPr>
          <w:i/>
          <w:iCs/>
        </w:rPr>
        <w:t>Trešo valstu pilsoņu situācijas izpēte Latvijā 2017</w:t>
      </w:r>
      <w:r>
        <w:t>. Pētījuma rezultātu ziņojums. Rīga, 38.lpp.</w:t>
      </w:r>
    </w:p>
  </w:footnote>
  <w:footnote w:id="57">
    <w:p w14:paraId="3799EF2E" w14:textId="77777777" w:rsidR="00C65E8E" w:rsidRDefault="00C65E8E" w:rsidP="008B6A37">
      <w:pPr>
        <w:pStyle w:val="NoSpacing"/>
      </w:pPr>
      <w:r>
        <w:rPr>
          <w:rStyle w:val="FootnoteReference"/>
        </w:rPr>
        <w:footnoteRef/>
      </w:r>
      <w:r>
        <w:t xml:space="preserve"> </w:t>
      </w:r>
      <w:r w:rsidRPr="008C7A07">
        <w:rPr>
          <w:lang w:val="en-US"/>
        </w:rPr>
        <w:t>Baltic Institute of Social Sciences</w:t>
      </w:r>
      <w:r>
        <w:t xml:space="preserve"> (2017). </w:t>
      </w:r>
      <w:r w:rsidRPr="00C305D6">
        <w:rPr>
          <w:i/>
          <w:iCs/>
        </w:rPr>
        <w:t>Trešo valstu pilsoņu situācijas izpēte Latvijā 2017</w:t>
      </w:r>
      <w:r>
        <w:t>. Pētījuma rezultātu ziņojums. Rīga, 38.lpp.</w:t>
      </w:r>
    </w:p>
  </w:footnote>
  <w:footnote w:id="58">
    <w:p w14:paraId="2779783A" w14:textId="77777777" w:rsidR="00C65E8E" w:rsidRDefault="00C65E8E" w:rsidP="008B6A37">
      <w:pPr>
        <w:pStyle w:val="NoSpacing"/>
      </w:pPr>
      <w:r>
        <w:rPr>
          <w:rStyle w:val="FootnoteReference"/>
        </w:rPr>
        <w:footnoteRef/>
      </w:r>
      <w:r>
        <w:t xml:space="preserve"> </w:t>
      </w:r>
      <w:r w:rsidRPr="008C7A07">
        <w:rPr>
          <w:lang w:val="en-US"/>
        </w:rPr>
        <w:t>Baltic Institute of Social Sciences</w:t>
      </w:r>
      <w:r>
        <w:t xml:space="preserve"> (2017). </w:t>
      </w:r>
      <w:r w:rsidRPr="00C305D6">
        <w:rPr>
          <w:i/>
          <w:iCs/>
        </w:rPr>
        <w:t>Trešo valstu pilsoņu situācijas izpēte Latvijā 2017</w:t>
      </w:r>
      <w:r>
        <w:t>. Pētījuma rezultātu ziņojums. Rīga, 39.lpp.</w:t>
      </w:r>
    </w:p>
  </w:footnote>
  <w:footnote w:id="59">
    <w:p w14:paraId="2EBF48F0" w14:textId="248FB7BE" w:rsidR="00C65E8E" w:rsidRDefault="00C65E8E" w:rsidP="00F3711C">
      <w:pPr>
        <w:pStyle w:val="NoSpacing"/>
      </w:pPr>
      <w:r>
        <w:rPr>
          <w:rStyle w:val="FootnoteReference"/>
        </w:rPr>
        <w:footnoteRef/>
      </w:r>
      <w:r>
        <w:t xml:space="preserve"> </w:t>
      </w:r>
      <w:r>
        <w:t xml:space="preserve">Īpašais Eirobarometrs 469 (2017). </w:t>
      </w:r>
      <w:r w:rsidRPr="00333BD1">
        <w:rPr>
          <w:i/>
          <w:iCs/>
        </w:rPr>
        <w:t>Imigrantu integrācija Eiropas Savienībā</w:t>
      </w:r>
      <w:r>
        <w:t>.</w:t>
      </w:r>
    </w:p>
  </w:footnote>
  <w:footnote w:id="60">
    <w:p w14:paraId="2708AE42" w14:textId="2CFDBD4C" w:rsidR="00C65E8E" w:rsidRDefault="00C65E8E" w:rsidP="007274D8">
      <w:pPr>
        <w:pStyle w:val="NoSpacing"/>
      </w:pPr>
      <w:r>
        <w:rPr>
          <w:rStyle w:val="FootnoteReference"/>
        </w:rPr>
        <w:footnoteRef/>
      </w:r>
      <w:r>
        <w:t xml:space="preserve"> </w:t>
      </w:r>
      <w:r>
        <w:t xml:space="preserve">Lāce A. (2020). </w:t>
      </w:r>
      <w:r w:rsidRPr="00333BD1">
        <w:rPr>
          <w:i/>
          <w:iCs/>
        </w:rPr>
        <w:t>Migrantu integrācijas indekss: 2020.gada dati</w:t>
      </w:r>
      <w:r>
        <w:t xml:space="preserve">. Pieejams: </w:t>
      </w:r>
      <w:hyperlink r:id="rId25" w:history="1">
        <w:r w:rsidRPr="00A713FF">
          <w:rPr>
            <w:rStyle w:val="Hyperlink"/>
          </w:rPr>
          <w:t>http://providus.lv/article/migrantu-integracijas-indekss-2020-gada-dati</w:t>
        </w:r>
      </w:hyperlink>
      <w:r>
        <w:t>;</w:t>
      </w:r>
    </w:p>
    <w:p w14:paraId="5433C015" w14:textId="53F78461" w:rsidR="00C65E8E" w:rsidRDefault="00C65E8E" w:rsidP="007274D8">
      <w:pPr>
        <w:pStyle w:val="NoSpacing"/>
      </w:pPr>
      <w:r>
        <w:t xml:space="preserve">Migrant </w:t>
      </w:r>
      <w:r w:rsidRPr="008C7A07">
        <w:rPr>
          <w:lang w:val="en-US"/>
        </w:rPr>
        <w:t>Integration Policy Index</w:t>
      </w:r>
      <w:r>
        <w:t xml:space="preserve"> 2020. Latvia. Pieejams: </w:t>
      </w:r>
      <w:hyperlink r:id="rId26" w:history="1">
        <w:r w:rsidRPr="00A713FF">
          <w:rPr>
            <w:rStyle w:val="Hyperlink"/>
          </w:rPr>
          <w:t>https://www.mipex.eu/latvia</w:t>
        </w:r>
      </w:hyperlink>
      <w:r>
        <w:t xml:space="preserve">  </w:t>
      </w:r>
    </w:p>
  </w:footnote>
  <w:footnote w:id="61">
    <w:p w14:paraId="66D51DFF" w14:textId="56BBF8FB" w:rsidR="00C65E8E" w:rsidRDefault="00C65E8E" w:rsidP="00B509D7">
      <w:pPr>
        <w:pStyle w:val="FootnoteText"/>
        <w:spacing w:line="240" w:lineRule="auto"/>
        <w:ind w:firstLine="0"/>
      </w:pPr>
      <w:r>
        <w:rPr>
          <w:rStyle w:val="FootnoteReference"/>
        </w:rPr>
        <w:footnoteRef/>
      </w:r>
      <w:r>
        <w:t xml:space="preserve"> </w:t>
      </w:r>
      <w:r>
        <w:t xml:space="preserve">Rīcības plāns personu, kurām nepieciešama starptautiskā aizsardzība, pārvietošanai un uzņemšanai Latvijā, Ministru kabineta 2015.gada 2.decembra rīkojums Nr.759. Pieejams: </w:t>
      </w:r>
      <w:hyperlink r:id="rId27" w:history="1">
        <w:r w:rsidRPr="00116F81">
          <w:rPr>
            <w:rStyle w:val="Hyperlink"/>
          </w:rPr>
          <w:t>https://likumi.lv/ta/id/278257-ricibas-plans-personu-kuram-nepieciesama-starptautiska-aizsardziba-parvietosanai-un-uznemsanai-latvija</w:t>
        </w:r>
      </w:hyperlink>
      <w:r>
        <w:t xml:space="preserve"> </w:t>
      </w:r>
    </w:p>
  </w:footnote>
  <w:footnote w:id="62">
    <w:p w14:paraId="47BC7D51" w14:textId="3B795957" w:rsidR="00C65E8E" w:rsidRDefault="00C65E8E" w:rsidP="00555963">
      <w:pPr>
        <w:pStyle w:val="FootnoteText"/>
        <w:spacing w:line="240" w:lineRule="auto"/>
        <w:ind w:firstLine="0"/>
      </w:pPr>
      <w:r w:rsidRPr="006827D1">
        <w:rPr>
          <w:rStyle w:val="FootnoteReference"/>
          <w:lang w:val="en-US"/>
        </w:rPr>
        <w:footnoteRef/>
      </w:r>
      <w:r w:rsidRPr="006827D1">
        <w:rPr>
          <w:lang w:val="en-US"/>
        </w:rPr>
        <w:t xml:space="preserve"> European Commission (2020). Com</w:t>
      </w:r>
      <w:r>
        <w:rPr>
          <w:lang w:val="en-US"/>
        </w:rPr>
        <w:t>m</w:t>
      </w:r>
      <w:r w:rsidRPr="006827D1">
        <w:rPr>
          <w:lang w:val="en-US"/>
        </w:rPr>
        <w:t>unication from the Commission to the European Parliament, the Council, the European Economic and Social Committee and the Committee of the Regions. A Union of equality: EU anti</w:t>
      </w:r>
      <w:r w:rsidRPr="006827D1">
        <w:rPr>
          <w:lang w:val="en-US"/>
        </w:rPr>
        <w:noBreakHyphen/>
      </w:r>
      <w:proofErr w:type="spellStart"/>
      <w:r w:rsidRPr="006827D1">
        <w:rPr>
          <w:lang w:val="en-US"/>
        </w:rPr>
        <w:t>rasism</w:t>
      </w:r>
      <w:proofErr w:type="spellEnd"/>
      <w:r w:rsidRPr="006827D1">
        <w:rPr>
          <w:lang w:val="en-US"/>
        </w:rPr>
        <w:t xml:space="preserve"> action plan 2020-2025. Brussels, 18.9.2020. </w:t>
      </w:r>
      <w:proofErr w:type="gramStart"/>
      <w:r w:rsidRPr="006827D1">
        <w:rPr>
          <w:lang w:val="en-US"/>
        </w:rPr>
        <w:t>COM(</w:t>
      </w:r>
      <w:proofErr w:type="gramEnd"/>
      <w:r w:rsidRPr="006827D1">
        <w:rPr>
          <w:lang w:val="en-US"/>
        </w:rPr>
        <w:t>2020) 565 final. Pieejams:</w:t>
      </w:r>
      <w:r>
        <w:t xml:space="preserve"> </w:t>
      </w:r>
      <w:hyperlink r:id="rId28" w:history="1">
        <w:r w:rsidRPr="009C2FB4">
          <w:rPr>
            <w:rStyle w:val="Hyperlink"/>
          </w:rPr>
          <w:t>https://ec.europa.eu/info/sites/info/files/a_union_of_equality_eu_action_plan_against_racism_2020_-2025_en.pdf</w:t>
        </w:r>
      </w:hyperlink>
      <w:r>
        <w:t xml:space="preserve"> </w:t>
      </w:r>
    </w:p>
  </w:footnote>
  <w:footnote w:id="63">
    <w:p w14:paraId="3E83E24E" w14:textId="72A13606" w:rsidR="00C65E8E" w:rsidRPr="006827D1" w:rsidRDefault="00C65E8E" w:rsidP="001D16E1">
      <w:pPr>
        <w:pStyle w:val="NoSpacing"/>
        <w:rPr>
          <w:lang w:val="en-US"/>
        </w:rPr>
      </w:pPr>
      <w:r w:rsidRPr="006827D1">
        <w:rPr>
          <w:rStyle w:val="FootnoteReference"/>
          <w:lang w:val="en-US"/>
        </w:rPr>
        <w:footnoteRef/>
      </w:r>
      <w:r w:rsidRPr="006827D1">
        <w:rPr>
          <w:lang w:val="en-US"/>
        </w:rPr>
        <w:t xml:space="preserve"> </w:t>
      </w:r>
      <w:proofErr w:type="spellStart"/>
      <w:r w:rsidRPr="006827D1">
        <w:rPr>
          <w:lang w:val="en-US"/>
        </w:rPr>
        <w:t>Boarini</w:t>
      </w:r>
      <w:proofErr w:type="spellEnd"/>
      <w:r w:rsidRPr="006827D1">
        <w:rPr>
          <w:lang w:val="en-US"/>
        </w:rPr>
        <w:t xml:space="preserve"> R., Causa O., </w:t>
      </w:r>
      <w:proofErr w:type="spellStart"/>
      <w:r w:rsidRPr="006827D1">
        <w:rPr>
          <w:lang w:val="en-US"/>
        </w:rPr>
        <w:t>Fleurbaey</w:t>
      </w:r>
      <w:proofErr w:type="spellEnd"/>
      <w:r w:rsidRPr="006827D1">
        <w:rPr>
          <w:lang w:val="en-US"/>
        </w:rPr>
        <w:t xml:space="preserve"> M., </w:t>
      </w:r>
      <w:proofErr w:type="spellStart"/>
      <w:r w:rsidRPr="006827D1">
        <w:rPr>
          <w:lang w:val="en-US"/>
        </w:rPr>
        <w:t>Grimalda</w:t>
      </w:r>
      <w:proofErr w:type="spellEnd"/>
      <w:r w:rsidRPr="006827D1">
        <w:rPr>
          <w:lang w:val="en-US"/>
        </w:rPr>
        <w:t xml:space="preserve"> G., Woolard I. (2018). Reducing inequalities and strengthening social cohesion through inclusive growth: a roadmap for action. </w:t>
      </w:r>
      <w:r w:rsidRPr="006827D1">
        <w:rPr>
          <w:i/>
          <w:iCs/>
          <w:lang w:val="en-US"/>
        </w:rPr>
        <w:t>Economics: The Open-Access, Open-Assessment E-Journal, 12 (2018-63)</w:t>
      </w:r>
      <w:r w:rsidRPr="006827D1">
        <w:rPr>
          <w:lang w:val="en-US"/>
        </w:rPr>
        <w:t xml:space="preserve">, pp.15-16. Pieejams: </w:t>
      </w:r>
      <w:hyperlink r:id="rId29" w:history="1">
        <w:r w:rsidRPr="006827D1">
          <w:rPr>
            <w:rStyle w:val="Hyperlink"/>
            <w:lang w:val="en-US"/>
          </w:rPr>
          <w:t>http://www.economics-ejournal.org/dataset/PDFs/journalarticles_2018-63.pdf</w:t>
        </w:r>
      </w:hyperlink>
      <w:r w:rsidRPr="006827D1">
        <w:rPr>
          <w:lang w:val="en-US"/>
        </w:rPr>
        <w:t xml:space="preserve"> </w:t>
      </w:r>
    </w:p>
  </w:footnote>
  <w:footnote w:id="64">
    <w:p w14:paraId="0E396A06" w14:textId="2DA26643" w:rsidR="00C65E8E" w:rsidRPr="005B56D5" w:rsidRDefault="00C65E8E" w:rsidP="00AD7A14">
      <w:pPr>
        <w:pStyle w:val="NoSpacing"/>
        <w:rPr>
          <w:lang w:val="en-US"/>
        </w:rPr>
      </w:pPr>
      <w:r>
        <w:rPr>
          <w:rStyle w:val="FootnoteReference"/>
        </w:rPr>
        <w:footnoteRef/>
      </w:r>
      <w:r>
        <w:t xml:space="preserve"> </w:t>
      </w:r>
      <w:r>
        <w:t xml:space="preserve">Īpašais Eirobarometrs 493 (2019). </w:t>
      </w:r>
      <w:r w:rsidRPr="00333BD1">
        <w:rPr>
          <w:i/>
          <w:iCs/>
        </w:rPr>
        <w:t>Diskriminācija Eiropas Savienībā</w:t>
      </w:r>
      <w:r>
        <w:t>.</w:t>
      </w:r>
    </w:p>
  </w:footnote>
  <w:footnote w:id="65">
    <w:p w14:paraId="6E021275" w14:textId="5B469CE0" w:rsidR="00C65E8E" w:rsidRDefault="00C65E8E" w:rsidP="00DC296D">
      <w:pPr>
        <w:pStyle w:val="NoSpacing"/>
      </w:pPr>
      <w:r>
        <w:rPr>
          <w:rStyle w:val="FootnoteReference"/>
        </w:rPr>
        <w:footnoteRef/>
      </w:r>
      <w:r>
        <w:t xml:space="preserve"> </w:t>
      </w:r>
      <w:r>
        <w:t xml:space="preserve">SKDS (2019). </w:t>
      </w:r>
      <w:r w:rsidRPr="00333BD1">
        <w:rPr>
          <w:i/>
          <w:iCs/>
        </w:rPr>
        <w:t>Latvijas iedzīvotāju viedoklis par etniskajām attiecībām Latvijā</w:t>
      </w:r>
      <w:r>
        <w:t xml:space="preserve">. Pieejams: </w:t>
      </w:r>
      <w:hyperlink r:id="rId30" w:history="1">
        <w:r w:rsidRPr="00A713FF">
          <w:rPr>
            <w:rStyle w:val="Hyperlink"/>
          </w:rPr>
          <w:t>https://www.sif.gov.lv/images/files/ESF/ESF-integracija/petijumi/Atvertiba_ir_vertiba_SKDS_petijums.pdf</w:t>
        </w:r>
      </w:hyperlink>
      <w:r>
        <w:t xml:space="preserve"> </w:t>
      </w:r>
    </w:p>
  </w:footnote>
  <w:footnote w:id="66">
    <w:p w14:paraId="7542691F" w14:textId="77777777" w:rsidR="00C65E8E" w:rsidRDefault="00C65E8E" w:rsidP="002A5730">
      <w:pPr>
        <w:pStyle w:val="NoSpacing"/>
      </w:pPr>
      <w:r>
        <w:rPr>
          <w:rStyle w:val="FootnoteReference"/>
        </w:rPr>
        <w:footnoteRef/>
      </w:r>
      <w:r>
        <w:t xml:space="preserve"> </w:t>
      </w:r>
      <w:r>
        <w:t xml:space="preserve">Latvijas Cilvēktiesību centrs (2016). </w:t>
      </w:r>
      <w:r w:rsidRPr="00333BD1">
        <w:rPr>
          <w:i/>
          <w:iCs/>
        </w:rPr>
        <w:t>Ārvalstu studentu/imigrantu aptauja par saskarsmi ar neiecietības izpausmēm Latvijā</w:t>
      </w:r>
      <w:r>
        <w:t xml:space="preserve">. </w:t>
      </w:r>
    </w:p>
    <w:p w14:paraId="569AB328" w14:textId="31CF3574" w:rsidR="00C65E8E" w:rsidRDefault="00C65E8E" w:rsidP="002A5730">
      <w:pPr>
        <w:pStyle w:val="NoSpacing"/>
      </w:pPr>
      <w:r>
        <w:t xml:space="preserve">Pieejama: </w:t>
      </w:r>
      <w:hyperlink r:id="rId31" w:history="1">
        <w:r w:rsidRPr="00A713FF">
          <w:rPr>
            <w:rStyle w:val="Hyperlink"/>
          </w:rPr>
          <w:t>http://cilvektiesibas.org.lv/media/attachments/10/05/2017/studentuaptaujaLV2016.pdf</w:t>
        </w:r>
      </w:hyperlink>
      <w:r>
        <w:t xml:space="preserve"> </w:t>
      </w:r>
    </w:p>
  </w:footnote>
  <w:footnote w:id="67">
    <w:p w14:paraId="222F0170" w14:textId="77777777" w:rsidR="00C65E8E" w:rsidRPr="008778F4" w:rsidRDefault="00C65E8E" w:rsidP="00CB1D24">
      <w:pPr>
        <w:pStyle w:val="FootnoteText"/>
        <w:spacing w:line="240" w:lineRule="auto"/>
        <w:ind w:firstLine="0"/>
      </w:pPr>
      <w:r w:rsidRPr="008778F4">
        <w:rPr>
          <w:rStyle w:val="FootnoteReference"/>
        </w:rPr>
        <w:footnoteRef/>
      </w:r>
      <w:r w:rsidRPr="008778F4">
        <w:t xml:space="preserve"> </w:t>
      </w:r>
      <w:r w:rsidRPr="008778F4">
        <w:t>Latviešu valodas lietošanas veicināšanas programma „Bērnu, jauniešu un vecāku žūrija” iekļauta arī Plānā darbam ar diasporu 2021.-2023.gadam (pasākums Nr. 1.2.1.4.)</w:t>
      </w:r>
      <w:r>
        <w:t>. Plānā darbam ar diasporu 2021.-2023.gadam ietvertais pasākums tiks īstenots tikai Latvijas diasporas mītnes zemēs. Saliedētas un pilsoniski aktīvas sabiedrības attīstības plānā 2021.</w:t>
      </w:r>
      <w:r>
        <w:noBreakHyphen/>
        <w:t xml:space="preserve">2023.gadam iekļautais pasākums tiks īstenots Latvijā un konkrēti – koncentrējoties uz mazākumtautību auditoriju. </w:t>
      </w:r>
    </w:p>
  </w:footnote>
  <w:footnote w:id="68">
    <w:p w14:paraId="5D6AC239" w14:textId="64224A81" w:rsidR="00C65E8E" w:rsidRPr="001F5537" w:rsidRDefault="00C65E8E" w:rsidP="001B0A85">
      <w:pPr>
        <w:pStyle w:val="FootnoteText"/>
        <w:spacing w:line="240" w:lineRule="auto"/>
        <w:ind w:firstLine="0"/>
      </w:pPr>
      <w:r>
        <w:rPr>
          <w:rStyle w:val="FootnoteReference"/>
        </w:rPr>
        <w:footnoteRef/>
      </w:r>
      <w:r>
        <w:t xml:space="preserve"> </w:t>
      </w:r>
      <w:r>
        <w:t>2023.gada I pusgads tiek plānots kā pasākuma (projekta) īstenošanas uzsākšanas laiks. Tā ieviešana un attiecīgi arī rezultātu pilnīga sasniegšana ir paredzēta līdz 2028.gadam.</w:t>
      </w:r>
    </w:p>
    <w:p w14:paraId="15F74E21" w14:textId="63A9F6D2" w:rsidR="00C65E8E" w:rsidRDefault="00C65E8E">
      <w:pPr>
        <w:pStyle w:val="FootnoteText"/>
      </w:pPr>
    </w:p>
  </w:footnote>
  <w:footnote w:id="69">
    <w:p w14:paraId="38AD3D34" w14:textId="77777777" w:rsidR="00C65E8E" w:rsidRDefault="00C65E8E" w:rsidP="005802C1">
      <w:pPr>
        <w:pStyle w:val="FootnoteText"/>
        <w:spacing w:line="240" w:lineRule="auto"/>
        <w:ind w:firstLine="0"/>
      </w:pPr>
      <w:r>
        <w:rPr>
          <w:rStyle w:val="FootnoteReference"/>
        </w:rPr>
        <w:footnoteRef/>
      </w:r>
      <w:r>
        <w:t xml:space="preserve"> </w:t>
      </w:r>
      <w:r w:rsidRPr="00F72820">
        <w:t xml:space="preserve">Tiks īstenots, ieviešot Reģionālās politikas pamatnostādnes 2021.-2027.gadam (apstiprinātas Ministru </w:t>
      </w:r>
      <w:r>
        <w:t>k</w:t>
      </w:r>
      <w:r w:rsidRPr="00F72820">
        <w:t>abinetā 2019.gada 19.novembrī).</w:t>
      </w:r>
    </w:p>
  </w:footnote>
  <w:footnote w:id="70">
    <w:p w14:paraId="0056E408" w14:textId="77777777" w:rsidR="00C65E8E" w:rsidRPr="00F7027D" w:rsidRDefault="00C65E8E" w:rsidP="00C95A5D">
      <w:pPr>
        <w:pStyle w:val="FootnoteText"/>
        <w:spacing w:line="240" w:lineRule="auto"/>
        <w:ind w:firstLine="0"/>
      </w:pPr>
      <w:r w:rsidRPr="00D80538">
        <w:rPr>
          <w:rStyle w:val="FootnoteReference"/>
        </w:rPr>
        <w:footnoteRef/>
      </w:r>
      <w:r>
        <w:t xml:space="preserve"> </w:t>
      </w:r>
      <w:r w:rsidRPr="00F7027D">
        <w:t xml:space="preserve">Ņemot vērā, ka Patvēruma, migrācijas un integrācijas fonda 2014.-2020.gada plānošanas periodā finansējums projektu īstenošanai būs pieejams līdz 2022.gada nogalei, bet jaunā perioda finansējums projektu īstenošanai varētu būt pieejams tikai 2023.gada nogalē, ir jānodrošina </w:t>
      </w:r>
      <w:r w:rsidRPr="00F7027D">
        <w:rPr>
          <w:shd w:val="clear" w:color="auto" w:fill="FFFFFF"/>
        </w:rPr>
        <w:t>Rīcības plānā personām, kurām nepieciešama starptautiskā aizsardzība, pārvietošanai un uzņemšanai Latvijā</w:t>
      </w:r>
      <w:r>
        <w:rPr>
          <w:shd w:val="clear" w:color="auto" w:fill="FFFFFF"/>
        </w:rPr>
        <w:t xml:space="preserve"> Kultūras ministrijas kompetencē esošo uzdevumu izpilde 2023.gadā.</w:t>
      </w:r>
    </w:p>
  </w:footnote>
  <w:footnote w:id="71">
    <w:p w14:paraId="0341985D" w14:textId="34477C01" w:rsidR="00C65E8E" w:rsidRDefault="00C65E8E">
      <w:pPr>
        <w:pStyle w:val="FootnoteText"/>
      </w:pPr>
      <w:r>
        <w:rPr>
          <w:rStyle w:val="FootnoteReference"/>
        </w:rPr>
        <w:footnoteRef/>
      </w:r>
      <w:r>
        <w:t xml:space="preserve"> </w:t>
      </w:r>
      <w:r w:rsidRPr="00282B1D">
        <w:t>Kopsavilkum</w:t>
      </w:r>
      <w:r>
        <w:t>s</w:t>
      </w:r>
      <w:r w:rsidRPr="00282B1D">
        <w:t xml:space="preserve"> par plānā iekļauto uzdevumu īstenošanai nepieciešamo valsts un pašvaldību budžeta finansējum</w:t>
      </w:r>
      <w:r>
        <w:t>u tiks precizēts plāna izstrādes gaitā.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1357269854"/>
      <w:docPartObj>
        <w:docPartGallery w:val="Page Numbers (Top of Page)"/>
        <w:docPartUnique/>
      </w:docPartObj>
    </w:sdtPr>
    <w:sdtEndPr>
      <w:rPr>
        <w:noProof/>
        <w:sz w:val="22"/>
        <w:szCs w:val="22"/>
      </w:rPr>
    </w:sdtEndPr>
    <w:sdtContent>
      <w:p w14:paraId="18AD113F" w14:textId="135FA6C2" w:rsidR="00C65E8E" w:rsidRPr="00E164BE" w:rsidRDefault="00C65E8E" w:rsidP="0095734D">
        <w:pPr>
          <w:pStyle w:val="Header"/>
          <w:ind w:firstLine="0"/>
          <w:jc w:val="center"/>
          <w:rPr>
            <w:sz w:val="22"/>
          </w:rPr>
        </w:pPr>
        <w:r w:rsidRPr="00E164BE">
          <w:rPr>
            <w:sz w:val="22"/>
          </w:rPr>
          <w:fldChar w:fldCharType="begin"/>
        </w:r>
        <w:r w:rsidRPr="00E164BE">
          <w:rPr>
            <w:sz w:val="22"/>
          </w:rPr>
          <w:instrText xml:space="preserve"> PAGE   \* MERGEFORMAT </w:instrText>
        </w:r>
        <w:r w:rsidRPr="00E164BE">
          <w:rPr>
            <w:sz w:val="22"/>
          </w:rPr>
          <w:fldChar w:fldCharType="separate"/>
        </w:r>
        <w:r w:rsidRPr="00E164BE">
          <w:rPr>
            <w:noProof/>
            <w:sz w:val="22"/>
          </w:rPr>
          <w:t>2</w:t>
        </w:r>
        <w:r w:rsidRPr="00E164BE">
          <w:rPr>
            <w:noProof/>
            <w:sz w:val="22"/>
          </w:rPr>
          <w:fldChar w:fldCharType="end"/>
        </w:r>
      </w:p>
    </w:sdtContent>
  </w:sdt>
  <w:p w14:paraId="3C8B7C42" w14:textId="3D62473D" w:rsidR="00C65E8E" w:rsidRPr="0095734D" w:rsidRDefault="00C65E8E" w:rsidP="0095734D">
    <w:pPr>
      <w:pStyle w:val="Header"/>
      <w:ind w:firstLine="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445210"/>
      <w:docPartObj>
        <w:docPartGallery w:val="Page Numbers (Top of Page)"/>
        <w:docPartUnique/>
      </w:docPartObj>
    </w:sdtPr>
    <w:sdtEndPr>
      <w:rPr>
        <w:noProof/>
      </w:rPr>
    </w:sdtEndPr>
    <w:sdtContent>
      <w:p w14:paraId="59F15CCC" w14:textId="6034EC37" w:rsidR="00C65E8E" w:rsidRDefault="00C65E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4BDE46" w14:textId="10CBE436" w:rsidR="00C65E8E" w:rsidRDefault="00C65E8E" w:rsidP="004E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A42"/>
    <w:multiLevelType w:val="hybridMultilevel"/>
    <w:tmpl w:val="9B4ACCF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1D7E6F"/>
    <w:multiLevelType w:val="hybridMultilevel"/>
    <w:tmpl w:val="633EBEC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0CC10BF4"/>
    <w:multiLevelType w:val="hybridMultilevel"/>
    <w:tmpl w:val="5E4AA840"/>
    <w:lvl w:ilvl="0" w:tplc="245C569A">
      <w:start w:val="1"/>
      <w:numFmt w:val="bullet"/>
      <w:lvlText w:val="•"/>
      <w:lvlJc w:val="left"/>
      <w:pPr>
        <w:ind w:left="385" w:hanging="284"/>
      </w:pPr>
      <w:rPr>
        <w:rFonts w:ascii="Times New Roman" w:eastAsia="Times New Roman" w:hAnsi="Times New Roman" w:hint="default"/>
        <w:sz w:val="24"/>
        <w:szCs w:val="24"/>
      </w:rPr>
    </w:lvl>
    <w:lvl w:ilvl="1" w:tplc="DD72DB2A">
      <w:start w:val="1"/>
      <w:numFmt w:val="bullet"/>
      <w:lvlText w:val="•"/>
      <w:lvlJc w:val="left"/>
      <w:pPr>
        <w:ind w:left="876" w:hanging="284"/>
      </w:pPr>
      <w:rPr>
        <w:rFonts w:hint="default"/>
      </w:rPr>
    </w:lvl>
    <w:lvl w:ilvl="2" w:tplc="56D6E3F2">
      <w:start w:val="1"/>
      <w:numFmt w:val="bullet"/>
      <w:lvlText w:val="•"/>
      <w:lvlJc w:val="left"/>
      <w:pPr>
        <w:ind w:left="1368" w:hanging="284"/>
      </w:pPr>
      <w:rPr>
        <w:rFonts w:hint="default"/>
      </w:rPr>
    </w:lvl>
    <w:lvl w:ilvl="3" w:tplc="7A86E246">
      <w:start w:val="1"/>
      <w:numFmt w:val="bullet"/>
      <w:lvlText w:val="•"/>
      <w:lvlJc w:val="left"/>
      <w:pPr>
        <w:ind w:left="1859" w:hanging="284"/>
      </w:pPr>
      <w:rPr>
        <w:rFonts w:hint="default"/>
      </w:rPr>
    </w:lvl>
    <w:lvl w:ilvl="4" w:tplc="3B5A67EA">
      <w:start w:val="1"/>
      <w:numFmt w:val="bullet"/>
      <w:lvlText w:val="•"/>
      <w:lvlJc w:val="left"/>
      <w:pPr>
        <w:ind w:left="2351" w:hanging="284"/>
      </w:pPr>
      <w:rPr>
        <w:rFonts w:hint="default"/>
      </w:rPr>
    </w:lvl>
    <w:lvl w:ilvl="5" w:tplc="F2ECE528">
      <w:start w:val="1"/>
      <w:numFmt w:val="bullet"/>
      <w:lvlText w:val="•"/>
      <w:lvlJc w:val="left"/>
      <w:pPr>
        <w:ind w:left="2843" w:hanging="284"/>
      </w:pPr>
      <w:rPr>
        <w:rFonts w:hint="default"/>
      </w:rPr>
    </w:lvl>
    <w:lvl w:ilvl="6" w:tplc="B6AC7AA2">
      <w:start w:val="1"/>
      <w:numFmt w:val="bullet"/>
      <w:lvlText w:val="•"/>
      <w:lvlJc w:val="left"/>
      <w:pPr>
        <w:ind w:left="3334" w:hanging="284"/>
      </w:pPr>
      <w:rPr>
        <w:rFonts w:hint="default"/>
      </w:rPr>
    </w:lvl>
    <w:lvl w:ilvl="7" w:tplc="1812BA14">
      <w:start w:val="1"/>
      <w:numFmt w:val="bullet"/>
      <w:lvlText w:val="•"/>
      <w:lvlJc w:val="left"/>
      <w:pPr>
        <w:ind w:left="3826" w:hanging="284"/>
      </w:pPr>
      <w:rPr>
        <w:rFonts w:hint="default"/>
      </w:rPr>
    </w:lvl>
    <w:lvl w:ilvl="8" w:tplc="06B00512">
      <w:start w:val="1"/>
      <w:numFmt w:val="bullet"/>
      <w:lvlText w:val="•"/>
      <w:lvlJc w:val="left"/>
      <w:pPr>
        <w:ind w:left="4317" w:hanging="284"/>
      </w:pPr>
      <w:rPr>
        <w:rFonts w:hint="default"/>
      </w:rPr>
    </w:lvl>
  </w:abstractNum>
  <w:abstractNum w:abstractNumId="3" w15:restartNumberingAfterBreak="0">
    <w:nsid w:val="10E30050"/>
    <w:multiLevelType w:val="hybridMultilevel"/>
    <w:tmpl w:val="404E542E"/>
    <w:lvl w:ilvl="0" w:tplc="D73A7ACC">
      <w:start w:val="1"/>
      <w:numFmt w:val="bullet"/>
      <w:lvlText w:val="•"/>
      <w:lvlJc w:val="left"/>
      <w:pPr>
        <w:ind w:left="385" w:hanging="284"/>
      </w:pPr>
      <w:rPr>
        <w:rFonts w:ascii="Times New Roman" w:eastAsia="Times New Roman" w:hAnsi="Times New Roman" w:hint="default"/>
        <w:sz w:val="24"/>
        <w:szCs w:val="24"/>
      </w:rPr>
    </w:lvl>
    <w:lvl w:ilvl="1" w:tplc="3F9495E4">
      <w:start w:val="1"/>
      <w:numFmt w:val="bullet"/>
      <w:lvlText w:val="•"/>
      <w:lvlJc w:val="left"/>
      <w:pPr>
        <w:ind w:left="876" w:hanging="284"/>
      </w:pPr>
      <w:rPr>
        <w:rFonts w:hint="default"/>
      </w:rPr>
    </w:lvl>
    <w:lvl w:ilvl="2" w:tplc="C6EE5446">
      <w:start w:val="1"/>
      <w:numFmt w:val="bullet"/>
      <w:lvlText w:val="•"/>
      <w:lvlJc w:val="left"/>
      <w:pPr>
        <w:ind w:left="1368" w:hanging="284"/>
      </w:pPr>
      <w:rPr>
        <w:rFonts w:hint="default"/>
      </w:rPr>
    </w:lvl>
    <w:lvl w:ilvl="3" w:tplc="79D669D4">
      <w:start w:val="1"/>
      <w:numFmt w:val="bullet"/>
      <w:lvlText w:val="•"/>
      <w:lvlJc w:val="left"/>
      <w:pPr>
        <w:ind w:left="1859" w:hanging="284"/>
      </w:pPr>
      <w:rPr>
        <w:rFonts w:hint="default"/>
      </w:rPr>
    </w:lvl>
    <w:lvl w:ilvl="4" w:tplc="72DCEC0E">
      <w:start w:val="1"/>
      <w:numFmt w:val="bullet"/>
      <w:lvlText w:val="•"/>
      <w:lvlJc w:val="left"/>
      <w:pPr>
        <w:ind w:left="2351" w:hanging="284"/>
      </w:pPr>
      <w:rPr>
        <w:rFonts w:hint="default"/>
      </w:rPr>
    </w:lvl>
    <w:lvl w:ilvl="5" w:tplc="7AE4E646">
      <w:start w:val="1"/>
      <w:numFmt w:val="bullet"/>
      <w:lvlText w:val="•"/>
      <w:lvlJc w:val="left"/>
      <w:pPr>
        <w:ind w:left="2843" w:hanging="284"/>
      </w:pPr>
      <w:rPr>
        <w:rFonts w:hint="default"/>
      </w:rPr>
    </w:lvl>
    <w:lvl w:ilvl="6" w:tplc="C22E062A">
      <w:start w:val="1"/>
      <w:numFmt w:val="bullet"/>
      <w:lvlText w:val="•"/>
      <w:lvlJc w:val="left"/>
      <w:pPr>
        <w:ind w:left="3334" w:hanging="284"/>
      </w:pPr>
      <w:rPr>
        <w:rFonts w:hint="default"/>
      </w:rPr>
    </w:lvl>
    <w:lvl w:ilvl="7" w:tplc="E6DE7400">
      <w:start w:val="1"/>
      <w:numFmt w:val="bullet"/>
      <w:lvlText w:val="•"/>
      <w:lvlJc w:val="left"/>
      <w:pPr>
        <w:ind w:left="3826" w:hanging="284"/>
      </w:pPr>
      <w:rPr>
        <w:rFonts w:hint="default"/>
      </w:rPr>
    </w:lvl>
    <w:lvl w:ilvl="8" w:tplc="B0AA1622">
      <w:start w:val="1"/>
      <w:numFmt w:val="bullet"/>
      <w:lvlText w:val="•"/>
      <w:lvlJc w:val="left"/>
      <w:pPr>
        <w:ind w:left="4317" w:hanging="284"/>
      </w:pPr>
      <w:rPr>
        <w:rFonts w:hint="default"/>
      </w:rPr>
    </w:lvl>
  </w:abstractNum>
  <w:abstractNum w:abstractNumId="4" w15:restartNumberingAfterBreak="0">
    <w:nsid w:val="111507B2"/>
    <w:multiLevelType w:val="hybridMultilevel"/>
    <w:tmpl w:val="E332A07E"/>
    <w:lvl w:ilvl="0" w:tplc="6AD6F2A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A17389"/>
    <w:multiLevelType w:val="multilevel"/>
    <w:tmpl w:val="D98A1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B36AD"/>
    <w:multiLevelType w:val="hybridMultilevel"/>
    <w:tmpl w:val="830A9C7C"/>
    <w:lvl w:ilvl="0" w:tplc="C826EC60">
      <w:start w:val="1"/>
      <w:numFmt w:val="bullet"/>
      <w:lvlText w:val="•"/>
      <w:lvlJc w:val="left"/>
      <w:pPr>
        <w:ind w:left="385" w:hanging="284"/>
      </w:pPr>
      <w:rPr>
        <w:rFonts w:ascii="Times New Roman" w:eastAsia="Times New Roman" w:hAnsi="Times New Roman" w:hint="default"/>
        <w:sz w:val="24"/>
        <w:szCs w:val="24"/>
      </w:rPr>
    </w:lvl>
    <w:lvl w:ilvl="1" w:tplc="E7BE1178">
      <w:start w:val="1"/>
      <w:numFmt w:val="bullet"/>
      <w:lvlText w:val="•"/>
      <w:lvlJc w:val="left"/>
      <w:pPr>
        <w:ind w:left="876" w:hanging="284"/>
      </w:pPr>
      <w:rPr>
        <w:rFonts w:hint="default"/>
      </w:rPr>
    </w:lvl>
    <w:lvl w:ilvl="2" w:tplc="8F0E8CA8">
      <w:start w:val="1"/>
      <w:numFmt w:val="bullet"/>
      <w:lvlText w:val="•"/>
      <w:lvlJc w:val="left"/>
      <w:pPr>
        <w:ind w:left="1368" w:hanging="284"/>
      </w:pPr>
      <w:rPr>
        <w:rFonts w:hint="default"/>
      </w:rPr>
    </w:lvl>
    <w:lvl w:ilvl="3" w:tplc="A1106D1A">
      <w:start w:val="1"/>
      <w:numFmt w:val="bullet"/>
      <w:lvlText w:val="•"/>
      <w:lvlJc w:val="left"/>
      <w:pPr>
        <w:ind w:left="1859" w:hanging="284"/>
      </w:pPr>
      <w:rPr>
        <w:rFonts w:hint="default"/>
      </w:rPr>
    </w:lvl>
    <w:lvl w:ilvl="4" w:tplc="1D78E50A">
      <w:start w:val="1"/>
      <w:numFmt w:val="bullet"/>
      <w:lvlText w:val="•"/>
      <w:lvlJc w:val="left"/>
      <w:pPr>
        <w:ind w:left="2351" w:hanging="284"/>
      </w:pPr>
      <w:rPr>
        <w:rFonts w:hint="default"/>
      </w:rPr>
    </w:lvl>
    <w:lvl w:ilvl="5" w:tplc="49F0F460">
      <w:start w:val="1"/>
      <w:numFmt w:val="bullet"/>
      <w:lvlText w:val="•"/>
      <w:lvlJc w:val="left"/>
      <w:pPr>
        <w:ind w:left="2843" w:hanging="284"/>
      </w:pPr>
      <w:rPr>
        <w:rFonts w:hint="default"/>
      </w:rPr>
    </w:lvl>
    <w:lvl w:ilvl="6" w:tplc="D1A40916">
      <w:start w:val="1"/>
      <w:numFmt w:val="bullet"/>
      <w:lvlText w:val="•"/>
      <w:lvlJc w:val="left"/>
      <w:pPr>
        <w:ind w:left="3334" w:hanging="284"/>
      </w:pPr>
      <w:rPr>
        <w:rFonts w:hint="default"/>
      </w:rPr>
    </w:lvl>
    <w:lvl w:ilvl="7" w:tplc="E74AB1F4">
      <w:start w:val="1"/>
      <w:numFmt w:val="bullet"/>
      <w:lvlText w:val="•"/>
      <w:lvlJc w:val="left"/>
      <w:pPr>
        <w:ind w:left="3826" w:hanging="284"/>
      </w:pPr>
      <w:rPr>
        <w:rFonts w:hint="default"/>
      </w:rPr>
    </w:lvl>
    <w:lvl w:ilvl="8" w:tplc="6D4C617A">
      <w:start w:val="1"/>
      <w:numFmt w:val="bullet"/>
      <w:lvlText w:val="•"/>
      <w:lvlJc w:val="left"/>
      <w:pPr>
        <w:ind w:left="4317" w:hanging="284"/>
      </w:pPr>
      <w:rPr>
        <w:rFonts w:hint="default"/>
      </w:rPr>
    </w:lvl>
  </w:abstractNum>
  <w:abstractNum w:abstractNumId="7" w15:restartNumberingAfterBreak="0">
    <w:nsid w:val="13264ADD"/>
    <w:multiLevelType w:val="hybridMultilevel"/>
    <w:tmpl w:val="55727588"/>
    <w:lvl w:ilvl="0" w:tplc="EC16BC6E">
      <w:start w:val="202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82E4D8D"/>
    <w:multiLevelType w:val="hybridMultilevel"/>
    <w:tmpl w:val="A50AE5A6"/>
    <w:lvl w:ilvl="0" w:tplc="8E062234">
      <w:start w:val="1"/>
      <w:numFmt w:val="bullet"/>
      <w:lvlText w:val="•"/>
      <w:lvlJc w:val="left"/>
      <w:pPr>
        <w:ind w:left="284" w:hanging="284"/>
      </w:pPr>
      <w:rPr>
        <w:rFonts w:ascii="Times New Roman" w:eastAsia="Times New Roman" w:hAnsi="Times New Roman" w:hint="default"/>
        <w:sz w:val="24"/>
        <w:szCs w:val="24"/>
      </w:rPr>
    </w:lvl>
    <w:lvl w:ilvl="1" w:tplc="9A2E5FDA">
      <w:start w:val="1"/>
      <w:numFmt w:val="bullet"/>
      <w:lvlText w:val="•"/>
      <w:lvlJc w:val="left"/>
      <w:pPr>
        <w:ind w:left="775" w:hanging="284"/>
      </w:pPr>
      <w:rPr>
        <w:rFonts w:hint="default"/>
      </w:rPr>
    </w:lvl>
    <w:lvl w:ilvl="2" w:tplc="B2841B0E">
      <w:start w:val="1"/>
      <w:numFmt w:val="bullet"/>
      <w:lvlText w:val="•"/>
      <w:lvlJc w:val="left"/>
      <w:pPr>
        <w:ind w:left="1267" w:hanging="284"/>
      </w:pPr>
      <w:rPr>
        <w:rFonts w:hint="default"/>
      </w:rPr>
    </w:lvl>
    <w:lvl w:ilvl="3" w:tplc="30464E1A">
      <w:start w:val="1"/>
      <w:numFmt w:val="bullet"/>
      <w:lvlText w:val="•"/>
      <w:lvlJc w:val="left"/>
      <w:pPr>
        <w:ind w:left="1758" w:hanging="284"/>
      </w:pPr>
      <w:rPr>
        <w:rFonts w:hint="default"/>
      </w:rPr>
    </w:lvl>
    <w:lvl w:ilvl="4" w:tplc="9FA64310">
      <w:start w:val="1"/>
      <w:numFmt w:val="bullet"/>
      <w:lvlText w:val="•"/>
      <w:lvlJc w:val="left"/>
      <w:pPr>
        <w:ind w:left="2250" w:hanging="284"/>
      </w:pPr>
      <w:rPr>
        <w:rFonts w:hint="default"/>
      </w:rPr>
    </w:lvl>
    <w:lvl w:ilvl="5" w:tplc="1A3E352C">
      <w:start w:val="1"/>
      <w:numFmt w:val="bullet"/>
      <w:lvlText w:val="•"/>
      <w:lvlJc w:val="left"/>
      <w:pPr>
        <w:ind w:left="2742" w:hanging="284"/>
      </w:pPr>
      <w:rPr>
        <w:rFonts w:hint="default"/>
      </w:rPr>
    </w:lvl>
    <w:lvl w:ilvl="6" w:tplc="3B9C45B0">
      <w:start w:val="1"/>
      <w:numFmt w:val="bullet"/>
      <w:lvlText w:val="•"/>
      <w:lvlJc w:val="left"/>
      <w:pPr>
        <w:ind w:left="3233" w:hanging="284"/>
      </w:pPr>
      <w:rPr>
        <w:rFonts w:hint="default"/>
      </w:rPr>
    </w:lvl>
    <w:lvl w:ilvl="7" w:tplc="D54670FA">
      <w:start w:val="1"/>
      <w:numFmt w:val="bullet"/>
      <w:lvlText w:val="•"/>
      <w:lvlJc w:val="left"/>
      <w:pPr>
        <w:ind w:left="3725" w:hanging="284"/>
      </w:pPr>
      <w:rPr>
        <w:rFonts w:hint="default"/>
      </w:rPr>
    </w:lvl>
    <w:lvl w:ilvl="8" w:tplc="93FE1A6A">
      <w:start w:val="1"/>
      <w:numFmt w:val="bullet"/>
      <w:lvlText w:val="•"/>
      <w:lvlJc w:val="left"/>
      <w:pPr>
        <w:ind w:left="4216" w:hanging="284"/>
      </w:pPr>
      <w:rPr>
        <w:rFonts w:hint="default"/>
      </w:rPr>
    </w:lvl>
  </w:abstractNum>
  <w:abstractNum w:abstractNumId="9" w15:restartNumberingAfterBreak="0">
    <w:nsid w:val="1B1A5828"/>
    <w:multiLevelType w:val="hybridMultilevel"/>
    <w:tmpl w:val="A77835C6"/>
    <w:lvl w:ilvl="0" w:tplc="D29AF2A0">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31F46"/>
    <w:multiLevelType w:val="hybridMultilevel"/>
    <w:tmpl w:val="CFDE2010"/>
    <w:lvl w:ilvl="0" w:tplc="DDD8348E">
      <w:start w:val="1"/>
      <w:numFmt w:val="bullet"/>
      <w:lvlText w:val=""/>
      <w:lvlJc w:val="left"/>
      <w:pPr>
        <w:ind w:left="895" w:hanging="360"/>
      </w:pPr>
      <w:rPr>
        <w:rFonts w:ascii="Symbol" w:hAnsi="Symbol" w:hint="default"/>
      </w:rPr>
    </w:lvl>
    <w:lvl w:ilvl="1" w:tplc="DDD8348E">
      <w:start w:val="1"/>
      <w:numFmt w:val="bullet"/>
      <w:lvlText w:val=""/>
      <w:lvlJc w:val="left"/>
      <w:pPr>
        <w:ind w:left="1615" w:hanging="360"/>
      </w:pPr>
      <w:rPr>
        <w:rFonts w:ascii="Symbol" w:hAnsi="Symbol"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11" w15:restartNumberingAfterBreak="0">
    <w:nsid w:val="1CA0692E"/>
    <w:multiLevelType w:val="hybridMultilevel"/>
    <w:tmpl w:val="10969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2D7ADA"/>
    <w:multiLevelType w:val="hybridMultilevel"/>
    <w:tmpl w:val="E59EA0CC"/>
    <w:lvl w:ilvl="0" w:tplc="3F785D7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E50DC4"/>
    <w:multiLevelType w:val="hybridMultilevel"/>
    <w:tmpl w:val="2D8A8060"/>
    <w:lvl w:ilvl="0" w:tplc="28603A48">
      <w:start w:val="1"/>
      <w:numFmt w:val="decimal"/>
      <w:lvlText w:val="%1."/>
      <w:lvlJc w:val="left"/>
      <w:pPr>
        <w:ind w:left="720" w:hanging="360"/>
      </w:pPr>
      <w:rPr>
        <w:rFonts w:eastAsiaTheme="minorHAnsi"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0C7274"/>
    <w:multiLevelType w:val="hybridMultilevel"/>
    <w:tmpl w:val="1988E1B8"/>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F6530A"/>
    <w:multiLevelType w:val="hybridMultilevel"/>
    <w:tmpl w:val="F8440242"/>
    <w:lvl w:ilvl="0" w:tplc="F2D8D4B6">
      <w:start w:val="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6" w15:restartNumberingAfterBreak="0">
    <w:nsid w:val="2479760E"/>
    <w:multiLevelType w:val="multilevel"/>
    <w:tmpl w:val="B0A4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A7CCE"/>
    <w:multiLevelType w:val="multilevel"/>
    <w:tmpl w:val="74C4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D2589"/>
    <w:multiLevelType w:val="hybridMultilevel"/>
    <w:tmpl w:val="60CA9816"/>
    <w:lvl w:ilvl="0" w:tplc="345C2BC4">
      <w:start w:val="1"/>
      <w:numFmt w:val="bullet"/>
      <w:lvlText w:val="•"/>
      <w:lvlJc w:val="left"/>
      <w:pPr>
        <w:ind w:left="385" w:hanging="284"/>
      </w:pPr>
      <w:rPr>
        <w:rFonts w:ascii="Times New Roman" w:eastAsia="Times New Roman" w:hAnsi="Times New Roman" w:hint="default"/>
        <w:sz w:val="24"/>
        <w:szCs w:val="24"/>
      </w:rPr>
    </w:lvl>
    <w:lvl w:ilvl="1" w:tplc="7A3010C6">
      <w:start w:val="1"/>
      <w:numFmt w:val="bullet"/>
      <w:lvlText w:val="•"/>
      <w:lvlJc w:val="left"/>
      <w:pPr>
        <w:ind w:left="876" w:hanging="284"/>
      </w:pPr>
      <w:rPr>
        <w:rFonts w:hint="default"/>
      </w:rPr>
    </w:lvl>
    <w:lvl w:ilvl="2" w:tplc="BB6A5928">
      <w:start w:val="1"/>
      <w:numFmt w:val="bullet"/>
      <w:lvlText w:val="•"/>
      <w:lvlJc w:val="left"/>
      <w:pPr>
        <w:ind w:left="1368" w:hanging="284"/>
      </w:pPr>
      <w:rPr>
        <w:rFonts w:hint="default"/>
      </w:rPr>
    </w:lvl>
    <w:lvl w:ilvl="3" w:tplc="DEA053CA">
      <w:start w:val="1"/>
      <w:numFmt w:val="bullet"/>
      <w:lvlText w:val="•"/>
      <w:lvlJc w:val="left"/>
      <w:pPr>
        <w:ind w:left="1859" w:hanging="284"/>
      </w:pPr>
      <w:rPr>
        <w:rFonts w:hint="default"/>
      </w:rPr>
    </w:lvl>
    <w:lvl w:ilvl="4" w:tplc="D70C5F60">
      <w:start w:val="1"/>
      <w:numFmt w:val="bullet"/>
      <w:lvlText w:val="•"/>
      <w:lvlJc w:val="left"/>
      <w:pPr>
        <w:ind w:left="2351" w:hanging="284"/>
      </w:pPr>
      <w:rPr>
        <w:rFonts w:hint="default"/>
      </w:rPr>
    </w:lvl>
    <w:lvl w:ilvl="5" w:tplc="72F0C238">
      <w:start w:val="1"/>
      <w:numFmt w:val="bullet"/>
      <w:lvlText w:val="•"/>
      <w:lvlJc w:val="left"/>
      <w:pPr>
        <w:ind w:left="2843" w:hanging="284"/>
      </w:pPr>
      <w:rPr>
        <w:rFonts w:hint="default"/>
      </w:rPr>
    </w:lvl>
    <w:lvl w:ilvl="6" w:tplc="8EAA9DA2">
      <w:start w:val="1"/>
      <w:numFmt w:val="bullet"/>
      <w:lvlText w:val="•"/>
      <w:lvlJc w:val="left"/>
      <w:pPr>
        <w:ind w:left="3334" w:hanging="284"/>
      </w:pPr>
      <w:rPr>
        <w:rFonts w:hint="default"/>
      </w:rPr>
    </w:lvl>
    <w:lvl w:ilvl="7" w:tplc="CC58C30A">
      <w:start w:val="1"/>
      <w:numFmt w:val="bullet"/>
      <w:lvlText w:val="•"/>
      <w:lvlJc w:val="left"/>
      <w:pPr>
        <w:ind w:left="3826" w:hanging="284"/>
      </w:pPr>
      <w:rPr>
        <w:rFonts w:hint="default"/>
      </w:rPr>
    </w:lvl>
    <w:lvl w:ilvl="8" w:tplc="FAB24588">
      <w:start w:val="1"/>
      <w:numFmt w:val="bullet"/>
      <w:lvlText w:val="•"/>
      <w:lvlJc w:val="left"/>
      <w:pPr>
        <w:ind w:left="4317" w:hanging="284"/>
      </w:pPr>
      <w:rPr>
        <w:rFonts w:hint="default"/>
      </w:rPr>
    </w:lvl>
  </w:abstractNum>
  <w:abstractNum w:abstractNumId="19" w15:restartNumberingAfterBreak="0">
    <w:nsid w:val="28DB09FD"/>
    <w:multiLevelType w:val="hybridMultilevel"/>
    <w:tmpl w:val="D9A2C226"/>
    <w:lvl w:ilvl="0" w:tplc="3410B3A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C2366F"/>
    <w:multiLevelType w:val="hybridMultilevel"/>
    <w:tmpl w:val="E1D89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1DA4458"/>
    <w:multiLevelType w:val="hybridMultilevel"/>
    <w:tmpl w:val="11E82D7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4921507"/>
    <w:multiLevelType w:val="hybridMultilevel"/>
    <w:tmpl w:val="52C0055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8346BC1"/>
    <w:multiLevelType w:val="hybridMultilevel"/>
    <w:tmpl w:val="4EC2B636"/>
    <w:lvl w:ilvl="0" w:tplc="A4222EDE">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DE94282"/>
    <w:multiLevelType w:val="multilevel"/>
    <w:tmpl w:val="A28A162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3F22D3"/>
    <w:multiLevelType w:val="hybridMultilevel"/>
    <w:tmpl w:val="5440A7E2"/>
    <w:lvl w:ilvl="0" w:tplc="70FE1CCE">
      <w:start w:val="1"/>
      <w:numFmt w:val="bullet"/>
      <w:lvlText w:val="Þ"/>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4A40D8E"/>
    <w:multiLevelType w:val="hybridMultilevel"/>
    <w:tmpl w:val="E69EE996"/>
    <w:lvl w:ilvl="0" w:tplc="70FE1CCE">
      <w:start w:val="1"/>
      <w:numFmt w:val="bullet"/>
      <w:lvlText w:val="Þ"/>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45AD4112"/>
    <w:multiLevelType w:val="hybridMultilevel"/>
    <w:tmpl w:val="A4A870AC"/>
    <w:lvl w:ilvl="0" w:tplc="5AE467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65C7D61"/>
    <w:multiLevelType w:val="hybridMultilevel"/>
    <w:tmpl w:val="6F22DB3A"/>
    <w:lvl w:ilvl="0" w:tplc="DEF87ACC">
      <w:start w:val="1"/>
      <w:numFmt w:val="bullet"/>
      <w:lvlText w:val="•"/>
      <w:lvlJc w:val="left"/>
      <w:pPr>
        <w:ind w:left="385" w:hanging="284"/>
      </w:pPr>
      <w:rPr>
        <w:rFonts w:ascii="Times New Roman" w:eastAsia="Times New Roman" w:hAnsi="Times New Roman" w:hint="default"/>
        <w:sz w:val="24"/>
        <w:szCs w:val="24"/>
      </w:rPr>
    </w:lvl>
    <w:lvl w:ilvl="1" w:tplc="6FB01F86">
      <w:start w:val="1"/>
      <w:numFmt w:val="bullet"/>
      <w:lvlText w:val="•"/>
      <w:lvlJc w:val="left"/>
      <w:pPr>
        <w:ind w:left="876" w:hanging="284"/>
      </w:pPr>
      <w:rPr>
        <w:rFonts w:hint="default"/>
      </w:rPr>
    </w:lvl>
    <w:lvl w:ilvl="2" w:tplc="A2AE5732">
      <w:start w:val="1"/>
      <w:numFmt w:val="bullet"/>
      <w:lvlText w:val="•"/>
      <w:lvlJc w:val="left"/>
      <w:pPr>
        <w:ind w:left="1368" w:hanging="284"/>
      </w:pPr>
      <w:rPr>
        <w:rFonts w:hint="default"/>
      </w:rPr>
    </w:lvl>
    <w:lvl w:ilvl="3" w:tplc="A81CEF2E">
      <w:start w:val="1"/>
      <w:numFmt w:val="bullet"/>
      <w:lvlText w:val="•"/>
      <w:lvlJc w:val="left"/>
      <w:pPr>
        <w:ind w:left="1859" w:hanging="284"/>
      </w:pPr>
      <w:rPr>
        <w:rFonts w:hint="default"/>
      </w:rPr>
    </w:lvl>
    <w:lvl w:ilvl="4" w:tplc="4CE2D8F4">
      <w:start w:val="1"/>
      <w:numFmt w:val="bullet"/>
      <w:lvlText w:val="•"/>
      <w:lvlJc w:val="left"/>
      <w:pPr>
        <w:ind w:left="2351" w:hanging="284"/>
      </w:pPr>
      <w:rPr>
        <w:rFonts w:hint="default"/>
      </w:rPr>
    </w:lvl>
    <w:lvl w:ilvl="5" w:tplc="A330032A">
      <w:start w:val="1"/>
      <w:numFmt w:val="bullet"/>
      <w:lvlText w:val="•"/>
      <w:lvlJc w:val="left"/>
      <w:pPr>
        <w:ind w:left="2843" w:hanging="284"/>
      </w:pPr>
      <w:rPr>
        <w:rFonts w:hint="default"/>
      </w:rPr>
    </w:lvl>
    <w:lvl w:ilvl="6" w:tplc="C692654E">
      <w:start w:val="1"/>
      <w:numFmt w:val="bullet"/>
      <w:lvlText w:val="•"/>
      <w:lvlJc w:val="left"/>
      <w:pPr>
        <w:ind w:left="3334" w:hanging="284"/>
      </w:pPr>
      <w:rPr>
        <w:rFonts w:hint="default"/>
      </w:rPr>
    </w:lvl>
    <w:lvl w:ilvl="7" w:tplc="FC1A1066">
      <w:start w:val="1"/>
      <w:numFmt w:val="bullet"/>
      <w:lvlText w:val="•"/>
      <w:lvlJc w:val="left"/>
      <w:pPr>
        <w:ind w:left="3826" w:hanging="284"/>
      </w:pPr>
      <w:rPr>
        <w:rFonts w:hint="default"/>
      </w:rPr>
    </w:lvl>
    <w:lvl w:ilvl="8" w:tplc="79B0FA1C">
      <w:start w:val="1"/>
      <w:numFmt w:val="bullet"/>
      <w:lvlText w:val="•"/>
      <w:lvlJc w:val="left"/>
      <w:pPr>
        <w:ind w:left="4317" w:hanging="284"/>
      </w:pPr>
      <w:rPr>
        <w:rFonts w:hint="default"/>
      </w:rPr>
    </w:lvl>
  </w:abstractNum>
  <w:abstractNum w:abstractNumId="29" w15:restartNumberingAfterBreak="0">
    <w:nsid w:val="48AA7584"/>
    <w:multiLevelType w:val="hybridMultilevel"/>
    <w:tmpl w:val="9618AB5C"/>
    <w:lvl w:ilvl="0" w:tplc="0F60257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8071F1"/>
    <w:multiLevelType w:val="hybridMultilevel"/>
    <w:tmpl w:val="ECA41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983059"/>
    <w:multiLevelType w:val="hybridMultilevel"/>
    <w:tmpl w:val="ECAAD80C"/>
    <w:lvl w:ilvl="0" w:tplc="DD827160">
      <w:start w:val="1"/>
      <w:numFmt w:val="bullet"/>
      <w:lvlText w:val="•"/>
      <w:lvlJc w:val="left"/>
      <w:pPr>
        <w:ind w:left="385" w:hanging="284"/>
      </w:pPr>
      <w:rPr>
        <w:rFonts w:ascii="Times New Roman" w:eastAsia="Times New Roman" w:hAnsi="Times New Roman" w:hint="default"/>
        <w:sz w:val="24"/>
        <w:szCs w:val="24"/>
      </w:rPr>
    </w:lvl>
    <w:lvl w:ilvl="1" w:tplc="F3F25232">
      <w:start w:val="1"/>
      <w:numFmt w:val="bullet"/>
      <w:lvlText w:val="•"/>
      <w:lvlJc w:val="left"/>
      <w:pPr>
        <w:ind w:left="876" w:hanging="284"/>
      </w:pPr>
      <w:rPr>
        <w:rFonts w:hint="default"/>
      </w:rPr>
    </w:lvl>
    <w:lvl w:ilvl="2" w:tplc="D78816EA">
      <w:start w:val="1"/>
      <w:numFmt w:val="bullet"/>
      <w:lvlText w:val="•"/>
      <w:lvlJc w:val="left"/>
      <w:pPr>
        <w:ind w:left="1368" w:hanging="284"/>
      </w:pPr>
      <w:rPr>
        <w:rFonts w:hint="default"/>
      </w:rPr>
    </w:lvl>
    <w:lvl w:ilvl="3" w:tplc="4F362890">
      <w:start w:val="1"/>
      <w:numFmt w:val="bullet"/>
      <w:lvlText w:val="•"/>
      <w:lvlJc w:val="left"/>
      <w:pPr>
        <w:ind w:left="1859" w:hanging="284"/>
      </w:pPr>
      <w:rPr>
        <w:rFonts w:hint="default"/>
      </w:rPr>
    </w:lvl>
    <w:lvl w:ilvl="4" w:tplc="791E0D0C">
      <w:start w:val="1"/>
      <w:numFmt w:val="bullet"/>
      <w:lvlText w:val="•"/>
      <w:lvlJc w:val="left"/>
      <w:pPr>
        <w:ind w:left="2351" w:hanging="284"/>
      </w:pPr>
      <w:rPr>
        <w:rFonts w:hint="default"/>
      </w:rPr>
    </w:lvl>
    <w:lvl w:ilvl="5" w:tplc="BF98BE62">
      <w:start w:val="1"/>
      <w:numFmt w:val="bullet"/>
      <w:lvlText w:val="•"/>
      <w:lvlJc w:val="left"/>
      <w:pPr>
        <w:ind w:left="2843" w:hanging="284"/>
      </w:pPr>
      <w:rPr>
        <w:rFonts w:hint="default"/>
      </w:rPr>
    </w:lvl>
    <w:lvl w:ilvl="6" w:tplc="5A94502C">
      <w:start w:val="1"/>
      <w:numFmt w:val="bullet"/>
      <w:lvlText w:val="•"/>
      <w:lvlJc w:val="left"/>
      <w:pPr>
        <w:ind w:left="3334" w:hanging="284"/>
      </w:pPr>
      <w:rPr>
        <w:rFonts w:hint="default"/>
      </w:rPr>
    </w:lvl>
    <w:lvl w:ilvl="7" w:tplc="15C21A18">
      <w:start w:val="1"/>
      <w:numFmt w:val="bullet"/>
      <w:lvlText w:val="•"/>
      <w:lvlJc w:val="left"/>
      <w:pPr>
        <w:ind w:left="3826" w:hanging="284"/>
      </w:pPr>
      <w:rPr>
        <w:rFonts w:hint="default"/>
      </w:rPr>
    </w:lvl>
    <w:lvl w:ilvl="8" w:tplc="6D3897CC">
      <w:start w:val="1"/>
      <w:numFmt w:val="bullet"/>
      <w:lvlText w:val="•"/>
      <w:lvlJc w:val="left"/>
      <w:pPr>
        <w:ind w:left="4317" w:hanging="284"/>
      </w:pPr>
      <w:rPr>
        <w:rFonts w:hint="default"/>
      </w:rPr>
    </w:lvl>
  </w:abstractNum>
  <w:abstractNum w:abstractNumId="32" w15:restartNumberingAfterBreak="0">
    <w:nsid w:val="4ED62A29"/>
    <w:multiLevelType w:val="hybridMultilevel"/>
    <w:tmpl w:val="640ED2A6"/>
    <w:lvl w:ilvl="0" w:tplc="DE8098E2">
      <w:start w:val="1"/>
      <w:numFmt w:val="bullet"/>
      <w:lvlText w:val="•"/>
      <w:lvlJc w:val="left"/>
      <w:pPr>
        <w:ind w:left="385" w:hanging="284"/>
      </w:pPr>
      <w:rPr>
        <w:rFonts w:ascii="Times New Roman" w:eastAsia="Times New Roman" w:hAnsi="Times New Roman" w:hint="default"/>
        <w:sz w:val="24"/>
        <w:szCs w:val="24"/>
      </w:rPr>
    </w:lvl>
    <w:lvl w:ilvl="1" w:tplc="96D2948E">
      <w:start w:val="1"/>
      <w:numFmt w:val="bullet"/>
      <w:lvlText w:val="•"/>
      <w:lvlJc w:val="left"/>
      <w:pPr>
        <w:ind w:left="876" w:hanging="284"/>
      </w:pPr>
      <w:rPr>
        <w:rFonts w:hint="default"/>
      </w:rPr>
    </w:lvl>
    <w:lvl w:ilvl="2" w:tplc="91563974">
      <w:start w:val="1"/>
      <w:numFmt w:val="bullet"/>
      <w:lvlText w:val="•"/>
      <w:lvlJc w:val="left"/>
      <w:pPr>
        <w:ind w:left="1368" w:hanging="284"/>
      </w:pPr>
      <w:rPr>
        <w:rFonts w:hint="default"/>
      </w:rPr>
    </w:lvl>
    <w:lvl w:ilvl="3" w:tplc="9A0A036E">
      <w:start w:val="1"/>
      <w:numFmt w:val="bullet"/>
      <w:lvlText w:val="•"/>
      <w:lvlJc w:val="left"/>
      <w:pPr>
        <w:ind w:left="1859" w:hanging="284"/>
      </w:pPr>
      <w:rPr>
        <w:rFonts w:hint="default"/>
      </w:rPr>
    </w:lvl>
    <w:lvl w:ilvl="4" w:tplc="DD7A15CA">
      <w:start w:val="1"/>
      <w:numFmt w:val="bullet"/>
      <w:lvlText w:val="•"/>
      <w:lvlJc w:val="left"/>
      <w:pPr>
        <w:ind w:left="2351" w:hanging="284"/>
      </w:pPr>
      <w:rPr>
        <w:rFonts w:hint="default"/>
      </w:rPr>
    </w:lvl>
    <w:lvl w:ilvl="5" w:tplc="5BB6AD7A">
      <w:start w:val="1"/>
      <w:numFmt w:val="bullet"/>
      <w:lvlText w:val="•"/>
      <w:lvlJc w:val="left"/>
      <w:pPr>
        <w:ind w:left="2843" w:hanging="284"/>
      </w:pPr>
      <w:rPr>
        <w:rFonts w:hint="default"/>
      </w:rPr>
    </w:lvl>
    <w:lvl w:ilvl="6" w:tplc="D316866A">
      <w:start w:val="1"/>
      <w:numFmt w:val="bullet"/>
      <w:lvlText w:val="•"/>
      <w:lvlJc w:val="left"/>
      <w:pPr>
        <w:ind w:left="3334" w:hanging="284"/>
      </w:pPr>
      <w:rPr>
        <w:rFonts w:hint="default"/>
      </w:rPr>
    </w:lvl>
    <w:lvl w:ilvl="7" w:tplc="FEE2F064">
      <w:start w:val="1"/>
      <w:numFmt w:val="bullet"/>
      <w:lvlText w:val="•"/>
      <w:lvlJc w:val="left"/>
      <w:pPr>
        <w:ind w:left="3826" w:hanging="284"/>
      </w:pPr>
      <w:rPr>
        <w:rFonts w:hint="default"/>
      </w:rPr>
    </w:lvl>
    <w:lvl w:ilvl="8" w:tplc="E03C1078">
      <w:start w:val="1"/>
      <w:numFmt w:val="bullet"/>
      <w:lvlText w:val="•"/>
      <w:lvlJc w:val="left"/>
      <w:pPr>
        <w:ind w:left="4317" w:hanging="284"/>
      </w:pPr>
      <w:rPr>
        <w:rFonts w:hint="default"/>
      </w:rPr>
    </w:lvl>
  </w:abstractNum>
  <w:abstractNum w:abstractNumId="33" w15:restartNumberingAfterBreak="0">
    <w:nsid w:val="53E83A85"/>
    <w:multiLevelType w:val="hybridMultilevel"/>
    <w:tmpl w:val="719CEFCA"/>
    <w:lvl w:ilvl="0" w:tplc="BBF64C8C">
      <w:start w:val="1"/>
      <w:numFmt w:val="bullet"/>
      <w:lvlText w:val="•"/>
      <w:lvlJc w:val="left"/>
      <w:pPr>
        <w:ind w:left="342" w:hanging="240"/>
      </w:pPr>
      <w:rPr>
        <w:rFonts w:ascii="Times New Roman" w:eastAsia="Times New Roman" w:hAnsi="Times New Roman" w:hint="default"/>
        <w:sz w:val="24"/>
        <w:szCs w:val="24"/>
      </w:rPr>
    </w:lvl>
    <w:lvl w:ilvl="1" w:tplc="15C4635E">
      <w:start w:val="1"/>
      <w:numFmt w:val="bullet"/>
      <w:lvlText w:val="•"/>
      <w:lvlJc w:val="left"/>
      <w:pPr>
        <w:ind w:left="838" w:hanging="240"/>
      </w:pPr>
      <w:rPr>
        <w:rFonts w:hint="default"/>
      </w:rPr>
    </w:lvl>
    <w:lvl w:ilvl="2" w:tplc="9D4AB96E">
      <w:start w:val="1"/>
      <w:numFmt w:val="bullet"/>
      <w:lvlText w:val="•"/>
      <w:lvlJc w:val="left"/>
      <w:pPr>
        <w:ind w:left="1333" w:hanging="240"/>
      </w:pPr>
      <w:rPr>
        <w:rFonts w:hint="default"/>
      </w:rPr>
    </w:lvl>
    <w:lvl w:ilvl="3" w:tplc="3FA61A10">
      <w:start w:val="1"/>
      <w:numFmt w:val="bullet"/>
      <w:lvlText w:val="•"/>
      <w:lvlJc w:val="left"/>
      <w:pPr>
        <w:ind w:left="1829" w:hanging="240"/>
      </w:pPr>
      <w:rPr>
        <w:rFonts w:hint="default"/>
      </w:rPr>
    </w:lvl>
    <w:lvl w:ilvl="4" w:tplc="2FD8EF9C">
      <w:start w:val="1"/>
      <w:numFmt w:val="bullet"/>
      <w:lvlText w:val="•"/>
      <w:lvlJc w:val="left"/>
      <w:pPr>
        <w:ind w:left="2325" w:hanging="240"/>
      </w:pPr>
      <w:rPr>
        <w:rFonts w:hint="default"/>
      </w:rPr>
    </w:lvl>
    <w:lvl w:ilvl="5" w:tplc="D2D6F924">
      <w:start w:val="1"/>
      <w:numFmt w:val="bullet"/>
      <w:lvlText w:val="•"/>
      <w:lvlJc w:val="left"/>
      <w:pPr>
        <w:ind w:left="2821" w:hanging="240"/>
      </w:pPr>
      <w:rPr>
        <w:rFonts w:hint="default"/>
      </w:rPr>
    </w:lvl>
    <w:lvl w:ilvl="6" w:tplc="6E821142">
      <w:start w:val="1"/>
      <w:numFmt w:val="bullet"/>
      <w:lvlText w:val="•"/>
      <w:lvlJc w:val="left"/>
      <w:pPr>
        <w:ind w:left="3317" w:hanging="240"/>
      </w:pPr>
      <w:rPr>
        <w:rFonts w:hint="default"/>
      </w:rPr>
    </w:lvl>
    <w:lvl w:ilvl="7" w:tplc="558093B0">
      <w:start w:val="1"/>
      <w:numFmt w:val="bullet"/>
      <w:lvlText w:val="•"/>
      <w:lvlJc w:val="left"/>
      <w:pPr>
        <w:ind w:left="3813" w:hanging="240"/>
      </w:pPr>
      <w:rPr>
        <w:rFonts w:hint="default"/>
      </w:rPr>
    </w:lvl>
    <w:lvl w:ilvl="8" w:tplc="39F03C06">
      <w:start w:val="1"/>
      <w:numFmt w:val="bullet"/>
      <w:lvlText w:val="•"/>
      <w:lvlJc w:val="left"/>
      <w:pPr>
        <w:ind w:left="4308" w:hanging="240"/>
      </w:pPr>
      <w:rPr>
        <w:rFonts w:hint="default"/>
      </w:rPr>
    </w:lvl>
  </w:abstractNum>
  <w:abstractNum w:abstractNumId="34" w15:restartNumberingAfterBreak="0">
    <w:nsid w:val="54BE560A"/>
    <w:multiLevelType w:val="hybridMultilevel"/>
    <w:tmpl w:val="619AB7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953D5C"/>
    <w:multiLevelType w:val="multilevel"/>
    <w:tmpl w:val="75A2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B463B"/>
    <w:multiLevelType w:val="hybridMultilevel"/>
    <w:tmpl w:val="0380B316"/>
    <w:lvl w:ilvl="0" w:tplc="856C0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CAB53F3"/>
    <w:multiLevelType w:val="hybridMultilevel"/>
    <w:tmpl w:val="D108C65E"/>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D2C1E72"/>
    <w:multiLevelType w:val="hybridMultilevel"/>
    <w:tmpl w:val="6EB46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DE85349"/>
    <w:multiLevelType w:val="hybridMultilevel"/>
    <w:tmpl w:val="9FD2AACA"/>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0" w15:restartNumberingAfterBreak="0">
    <w:nsid w:val="68D44C4F"/>
    <w:multiLevelType w:val="hybridMultilevel"/>
    <w:tmpl w:val="88BAAFF6"/>
    <w:lvl w:ilvl="0" w:tplc="70FE1CCE">
      <w:start w:val="1"/>
      <w:numFmt w:val="bullet"/>
      <w:lvlText w:val="Þ"/>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A742E9E"/>
    <w:multiLevelType w:val="hybridMultilevel"/>
    <w:tmpl w:val="B5E45EC4"/>
    <w:lvl w:ilvl="0" w:tplc="23E676AA">
      <w:start w:val="2019"/>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6D1021"/>
    <w:multiLevelType w:val="hybridMultilevel"/>
    <w:tmpl w:val="FB2A1B52"/>
    <w:lvl w:ilvl="0" w:tplc="83CCBAF0">
      <w:start w:val="1"/>
      <w:numFmt w:val="bullet"/>
      <w:lvlText w:val="•"/>
      <w:lvlJc w:val="left"/>
      <w:pPr>
        <w:ind w:left="385" w:hanging="284"/>
      </w:pPr>
      <w:rPr>
        <w:rFonts w:ascii="Times New Roman" w:eastAsia="Times New Roman" w:hAnsi="Times New Roman" w:hint="default"/>
        <w:sz w:val="24"/>
        <w:szCs w:val="24"/>
      </w:rPr>
    </w:lvl>
    <w:lvl w:ilvl="1" w:tplc="3ABA7838">
      <w:start w:val="1"/>
      <w:numFmt w:val="bullet"/>
      <w:lvlText w:val="•"/>
      <w:lvlJc w:val="left"/>
      <w:pPr>
        <w:ind w:left="876" w:hanging="284"/>
      </w:pPr>
      <w:rPr>
        <w:rFonts w:hint="default"/>
      </w:rPr>
    </w:lvl>
    <w:lvl w:ilvl="2" w:tplc="9814C8A4">
      <w:start w:val="1"/>
      <w:numFmt w:val="bullet"/>
      <w:lvlText w:val="•"/>
      <w:lvlJc w:val="left"/>
      <w:pPr>
        <w:ind w:left="1368" w:hanging="284"/>
      </w:pPr>
      <w:rPr>
        <w:rFonts w:hint="default"/>
      </w:rPr>
    </w:lvl>
    <w:lvl w:ilvl="3" w:tplc="C50624EE">
      <w:start w:val="1"/>
      <w:numFmt w:val="bullet"/>
      <w:lvlText w:val="•"/>
      <w:lvlJc w:val="left"/>
      <w:pPr>
        <w:ind w:left="1859" w:hanging="284"/>
      </w:pPr>
      <w:rPr>
        <w:rFonts w:hint="default"/>
      </w:rPr>
    </w:lvl>
    <w:lvl w:ilvl="4" w:tplc="2E586E22">
      <w:start w:val="1"/>
      <w:numFmt w:val="bullet"/>
      <w:lvlText w:val="•"/>
      <w:lvlJc w:val="left"/>
      <w:pPr>
        <w:ind w:left="2351" w:hanging="284"/>
      </w:pPr>
      <w:rPr>
        <w:rFonts w:hint="default"/>
      </w:rPr>
    </w:lvl>
    <w:lvl w:ilvl="5" w:tplc="823CE072">
      <w:start w:val="1"/>
      <w:numFmt w:val="bullet"/>
      <w:lvlText w:val="•"/>
      <w:lvlJc w:val="left"/>
      <w:pPr>
        <w:ind w:left="2843" w:hanging="284"/>
      </w:pPr>
      <w:rPr>
        <w:rFonts w:hint="default"/>
      </w:rPr>
    </w:lvl>
    <w:lvl w:ilvl="6" w:tplc="0110FA72">
      <w:start w:val="1"/>
      <w:numFmt w:val="bullet"/>
      <w:lvlText w:val="•"/>
      <w:lvlJc w:val="left"/>
      <w:pPr>
        <w:ind w:left="3334" w:hanging="284"/>
      </w:pPr>
      <w:rPr>
        <w:rFonts w:hint="default"/>
      </w:rPr>
    </w:lvl>
    <w:lvl w:ilvl="7" w:tplc="B1908984">
      <w:start w:val="1"/>
      <w:numFmt w:val="bullet"/>
      <w:lvlText w:val="•"/>
      <w:lvlJc w:val="left"/>
      <w:pPr>
        <w:ind w:left="3826" w:hanging="284"/>
      </w:pPr>
      <w:rPr>
        <w:rFonts w:hint="default"/>
      </w:rPr>
    </w:lvl>
    <w:lvl w:ilvl="8" w:tplc="F1749136">
      <w:start w:val="1"/>
      <w:numFmt w:val="bullet"/>
      <w:lvlText w:val="•"/>
      <w:lvlJc w:val="left"/>
      <w:pPr>
        <w:ind w:left="4317" w:hanging="284"/>
      </w:pPr>
      <w:rPr>
        <w:rFonts w:hint="default"/>
      </w:rPr>
    </w:lvl>
  </w:abstractNum>
  <w:abstractNum w:abstractNumId="43" w15:restartNumberingAfterBreak="0">
    <w:nsid w:val="6C72223F"/>
    <w:multiLevelType w:val="hybridMultilevel"/>
    <w:tmpl w:val="0E52D83C"/>
    <w:lvl w:ilvl="0" w:tplc="0E1CAE50">
      <w:start w:val="1"/>
      <w:numFmt w:val="bullet"/>
      <w:lvlText w:val="•"/>
      <w:lvlJc w:val="left"/>
      <w:pPr>
        <w:ind w:left="385" w:hanging="284"/>
      </w:pPr>
      <w:rPr>
        <w:rFonts w:ascii="Times New Roman" w:eastAsia="Times New Roman" w:hAnsi="Times New Roman" w:hint="default"/>
        <w:sz w:val="24"/>
        <w:szCs w:val="24"/>
      </w:rPr>
    </w:lvl>
    <w:lvl w:ilvl="1" w:tplc="DFB4BCA6">
      <w:start w:val="1"/>
      <w:numFmt w:val="bullet"/>
      <w:lvlText w:val="•"/>
      <w:lvlJc w:val="left"/>
      <w:pPr>
        <w:ind w:left="876" w:hanging="284"/>
      </w:pPr>
      <w:rPr>
        <w:rFonts w:hint="default"/>
      </w:rPr>
    </w:lvl>
    <w:lvl w:ilvl="2" w:tplc="DD603608">
      <w:start w:val="1"/>
      <w:numFmt w:val="bullet"/>
      <w:lvlText w:val="•"/>
      <w:lvlJc w:val="left"/>
      <w:pPr>
        <w:ind w:left="1368" w:hanging="284"/>
      </w:pPr>
      <w:rPr>
        <w:rFonts w:hint="default"/>
      </w:rPr>
    </w:lvl>
    <w:lvl w:ilvl="3" w:tplc="44D06B1C">
      <w:start w:val="1"/>
      <w:numFmt w:val="bullet"/>
      <w:lvlText w:val="•"/>
      <w:lvlJc w:val="left"/>
      <w:pPr>
        <w:ind w:left="1859" w:hanging="284"/>
      </w:pPr>
      <w:rPr>
        <w:rFonts w:hint="default"/>
      </w:rPr>
    </w:lvl>
    <w:lvl w:ilvl="4" w:tplc="AE346D94">
      <w:start w:val="1"/>
      <w:numFmt w:val="bullet"/>
      <w:lvlText w:val="•"/>
      <w:lvlJc w:val="left"/>
      <w:pPr>
        <w:ind w:left="2351" w:hanging="284"/>
      </w:pPr>
      <w:rPr>
        <w:rFonts w:hint="default"/>
      </w:rPr>
    </w:lvl>
    <w:lvl w:ilvl="5" w:tplc="54D4A3EC">
      <w:start w:val="1"/>
      <w:numFmt w:val="bullet"/>
      <w:lvlText w:val="•"/>
      <w:lvlJc w:val="left"/>
      <w:pPr>
        <w:ind w:left="2843" w:hanging="284"/>
      </w:pPr>
      <w:rPr>
        <w:rFonts w:hint="default"/>
      </w:rPr>
    </w:lvl>
    <w:lvl w:ilvl="6" w:tplc="2ED86370">
      <w:start w:val="1"/>
      <w:numFmt w:val="bullet"/>
      <w:lvlText w:val="•"/>
      <w:lvlJc w:val="left"/>
      <w:pPr>
        <w:ind w:left="3334" w:hanging="284"/>
      </w:pPr>
      <w:rPr>
        <w:rFonts w:hint="default"/>
      </w:rPr>
    </w:lvl>
    <w:lvl w:ilvl="7" w:tplc="36061652">
      <w:start w:val="1"/>
      <w:numFmt w:val="bullet"/>
      <w:lvlText w:val="•"/>
      <w:lvlJc w:val="left"/>
      <w:pPr>
        <w:ind w:left="3826" w:hanging="284"/>
      </w:pPr>
      <w:rPr>
        <w:rFonts w:hint="default"/>
      </w:rPr>
    </w:lvl>
    <w:lvl w:ilvl="8" w:tplc="9D404FAE">
      <w:start w:val="1"/>
      <w:numFmt w:val="bullet"/>
      <w:lvlText w:val="•"/>
      <w:lvlJc w:val="left"/>
      <w:pPr>
        <w:ind w:left="4317" w:hanging="284"/>
      </w:pPr>
      <w:rPr>
        <w:rFonts w:hint="default"/>
      </w:rPr>
    </w:lvl>
  </w:abstractNum>
  <w:abstractNum w:abstractNumId="44" w15:restartNumberingAfterBreak="0">
    <w:nsid w:val="6DE2367B"/>
    <w:multiLevelType w:val="hybridMultilevel"/>
    <w:tmpl w:val="D96ECF80"/>
    <w:lvl w:ilvl="0" w:tplc="70FE1CCE">
      <w:start w:val="1"/>
      <w:numFmt w:val="bullet"/>
      <w:lvlText w:val="Þ"/>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EF57765"/>
    <w:multiLevelType w:val="hybridMultilevel"/>
    <w:tmpl w:val="EC7AB19E"/>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60C7CCC"/>
    <w:multiLevelType w:val="hybridMultilevel"/>
    <w:tmpl w:val="83A6F80C"/>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7985084"/>
    <w:multiLevelType w:val="hybridMultilevel"/>
    <w:tmpl w:val="50205FE0"/>
    <w:lvl w:ilvl="0" w:tplc="7D244E5C">
      <w:start w:val="1"/>
      <w:numFmt w:val="bullet"/>
      <w:lvlText w:val="•"/>
      <w:lvlJc w:val="left"/>
      <w:pPr>
        <w:ind w:left="342" w:hanging="240"/>
      </w:pPr>
      <w:rPr>
        <w:rFonts w:ascii="Times New Roman" w:eastAsia="Times New Roman" w:hAnsi="Times New Roman" w:hint="default"/>
        <w:sz w:val="24"/>
        <w:szCs w:val="24"/>
      </w:rPr>
    </w:lvl>
    <w:lvl w:ilvl="1" w:tplc="84AAD206">
      <w:start w:val="1"/>
      <w:numFmt w:val="bullet"/>
      <w:lvlText w:val="•"/>
      <w:lvlJc w:val="left"/>
      <w:pPr>
        <w:ind w:left="838" w:hanging="240"/>
      </w:pPr>
      <w:rPr>
        <w:rFonts w:hint="default"/>
      </w:rPr>
    </w:lvl>
    <w:lvl w:ilvl="2" w:tplc="D31A2CAE">
      <w:start w:val="1"/>
      <w:numFmt w:val="bullet"/>
      <w:lvlText w:val="•"/>
      <w:lvlJc w:val="left"/>
      <w:pPr>
        <w:ind w:left="1333" w:hanging="240"/>
      </w:pPr>
      <w:rPr>
        <w:rFonts w:hint="default"/>
      </w:rPr>
    </w:lvl>
    <w:lvl w:ilvl="3" w:tplc="98AA3200">
      <w:start w:val="1"/>
      <w:numFmt w:val="bullet"/>
      <w:lvlText w:val="•"/>
      <w:lvlJc w:val="left"/>
      <w:pPr>
        <w:ind w:left="1829" w:hanging="240"/>
      </w:pPr>
      <w:rPr>
        <w:rFonts w:hint="default"/>
      </w:rPr>
    </w:lvl>
    <w:lvl w:ilvl="4" w:tplc="7730F102">
      <w:start w:val="1"/>
      <w:numFmt w:val="bullet"/>
      <w:lvlText w:val="•"/>
      <w:lvlJc w:val="left"/>
      <w:pPr>
        <w:ind w:left="2325" w:hanging="240"/>
      </w:pPr>
      <w:rPr>
        <w:rFonts w:hint="default"/>
      </w:rPr>
    </w:lvl>
    <w:lvl w:ilvl="5" w:tplc="7222FBEA">
      <w:start w:val="1"/>
      <w:numFmt w:val="bullet"/>
      <w:lvlText w:val="•"/>
      <w:lvlJc w:val="left"/>
      <w:pPr>
        <w:ind w:left="2821" w:hanging="240"/>
      </w:pPr>
      <w:rPr>
        <w:rFonts w:hint="default"/>
      </w:rPr>
    </w:lvl>
    <w:lvl w:ilvl="6" w:tplc="E13C4F84">
      <w:start w:val="1"/>
      <w:numFmt w:val="bullet"/>
      <w:lvlText w:val="•"/>
      <w:lvlJc w:val="left"/>
      <w:pPr>
        <w:ind w:left="3317" w:hanging="240"/>
      </w:pPr>
      <w:rPr>
        <w:rFonts w:hint="default"/>
      </w:rPr>
    </w:lvl>
    <w:lvl w:ilvl="7" w:tplc="11E26052">
      <w:start w:val="1"/>
      <w:numFmt w:val="bullet"/>
      <w:lvlText w:val="•"/>
      <w:lvlJc w:val="left"/>
      <w:pPr>
        <w:ind w:left="3813" w:hanging="240"/>
      </w:pPr>
      <w:rPr>
        <w:rFonts w:hint="default"/>
      </w:rPr>
    </w:lvl>
    <w:lvl w:ilvl="8" w:tplc="A6FEE102">
      <w:start w:val="1"/>
      <w:numFmt w:val="bullet"/>
      <w:lvlText w:val="•"/>
      <w:lvlJc w:val="left"/>
      <w:pPr>
        <w:ind w:left="4308" w:hanging="240"/>
      </w:pPr>
      <w:rPr>
        <w:rFonts w:hint="default"/>
      </w:rPr>
    </w:lvl>
  </w:abstractNum>
  <w:abstractNum w:abstractNumId="48" w15:restartNumberingAfterBreak="0">
    <w:nsid w:val="7AB37385"/>
    <w:multiLevelType w:val="hybridMultilevel"/>
    <w:tmpl w:val="688C3818"/>
    <w:lvl w:ilvl="0" w:tplc="BE58A556">
      <w:start w:val="1"/>
      <w:numFmt w:val="bullet"/>
      <w:lvlText w:val=""/>
      <w:lvlJc w:val="left"/>
      <w:pPr>
        <w:ind w:left="390" w:hanging="360"/>
      </w:pPr>
      <w:rPr>
        <w:rFonts w:ascii="Wingdings" w:eastAsiaTheme="minorHAnsi" w:hAnsi="Wingdings" w:cs="Times New Roman" w:hint="default"/>
      </w:rPr>
    </w:lvl>
    <w:lvl w:ilvl="1" w:tplc="04260003" w:tentative="1">
      <w:start w:val="1"/>
      <w:numFmt w:val="bullet"/>
      <w:lvlText w:val="o"/>
      <w:lvlJc w:val="left"/>
      <w:pPr>
        <w:ind w:left="1110" w:hanging="360"/>
      </w:pPr>
      <w:rPr>
        <w:rFonts w:ascii="Courier New" w:hAnsi="Courier New" w:cs="Courier New" w:hint="default"/>
      </w:rPr>
    </w:lvl>
    <w:lvl w:ilvl="2" w:tplc="04260005" w:tentative="1">
      <w:start w:val="1"/>
      <w:numFmt w:val="bullet"/>
      <w:lvlText w:val=""/>
      <w:lvlJc w:val="left"/>
      <w:pPr>
        <w:ind w:left="1830" w:hanging="360"/>
      </w:pPr>
      <w:rPr>
        <w:rFonts w:ascii="Wingdings" w:hAnsi="Wingdings" w:hint="default"/>
      </w:rPr>
    </w:lvl>
    <w:lvl w:ilvl="3" w:tplc="04260001" w:tentative="1">
      <w:start w:val="1"/>
      <w:numFmt w:val="bullet"/>
      <w:lvlText w:val=""/>
      <w:lvlJc w:val="left"/>
      <w:pPr>
        <w:ind w:left="2550" w:hanging="360"/>
      </w:pPr>
      <w:rPr>
        <w:rFonts w:ascii="Symbol" w:hAnsi="Symbol" w:hint="default"/>
      </w:rPr>
    </w:lvl>
    <w:lvl w:ilvl="4" w:tplc="04260003" w:tentative="1">
      <w:start w:val="1"/>
      <w:numFmt w:val="bullet"/>
      <w:lvlText w:val="o"/>
      <w:lvlJc w:val="left"/>
      <w:pPr>
        <w:ind w:left="3270" w:hanging="360"/>
      </w:pPr>
      <w:rPr>
        <w:rFonts w:ascii="Courier New" w:hAnsi="Courier New" w:cs="Courier New" w:hint="default"/>
      </w:rPr>
    </w:lvl>
    <w:lvl w:ilvl="5" w:tplc="04260005" w:tentative="1">
      <w:start w:val="1"/>
      <w:numFmt w:val="bullet"/>
      <w:lvlText w:val=""/>
      <w:lvlJc w:val="left"/>
      <w:pPr>
        <w:ind w:left="3990" w:hanging="360"/>
      </w:pPr>
      <w:rPr>
        <w:rFonts w:ascii="Wingdings" w:hAnsi="Wingdings" w:hint="default"/>
      </w:rPr>
    </w:lvl>
    <w:lvl w:ilvl="6" w:tplc="04260001" w:tentative="1">
      <w:start w:val="1"/>
      <w:numFmt w:val="bullet"/>
      <w:lvlText w:val=""/>
      <w:lvlJc w:val="left"/>
      <w:pPr>
        <w:ind w:left="4710" w:hanging="360"/>
      </w:pPr>
      <w:rPr>
        <w:rFonts w:ascii="Symbol" w:hAnsi="Symbol" w:hint="default"/>
      </w:rPr>
    </w:lvl>
    <w:lvl w:ilvl="7" w:tplc="04260003" w:tentative="1">
      <w:start w:val="1"/>
      <w:numFmt w:val="bullet"/>
      <w:lvlText w:val="o"/>
      <w:lvlJc w:val="left"/>
      <w:pPr>
        <w:ind w:left="5430" w:hanging="360"/>
      </w:pPr>
      <w:rPr>
        <w:rFonts w:ascii="Courier New" w:hAnsi="Courier New" w:cs="Courier New" w:hint="default"/>
      </w:rPr>
    </w:lvl>
    <w:lvl w:ilvl="8" w:tplc="04260005" w:tentative="1">
      <w:start w:val="1"/>
      <w:numFmt w:val="bullet"/>
      <w:lvlText w:val=""/>
      <w:lvlJc w:val="left"/>
      <w:pPr>
        <w:ind w:left="6150" w:hanging="360"/>
      </w:pPr>
      <w:rPr>
        <w:rFonts w:ascii="Wingdings" w:hAnsi="Wingdings" w:hint="default"/>
      </w:rPr>
    </w:lvl>
  </w:abstractNum>
  <w:num w:numId="1">
    <w:abstractNumId w:val="34"/>
  </w:num>
  <w:num w:numId="2">
    <w:abstractNumId w:val="27"/>
  </w:num>
  <w:num w:numId="3">
    <w:abstractNumId w:val="36"/>
  </w:num>
  <w:num w:numId="4">
    <w:abstractNumId w:val="5"/>
  </w:num>
  <w:num w:numId="5">
    <w:abstractNumId w:val="15"/>
  </w:num>
  <w:num w:numId="6">
    <w:abstractNumId w:val="19"/>
  </w:num>
  <w:num w:numId="7">
    <w:abstractNumId w:val="7"/>
  </w:num>
  <w:num w:numId="8">
    <w:abstractNumId w:val="16"/>
  </w:num>
  <w:num w:numId="9">
    <w:abstractNumId w:val="41"/>
  </w:num>
  <w:num w:numId="10">
    <w:abstractNumId w:val="23"/>
  </w:num>
  <w:num w:numId="11">
    <w:abstractNumId w:val="4"/>
  </w:num>
  <w:num w:numId="12">
    <w:abstractNumId w:val="17"/>
  </w:num>
  <w:num w:numId="13">
    <w:abstractNumId w:val="35"/>
  </w:num>
  <w:num w:numId="14">
    <w:abstractNumId w:val="31"/>
  </w:num>
  <w:num w:numId="15">
    <w:abstractNumId w:val="43"/>
  </w:num>
  <w:num w:numId="16">
    <w:abstractNumId w:val="3"/>
  </w:num>
  <w:num w:numId="17">
    <w:abstractNumId w:val="6"/>
  </w:num>
  <w:num w:numId="18">
    <w:abstractNumId w:val="2"/>
  </w:num>
  <w:num w:numId="19">
    <w:abstractNumId w:val="47"/>
  </w:num>
  <w:num w:numId="20">
    <w:abstractNumId w:val="33"/>
  </w:num>
  <w:num w:numId="21">
    <w:abstractNumId w:val="28"/>
  </w:num>
  <w:num w:numId="22">
    <w:abstractNumId w:val="32"/>
  </w:num>
  <w:num w:numId="23">
    <w:abstractNumId w:val="8"/>
  </w:num>
  <w:num w:numId="24">
    <w:abstractNumId w:val="42"/>
  </w:num>
  <w:num w:numId="25">
    <w:abstractNumId w:val="18"/>
  </w:num>
  <w:num w:numId="26">
    <w:abstractNumId w:val="9"/>
  </w:num>
  <w:num w:numId="27">
    <w:abstractNumId w:val="48"/>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4"/>
  </w:num>
  <w:num w:numId="31">
    <w:abstractNumId w:val="26"/>
  </w:num>
  <w:num w:numId="32">
    <w:abstractNumId w:val="25"/>
  </w:num>
  <w:num w:numId="33">
    <w:abstractNumId w:val="40"/>
  </w:num>
  <w:num w:numId="34">
    <w:abstractNumId w:val="13"/>
  </w:num>
  <w:num w:numId="35">
    <w:abstractNumId w:val="22"/>
  </w:num>
  <w:num w:numId="36">
    <w:abstractNumId w:val="14"/>
  </w:num>
  <w:num w:numId="37">
    <w:abstractNumId w:val="37"/>
  </w:num>
  <w:num w:numId="38">
    <w:abstractNumId w:val="46"/>
  </w:num>
  <w:num w:numId="39">
    <w:abstractNumId w:val="0"/>
  </w:num>
  <w:num w:numId="40">
    <w:abstractNumId w:val="45"/>
  </w:num>
  <w:num w:numId="41">
    <w:abstractNumId w:val="21"/>
  </w:num>
  <w:num w:numId="42">
    <w:abstractNumId w:val="12"/>
  </w:num>
  <w:num w:numId="43">
    <w:abstractNumId w:val="20"/>
  </w:num>
  <w:num w:numId="44">
    <w:abstractNumId w:val="1"/>
  </w:num>
  <w:num w:numId="45">
    <w:abstractNumId w:val="30"/>
  </w:num>
  <w:num w:numId="46">
    <w:abstractNumId w:val="29"/>
  </w:num>
  <w:num w:numId="47">
    <w:abstractNumId w:val="10"/>
  </w:num>
  <w:num w:numId="48">
    <w:abstractNumId w:val="1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3D"/>
    <w:rsid w:val="000004FA"/>
    <w:rsid w:val="00000ADE"/>
    <w:rsid w:val="0000271A"/>
    <w:rsid w:val="00002A06"/>
    <w:rsid w:val="0000517B"/>
    <w:rsid w:val="0000796D"/>
    <w:rsid w:val="000107AB"/>
    <w:rsid w:val="00011865"/>
    <w:rsid w:val="00012858"/>
    <w:rsid w:val="0001323D"/>
    <w:rsid w:val="000155F5"/>
    <w:rsid w:val="00016B3F"/>
    <w:rsid w:val="0002004E"/>
    <w:rsid w:val="000204C1"/>
    <w:rsid w:val="00020D67"/>
    <w:rsid w:val="00021AD4"/>
    <w:rsid w:val="00025BBE"/>
    <w:rsid w:val="00033269"/>
    <w:rsid w:val="00034A8F"/>
    <w:rsid w:val="0003707F"/>
    <w:rsid w:val="00037C50"/>
    <w:rsid w:val="00041835"/>
    <w:rsid w:val="00041D3C"/>
    <w:rsid w:val="00043EB9"/>
    <w:rsid w:val="00047BA4"/>
    <w:rsid w:val="00054555"/>
    <w:rsid w:val="000574D4"/>
    <w:rsid w:val="00063D30"/>
    <w:rsid w:val="00064CD7"/>
    <w:rsid w:val="0006659E"/>
    <w:rsid w:val="00070373"/>
    <w:rsid w:val="00074C93"/>
    <w:rsid w:val="000751B4"/>
    <w:rsid w:val="000774E2"/>
    <w:rsid w:val="00077EB8"/>
    <w:rsid w:val="00080DCF"/>
    <w:rsid w:val="000810BA"/>
    <w:rsid w:val="00090D7A"/>
    <w:rsid w:val="00092FE4"/>
    <w:rsid w:val="00093D12"/>
    <w:rsid w:val="00096854"/>
    <w:rsid w:val="000A0D5C"/>
    <w:rsid w:val="000A3239"/>
    <w:rsid w:val="000A6439"/>
    <w:rsid w:val="000B0092"/>
    <w:rsid w:val="000B01FE"/>
    <w:rsid w:val="000B2EB4"/>
    <w:rsid w:val="000B445A"/>
    <w:rsid w:val="000B52C3"/>
    <w:rsid w:val="000C0615"/>
    <w:rsid w:val="000C2896"/>
    <w:rsid w:val="000C2A43"/>
    <w:rsid w:val="000C3A6D"/>
    <w:rsid w:val="000C4CBC"/>
    <w:rsid w:val="000C7837"/>
    <w:rsid w:val="000C7A26"/>
    <w:rsid w:val="000D5F42"/>
    <w:rsid w:val="000D61D5"/>
    <w:rsid w:val="000D76E7"/>
    <w:rsid w:val="000E0A29"/>
    <w:rsid w:val="000E1DE5"/>
    <w:rsid w:val="000E304F"/>
    <w:rsid w:val="000E3A11"/>
    <w:rsid w:val="000E52DD"/>
    <w:rsid w:val="000E55EF"/>
    <w:rsid w:val="000E6C4E"/>
    <w:rsid w:val="000F03B8"/>
    <w:rsid w:val="000F14D1"/>
    <w:rsid w:val="000F2B71"/>
    <w:rsid w:val="000F58C5"/>
    <w:rsid w:val="000F7219"/>
    <w:rsid w:val="00101333"/>
    <w:rsid w:val="00101C3D"/>
    <w:rsid w:val="00103BBE"/>
    <w:rsid w:val="0011042C"/>
    <w:rsid w:val="00111ABF"/>
    <w:rsid w:val="0011462A"/>
    <w:rsid w:val="00123623"/>
    <w:rsid w:val="001263F7"/>
    <w:rsid w:val="001340B3"/>
    <w:rsid w:val="00134602"/>
    <w:rsid w:val="00136A4E"/>
    <w:rsid w:val="00137F64"/>
    <w:rsid w:val="001426F8"/>
    <w:rsid w:val="00143031"/>
    <w:rsid w:val="00143D52"/>
    <w:rsid w:val="001449A4"/>
    <w:rsid w:val="00144C6E"/>
    <w:rsid w:val="00145578"/>
    <w:rsid w:val="00150422"/>
    <w:rsid w:val="0015175B"/>
    <w:rsid w:val="00153FF3"/>
    <w:rsid w:val="0015473B"/>
    <w:rsid w:val="00154DC5"/>
    <w:rsid w:val="0015561A"/>
    <w:rsid w:val="00155E0D"/>
    <w:rsid w:val="00156512"/>
    <w:rsid w:val="00161878"/>
    <w:rsid w:val="00161F1B"/>
    <w:rsid w:val="001622F7"/>
    <w:rsid w:val="00162D97"/>
    <w:rsid w:val="0016686B"/>
    <w:rsid w:val="00167EBE"/>
    <w:rsid w:val="001709F9"/>
    <w:rsid w:val="00177C2A"/>
    <w:rsid w:val="00177D68"/>
    <w:rsid w:val="00180EA4"/>
    <w:rsid w:val="0018185B"/>
    <w:rsid w:val="00183263"/>
    <w:rsid w:val="001871D3"/>
    <w:rsid w:val="0018769D"/>
    <w:rsid w:val="00194034"/>
    <w:rsid w:val="001955E1"/>
    <w:rsid w:val="001A59A1"/>
    <w:rsid w:val="001A79B3"/>
    <w:rsid w:val="001B0A85"/>
    <w:rsid w:val="001B1101"/>
    <w:rsid w:val="001B2EBA"/>
    <w:rsid w:val="001B4056"/>
    <w:rsid w:val="001B624E"/>
    <w:rsid w:val="001B7E86"/>
    <w:rsid w:val="001C1D0D"/>
    <w:rsid w:val="001C43B1"/>
    <w:rsid w:val="001C44F3"/>
    <w:rsid w:val="001C6312"/>
    <w:rsid w:val="001D149E"/>
    <w:rsid w:val="001D16E1"/>
    <w:rsid w:val="001D292F"/>
    <w:rsid w:val="001D2B0D"/>
    <w:rsid w:val="001D5566"/>
    <w:rsid w:val="001D571B"/>
    <w:rsid w:val="001D72D7"/>
    <w:rsid w:val="001E1B60"/>
    <w:rsid w:val="001E43CC"/>
    <w:rsid w:val="001E52F0"/>
    <w:rsid w:val="001E75B8"/>
    <w:rsid w:val="001E777C"/>
    <w:rsid w:val="001F04D8"/>
    <w:rsid w:val="001F5AFF"/>
    <w:rsid w:val="001F607F"/>
    <w:rsid w:val="00200C6D"/>
    <w:rsid w:val="00200C9E"/>
    <w:rsid w:val="00206E06"/>
    <w:rsid w:val="00207069"/>
    <w:rsid w:val="002073EE"/>
    <w:rsid w:val="00207584"/>
    <w:rsid w:val="00207DDA"/>
    <w:rsid w:val="00211B55"/>
    <w:rsid w:val="002163E1"/>
    <w:rsid w:val="002217DC"/>
    <w:rsid w:val="0022432F"/>
    <w:rsid w:val="00227B34"/>
    <w:rsid w:val="00234FF5"/>
    <w:rsid w:val="00237360"/>
    <w:rsid w:val="00237F22"/>
    <w:rsid w:val="0024007C"/>
    <w:rsid w:val="00242256"/>
    <w:rsid w:val="00242CD3"/>
    <w:rsid w:val="00246612"/>
    <w:rsid w:val="002519B2"/>
    <w:rsid w:val="002529C6"/>
    <w:rsid w:val="002534F6"/>
    <w:rsid w:val="00253A6B"/>
    <w:rsid w:val="00253BA6"/>
    <w:rsid w:val="00254978"/>
    <w:rsid w:val="00254F67"/>
    <w:rsid w:val="002560D2"/>
    <w:rsid w:val="002564AD"/>
    <w:rsid w:val="002565F1"/>
    <w:rsid w:val="002609D5"/>
    <w:rsid w:val="00266B0E"/>
    <w:rsid w:val="002712C8"/>
    <w:rsid w:val="00271F91"/>
    <w:rsid w:val="00272A42"/>
    <w:rsid w:val="00274A61"/>
    <w:rsid w:val="00275E50"/>
    <w:rsid w:val="00281C7E"/>
    <w:rsid w:val="00282B1D"/>
    <w:rsid w:val="00284CE4"/>
    <w:rsid w:val="00294F7F"/>
    <w:rsid w:val="002950D0"/>
    <w:rsid w:val="002A17BA"/>
    <w:rsid w:val="002A26E3"/>
    <w:rsid w:val="002A2EEA"/>
    <w:rsid w:val="002A3377"/>
    <w:rsid w:val="002A5730"/>
    <w:rsid w:val="002A68E0"/>
    <w:rsid w:val="002A722E"/>
    <w:rsid w:val="002A749C"/>
    <w:rsid w:val="002B0926"/>
    <w:rsid w:val="002B14D8"/>
    <w:rsid w:val="002B2A37"/>
    <w:rsid w:val="002B3979"/>
    <w:rsid w:val="002B789A"/>
    <w:rsid w:val="002C00BA"/>
    <w:rsid w:val="002C0918"/>
    <w:rsid w:val="002D1B21"/>
    <w:rsid w:val="002D1F5C"/>
    <w:rsid w:val="002D6451"/>
    <w:rsid w:val="002E2620"/>
    <w:rsid w:val="002E5A5C"/>
    <w:rsid w:val="002E7E90"/>
    <w:rsid w:val="002F3FDF"/>
    <w:rsid w:val="002F4B5E"/>
    <w:rsid w:val="002F55A3"/>
    <w:rsid w:val="002F5A9C"/>
    <w:rsid w:val="002F66A4"/>
    <w:rsid w:val="002F6E3D"/>
    <w:rsid w:val="00302D4C"/>
    <w:rsid w:val="00310C97"/>
    <w:rsid w:val="00313428"/>
    <w:rsid w:val="003151C5"/>
    <w:rsid w:val="0031679F"/>
    <w:rsid w:val="003169C2"/>
    <w:rsid w:val="003253A6"/>
    <w:rsid w:val="0032560F"/>
    <w:rsid w:val="00326FEE"/>
    <w:rsid w:val="00332206"/>
    <w:rsid w:val="00333BD1"/>
    <w:rsid w:val="00336F21"/>
    <w:rsid w:val="00341B33"/>
    <w:rsid w:val="00342424"/>
    <w:rsid w:val="00342FCB"/>
    <w:rsid w:val="00343232"/>
    <w:rsid w:val="00351FCA"/>
    <w:rsid w:val="00352153"/>
    <w:rsid w:val="00352A5D"/>
    <w:rsid w:val="0035314A"/>
    <w:rsid w:val="00355672"/>
    <w:rsid w:val="00356021"/>
    <w:rsid w:val="00357BF5"/>
    <w:rsid w:val="0035C5FE"/>
    <w:rsid w:val="003610F9"/>
    <w:rsid w:val="00361372"/>
    <w:rsid w:val="003620D5"/>
    <w:rsid w:val="003620E5"/>
    <w:rsid w:val="003622DF"/>
    <w:rsid w:val="00363816"/>
    <w:rsid w:val="00375937"/>
    <w:rsid w:val="00381AD6"/>
    <w:rsid w:val="00381FE8"/>
    <w:rsid w:val="00383E2C"/>
    <w:rsid w:val="00385477"/>
    <w:rsid w:val="00390A9F"/>
    <w:rsid w:val="00392BB4"/>
    <w:rsid w:val="00394CA9"/>
    <w:rsid w:val="00396D9D"/>
    <w:rsid w:val="003A05BE"/>
    <w:rsid w:val="003A1862"/>
    <w:rsid w:val="003A5E8D"/>
    <w:rsid w:val="003A6100"/>
    <w:rsid w:val="003A6AB9"/>
    <w:rsid w:val="003B1677"/>
    <w:rsid w:val="003B3358"/>
    <w:rsid w:val="003B46C5"/>
    <w:rsid w:val="003B60E0"/>
    <w:rsid w:val="003B7EF1"/>
    <w:rsid w:val="003C4811"/>
    <w:rsid w:val="003C5337"/>
    <w:rsid w:val="003C581D"/>
    <w:rsid w:val="003D0F05"/>
    <w:rsid w:val="003D3877"/>
    <w:rsid w:val="003D5654"/>
    <w:rsid w:val="003D661E"/>
    <w:rsid w:val="003D7C4C"/>
    <w:rsid w:val="003E55DC"/>
    <w:rsid w:val="003E6539"/>
    <w:rsid w:val="003E72A4"/>
    <w:rsid w:val="003E74C0"/>
    <w:rsid w:val="003E781C"/>
    <w:rsid w:val="003F0811"/>
    <w:rsid w:val="003F1F12"/>
    <w:rsid w:val="003F28AF"/>
    <w:rsid w:val="003F2963"/>
    <w:rsid w:val="003F4630"/>
    <w:rsid w:val="003F4D81"/>
    <w:rsid w:val="003F5332"/>
    <w:rsid w:val="003F5DC0"/>
    <w:rsid w:val="003F6F8D"/>
    <w:rsid w:val="003F7850"/>
    <w:rsid w:val="0040215B"/>
    <w:rsid w:val="004036E2"/>
    <w:rsid w:val="004053D7"/>
    <w:rsid w:val="004056A9"/>
    <w:rsid w:val="00410924"/>
    <w:rsid w:val="00411005"/>
    <w:rsid w:val="00415F63"/>
    <w:rsid w:val="0042280D"/>
    <w:rsid w:val="00424D58"/>
    <w:rsid w:val="00425ABB"/>
    <w:rsid w:val="0042655A"/>
    <w:rsid w:val="00426E6C"/>
    <w:rsid w:val="00430538"/>
    <w:rsid w:val="004325A5"/>
    <w:rsid w:val="00432C05"/>
    <w:rsid w:val="00433F2B"/>
    <w:rsid w:val="00436CC5"/>
    <w:rsid w:val="00440277"/>
    <w:rsid w:val="00445B64"/>
    <w:rsid w:val="0044641C"/>
    <w:rsid w:val="00446B7C"/>
    <w:rsid w:val="00447887"/>
    <w:rsid w:val="00451350"/>
    <w:rsid w:val="0045335D"/>
    <w:rsid w:val="00454E14"/>
    <w:rsid w:val="00456A4D"/>
    <w:rsid w:val="004601BC"/>
    <w:rsid w:val="004607D9"/>
    <w:rsid w:val="00461619"/>
    <w:rsid w:val="004635F6"/>
    <w:rsid w:val="00464B98"/>
    <w:rsid w:val="00465F41"/>
    <w:rsid w:val="0046767C"/>
    <w:rsid w:val="00470F44"/>
    <w:rsid w:val="00472109"/>
    <w:rsid w:val="004736BA"/>
    <w:rsid w:val="00477CE2"/>
    <w:rsid w:val="00480EDA"/>
    <w:rsid w:val="004826B7"/>
    <w:rsid w:val="0048516B"/>
    <w:rsid w:val="00485962"/>
    <w:rsid w:val="00487335"/>
    <w:rsid w:val="00487674"/>
    <w:rsid w:val="004904E9"/>
    <w:rsid w:val="004904F4"/>
    <w:rsid w:val="004927C9"/>
    <w:rsid w:val="00493614"/>
    <w:rsid w:val="00495CBE"/>
    <w:rsid w:val="0049752F"/>
    <w:rsid w:val="004A14CF"/>
    <w:rsid w:val="004A21A7"/>
    <w:rsid w:val="004A392E"/>
    <w:rsid w:val="004A4FDF"/>
    <w:rsid w:val="004A7791"/>
    <w:rsid w:val="004B43F0"/>
    <w:rsid w:val="004B4470"/>
    <w:rsid w:val="004B4AC2"/>
    <w:rsid w:val="004B6BCC"/>
    <w:rsid w:val="004C18E6"/>
    <w:rsid w:val="004C4186"/>
    <w:rsid w:val="004C72A6"/>
    <w:rsid w:val="004D0A33"/>
    <w:rsid w:val="004D16EC"/>
    <w:rsid w:val="004D1F9D"/>
    <w:rsid w:val="004D28FC"/>
    <w:rsid w:val="004D67AD"/>
    <w:rsid w:val="004D6B2D"/>
    <w:rsid w:val="004D6B56"/>
    <w:rsid w:val="004E018F"/>
    <w:rsid w:val="004E1FA6"/>
    <w:rsid w:val="004E45FE"/>
    <w:rsid w:val="004E773E"/>
    <w:rsid w:val="004F0195"/>
    <w:rsid w:val="004F04B8"/>
    <w:rsid w:val="004F119E"/>
    <w:rsid w:val="004F2FAD"/>
    <w:rsid w:val="004F309E"/>
    <w:rsid w:val="004F458A"/>
    <w:rsid w:val="004F4645"/>
    <w:rsid w:val="004F4D27"/>
    <w:rsid w:val="004F5414"/>
    <w:rsid w:val="004F5E9E"/>
    <w:rsid w:val="005007E9"/>
    <w:rsid w:val="005012AC"/>
    <w:rsid w:val="00501CC2"/>
    <w:rsid w:val="005031EA"/>
    <w:rsid w:val="005063BB"/>
    <w:rsid w:val="005113AE"/>
    <w:rsid w:val="00512A74"/>
    <w:rsid w:val="0051348D"/>
    <w:rsid w:val="00515A71"/>
    <w:rsid w:val="00515CF8"/>
    <w:rsid w:val="00520BF2"/>
    <w:rsid w:val="00520E8E"/>
    <w:rsid w:val="00521A96"/>
    <w:rsid w:val="00524C59"/>
    <w:rsid w:val="0053020C"/>
    <w:rsid w:val="00533D72"/>
    <w:rsid w:val="00533FBE"/>
    <w:rsid w:val="00535DA2"/>
    <w:rsid w:val="0053745B"/>
    <w:rsid w:val="00541008"/>
    <w:rsid w:val="005415D3"/>
    <w:rsid w:val="0054390D"/>
    <w:rsid w:val="005444DC"/>
    <w:rsid w:val="00544D39"/>
    <w:rsid w:val="00554781"/>
    <w:rsid w:val="00555963"/>
    <w:rsid w:val="00556EFC"/>
    <w:rsid w:val="00563A23"/>
    <w:rsid w:val="00564912"/>
    <w:rsid w:val="00564C07"/>
    <w:rsid w:val="00564FDD"/>
    <w:rsid w:val="00573989"/>
    <w:rsid w:val="0057444D"/>
    <w:rsid w:val="00575C96"/>
    <w:rsid w:val="005802C1"/>
    <w:rsid w:val="00582056"/>
    <w:rsid w:val="00586F77"/>
    <w:rsid w:val="005900CF"/>
    <w:rsid w:val="0059084E"/>
    <w:rsid w:val="0059542E"/>
    <w:rsid w:val="00596C25"/>
    <w:rsid w:val="005A27D9"/>
    <w:rsid w:val="005A3B8A"/>
    <w:rsid w:val="005A3C6B"/>
    <w:rsid w:val="005A5080"/>
    <w:rsid w:val="005A7825"/>
    <w:rsid w:val="005A7AFA"/>
    <w:rsid w:val="005B4CE5"/>
    <w:rsid w:val="005B56D5"/>
    <w:rsid w:val="005C025A"/>
    <w:rsid w:val="005C2FE0"/>
    <w:rsid w:val="005C5E8D"/>
    <w:rsid w:val="005D09D9"/>
    <w:rsid w:val="005D10F6"/>
    <w:rsid w:val="005D2586"/>
    <w:rsid w:val="005D26CF"/>
    <w:rsid w:val="005D29A6"/>
    <w:rsid w:val="005D307A"/>
    <w:rsid w:val="005D37EB"/>
    <w:rsid w:val="005D4877"/>
    <w:rsid w:val="005D6657"/>
    <w:rsid w:val="005E04AE"/>
    <w:rsid w:val="005E19B8"/>
    <w:rsid w:val="005E1AC3"/>
    <w:rsid w:val="005E1B35"/>
    <w:rsid w:val="005E38DC"/>
    <w:rsid w:val="005E39FB"/>
    <w:rsid w:val="005E3B23"/>
    <w:rsid w:val="005E4C35"/>
    <w:rsid w:val="005E5E05"/>
    <w:rsid w:val="005E61A2"/>
    <w:rsid w:val="005E6A13"/>
    <w:rsid w:val="005E6B8C"/>
    <w:rsid w:val="005F21DB"/>
    <w:rsid w:val="005F2714"/>
    <w:rsid w:val="005F6413"/>
    <w:rsid w:val="005F7BD8"/>
    <w:rsid w:val="006005E1"/>
    <w:rsid w:val="00605ECD"/>
    <w:rsid w:val="00607223"/>
    <w:rsid w:val="00607BA3"/>
    <w:rsid w:val="0061069F"/>
    <w:rsid w:val="006120A6"/>
    <w:rsid w:val="00612A77"/>
    <w:rsid w:val="0061638F"/>
    <w:rsid w:val="0062074A"/>
    <w:rsid w:val="006209A7"/>
    <w:rsid w:val="0062115D"/>
    <w:rsid w:val="00621F60"/>
    <w:rsid w:val="00624320"/>
    <w:rsid w:val="00625644"/>
    <w:rsid w:val="00626A76"/>
    <w:rsid w:val="00627472"/>
    <w:rsid w:val="00631E8E"/>
    <w:rsid w:val="006363C2"/>
    <w:rsid w:val="00636D12"/>
    <w:rsid w:val="006418DA"/>
    <w:rsid w:val="00643157"/>
    <w:rsid w:val="00645516"/>
    <w:rsid w:val="00645D84"/>
    <w:rsid w:val="00646600"/>
    <w:rsid w:val="0065171D"/>
    <w:rsid w:val="00654115"/>
    <w:rsid w:val="00654501"/>
    <w:rsid w:val="00660193"/>
    <w:rsid w:val="00661185"/>
    <w:rsid w:val="00662517"/>
    <w:rsid w:val="00666817"/>
    <w:rsid w:val="00671764"/>
    <w:rsid w:val="00673E1A"/>
    <w:rsid w:val="00677516"/>
    <w:rsid w:val="0067761E"/>
    <w:rsid w:val="0068221D"/>
    <w:rsid w:val="006827D1"/>
    <w:rsid w:val="0068684A"/>
    <w:rsid w:val="006868F4"/>
    <w:rsid w:val="0069023A"/>
    <w:rsid w:val="00691A21"/>
    <w:rsid w:val="00691A4D"/>
    <w:rsid w:val="006A04A0"/>
    <w:rsid w:val="006A04EE"/>
    <w:rsid w:val="006A318A"/>
    <w:rsid w:val="006A327F"/>
    <w:rsid w:val="006A37A6"/>
    <w:rsid w:val="006A3DF6"/>
    <w:rsid w:val="006A4546"/>
    <w:rsid w:val="006A55CF"/>
    <w:rsid w:val="006A5A97"/>
    <w:rsid w:val="006A683A"/>
    <w:rsid w:val="006A6EF4"/>
    <w:rsid w:val="006A7A6F"/>
    <w:rsid w:val="006B1129"/>
    <w:rsid w:val="006B18C1"/>
    <w:rsid w:val="006B2D0D"/>
    <w:rsid w:val="006B3C61"/>
    <w:rsid w:val="006B50D9"/>
    <w:rsid w:val="006B53FC"/>
    <w:rsid w:val="006B55DE"/>
    <w:rsid w:val="006C05EA"/>
    <w:rsid w:val="006C3E28"/>
    <w:rsid w:val="006C4933"/>
    <w:rsid w:val="006C49DE"/>
    <w:rsid w:val="006C4CEC"/>
    <w:rsid w:val="006C58D6"/>
    <w:rsid w:val="006D2E87"/>
    <w:rsid w:val="006D2EC1"/>
    <w:rsid w:val="006D4AF9"/>
    <w:rsid w:val="006D5610"/>
    <w:rsid w:val="006E0563"/>
    <w:rsid w:val="006E6076"/>
    <w:rsid w:val="006E630A"/>
    <w:rsid w:val="006E6C0E"/>
    <w:rsid w:val="006F11A4"/>
    <w:rsid w:val="007001E0"/>
    <w:rsid w:val="0070483C"/>
    <w:rsid w:val="007116FD"/>
    <w:rsid w:val="00715425"/>
    <w:rsid w:val="007171DB"/>
    <w:rsid w:val="0072333A"/>
    <w:rsid w:val="00727055"/>
    <w:rsid w:val="007274D8"/>
    <w:rsid w:val="00731D2A"/>
    <w:rsid w:val="00732535"/>
    <w:rsid w:val="007406A2"/>
    <w:rsid w:val="00742615"/>
    <w:rsid w:val="00743811"/>
    <w:rsid w:val="007440D7"/>
    <w:rsid w:val="00750DCF"/>
    <w:rsid w:val="007519DF"/>
    <w:rsid w:val="007529D3"/>
    <w:rsid w:val="00753825"/>
    <w:rsid w:val="007550E1"/>
    <w:rsid w:val="007572B5"/>
    <w:rsid w:val="00760B66"/>
    <w:rsid w:val="00760EB7"/>
    <w:rsid w:val="00764CE6"/>
    <w:rsid w:val="0076501F"/>
    <w:rsid w:val="007661C0"/>
    <w:rsid w:val="00766D93"/>
    <w:rsid w:val="00772394"/>
    <w:rsid w:val="00772E71"/>
    <w:rsid w:val="00782F0F"/>
    <w:rsid w:val="00783FA0"/>
    <w:rsid w:val="00784879"/>
    <w:rsid w:val="0078580C"/>
    <w:rsid w:val="0078600F"/>
    <w:rsid w:val="00786F09"/>
    <w:rsid w:val="00791B20"/>
    <w:rsid w:val="00793B63"/>
    <w:rsid w:val="0079495D"/>
    <w:rsid w:val="007A261E"/>
    <w:rsid w:val="007A2B70"/>
    <w:rsid w:val="007A33B1"/>
    <w:rsid w:val="007A4A28"/>
    <w:rsid w:val="007A520B"/>
    <w:rsid w:val="007B4F60"/>
    <w:rsid w:val="007B5B98"/>
    <w:rsid w:val="007B7FDF"/>
    <w:rsid w:val="007C17BD"/>
    <w:rsid w:val="007C4042"/>
    <w:rsid w:val="007C4A10"/>
    <w:rsid w:val="007C7F7A"/>
    <w:rsid w:val="007D769E"/>
    <w:rsid w:val="007E1182"/>
    <w:rsid w:val="007E20BF"/>
    <w:rsid w:val="007E5C51"/>
    <w:rsid w:val="007E68E6"/>
    <w:rsid w:val="007F01CC"/>
    <w:rsid w:val="007F06E4"/>
    <w:rsid w:val="007F207C"/>
    <w:rsid w:val="007F3425"/>
    <w:rsid w:val="007F4A4A"/>
    <w:rsid w:val="008027E0"/>
    <w:rsid w:val="008053E2"/>
    <w:rsid w:val="00810673"/>
    <w:rsid w:val="00811D19"/>
    <w:rsid w:val="008168C3"/>
    <w:rsid w:val="00816A86"/>
    <w:rsid w:val="00820463"/>
    <w:rsid w:val="00822BA6"/>
    <w:rsid w:val="0082471E"/>
    <w:rsid w:val="008304CB"/>
    <w:rsid w:val="00835940"/>
    <w:rsid w:val="00835ACC"/>
    <w:rsid w:val="00843E70"/>
    <w:rsid w:val="00845ACB"/>
    <w:rsid w:val="00847DB1"/>
    <w:rsid w:val="00852304"/>
    <w:rsid w:val="00860CBC"/>
    <w:rsid w:val="00862420"/>
    <w:rsid w:val="008640A2"/>
    <w:rsid w:val="008642AB"/>
    <w:rsid w:val="00865132"/>
    <w:rsid w:val="00865413"/>
    <w:rsid w:val="00871A8A"/>
    <w:rsid w:val="00871F66"/>
    <w:rsid w:val="00872054"/>
    <w:rsid w:val="008735AA"/>
    <w:rsid w:val="00874866"/>
    <w:rsid w:val="00874897"/>
    <w:rsid w:val="008871A8"/>
    <w:rsid w:val="00893533"/>
    <w:rsid w:val="00896F06"/>
    <w:rsid w:val="008A01E9"/>
    <w:rsid w:val="008A24C5"/>
    <w:rsid w:val="008A2C33"/>
    <w:rsid w:val="008B1B13"/>
    <w:rsid w:val="008B2781"/>
    <w:rsid w:val="008B2C04"/>
    <w:rsid w:val="008B4958"/>
    <w:rsid w:val="008B6A37"/>
    <w:rsid w:val="008C0FDC"/>
    <w:rsid w:val="008C1A03"/>
    <w:rsid w:val="008C1C45"/>
    <w:rsid w:val="008C2F29"/>
    <w:rsid w:val="008C6A71"/>
    <w:rsid w:val="008C71C1"/>
    <w:rsid w:val="008C7A07"/>
    <w:rsid w:val="008C7B29"/>
    <w:rsid w:val="008C7EBC"/>
    <w:rsid w:val="008D36A0"/>
    <w:rsid w:val="008D692F"/>
    <w:rsid w:val="008E3FCF"/>
    <w:rsid w:val="008E633D"/>
    <w:rsid w:val="008E6967"/>
    <w:rsid w:val="008F340E"/>
    <w:rsid w:val="00905342"/>
    <w:rsid w:val="00907B18"/>
    <w:rsid w:val="00907F1F"/>
    <w:rsid w:val="00911E51"/>
    <w:rsid w:val="009178BA"/>
    <w:rsid w:val="00920CD6"/>
    <w:rsid w:val="009213F8"/>
    <w:rsid w:val="009225B6"/>
    <w:rsid w:val="009253BB"/>
    <w:rsid w:val="00926930"/>
    <w:rsid w:val="00927E66"/>
    <w:rsid w:val="00932078"/>
    <w:rsid w:val="00933CEA"/>
    <w:rsid w:val="00934E77"/>
    <w:rsid w:val="00935B7E"/>
    <w:rsid w:val="00941918"/>
    <w:rsid w:val="00943F60"/>
    <w:rsid w:val="00951549"/>
    <w:rsid w:val="0095160E"/>
    <w:rsid w:val="00952844"/>
    <w:rsid w:val="009548E5"/>
    <w:rsid w:val="00955AD0"/>
    <w:rsid w:val="0095734D"/>
    <w:rsid w:val="00960B0D"/>
    <w:rsid w:val="00961D6C"/>
    <w:rsid w:val="009622AC"/>
    <w:rsid w:val="00963C3F"/>
    <w:rsid w:val="00963EC0"/>
    <w:rsid w:val="009644CF"/>
    <w:rsid w:val="00967557"/>
    <w:rsid w:val="00970265"/>
    <w:rsid w:val="009713F1"/>
    <w:rsid w:val="00972E77"/>
    <w:rsid w:val="00974D40"/>
    <w:rsid w:val="00975834"/>
    <w:rsid w:val="00976F7B"/>
    <w:rsid w:val="00980894"/>
    <w:rsid w:val="00981775"/>
    <w:rsid w:val="00984738"/>
    <w:rsid w:val="00985DCE"/>
    <w:rsid w:val="0098636F"/>
    <w:rsid w:val="00986B85"/>
    <w:rsid w:val="00991AF9"/>
    <w:rsid w:val="00991EA3"/>
    <w:rsid w:val="00995F4D"/>
    <w:rsid w:val="009A03E8"/>
    <w:rsid w:val="009A1189"/>
    <w:rsid w:val="009A49BD"/>
    <w:rsid w:val="009B148A"/>
    <w:rsid w:val="009B268A"/>
    <w:rsid w:val="009B56BC"/>
    <w:rsid w:val="009B7774"/>
    <w:rsid w:val="009C0378"/>
    <w:rsid w:val="009C0B09"/>
    <w:rsid w:val="009C270B"/>
    <w:rsid w:val="009C7AE1"/>
    <w:rsid w:val="009D0557"/>
    <w:rsid w:val="009D4AF7"/>
    <w:rsid w:val="009D535E"/>
    <w:rsid w:val="009D5642"/>
    <w:rsid w:val="009D60D4"/>
    <w:rsid w:val="009D79D8"/>
    <w:rsid w:val="009E0D94"/>
    <w:rsid w:val="009E138E"/>
    <w:rsid w:val="009E4E0D"/>
    <w:rsid w:val="009E5608"/>
    <w:rsid w:val="009E5F2C"/>
    <w:rsid w:val="009E6263"/>
    <w:rsid w:val="009E7655"/>
    <w:rsid w:val="009E7B7B"/>
    <w:rsid w:val="009F220C"/>
    <w:rsid w:val="009F458F"/>
    <w:rsid w:val="00A00388"/>
    <w:rsid w:val="00A003C2"/>
    <w:rsid w:val="00A050F9"/>
    <w:rsid w:val="00A108F2"/>
    <w:rsid w:val="00A10C89"/>
    <w:rsid w:val="00A14195"/>
    <w:rsid w:val="00A151EC"/>
    <w:rsid w:val="00A1739D"/>
    <w:rsid w:val="00A222E5"/>
    <w:rsid w:val="00A25F63"/>
    <w:rsid w:val="00A3080E"/>
    <w:rsid w:val="00A32F33"/>
    <w:rsid w:val="00A37204"/>
    <w:rsid w:val="00A440F7"/>
    <w:rsid w:val="00A442C9"/>
    <w:rsid w:val="00A44354"/>
    <w:rsid w:val="00A45FB6"/>
    <w:rsid w:val="00A47F98"/>
    <w:rsid w:val="00A509DB"/>
    <w:rsid w:val="00A5107B"/>
    <w:rsid w:val="00A604B2"/>
    <w:rsid w:val="00A61234"/>
    <w:rsid w:val="00A6264F"/>
    <w:rsid w:val="00A65E55"/>
    <w:rsid w:val="00A67A50"/>
    <w:rsid w:val="00A70166"/>
    <w:rsid w:val="00A717B6"/>
    <w:rsid w:val="00A7465A"/>
    <w:rsid w:val="00A76200"/>
    <w:rsid w:val="00A77365"/>
    <w:rsid w:val="00A779EC"/>
    <w:rsid w:val="00A801BB"/>
    <w:rsid w:val="00A83576"/>
    <w:rsid w:val="00A87386"/>
    <w:rsid w:val="00A9144C"/>
    <w:rsid w:val="00A92281"/>
    <w:rsid w:val="00A93BE3"/>
    <w:rsid w:val="00A97579"/>
    <w:rsid w:val="00AA1518"/>
    <w:rsid w:val="00AA33A0"/>
    <w:rsid w:val="00AA3C62"/>
    <w:rsid w:val="00AA4D73"/>
    <w:rsid w:val="00AB1562"/>
    <w:rsid w:val="00AB3314"/>
    <w:rsid w:val="00AB4AD4"/>
    <w:rsid w:val="00AC000F"/>
    <w:rsid w:val="00AC121E"/>
    <w:rsid w:val="00AC2FA4"/>
    <w:rsid w:val="00AC37FD"/>
    <w:rsid w:val="00AC5E05"/>
    <w:rsid w:val="00AC7875"/>
    <w:rsid w:val="00AD4DE6"/>
    <w:rsid w:val="00AD7A14"/>
    <w:rsid w:val="00AE122D"/>
    <w:rsid w:val="00AE5E2C"/>
    <w:rsid w:val="00AE69CF"/>
    <w:rsid w:val="00AF02B8"/>
    <w:rsid w:val="00AF137E"/>
    <w:rsid w:val="00AF16E7"/>
    <w:rsid w:val="00AF2538"/>
    <w:rsid w:val="00AF39B5"/>
    <w:rsid w:val="00AF3FD5"/>
    <w:rsid w:val="00AF48B3"/>
    <w:rsid w:val="00AF5713"/>
    <w:rsid w:val="00AF7B67"/>
    <w:rsid w:val="00B0343A"/>
    <w:rsid w:val="00B03AAD"/>
    <w:rsid w:val="00B0519C"/>
    <w:rsid w:val="00B051F2"/>
    <w:rsid w:val="00B05D3B"/>
    <w:rsid w:val="00B067AB"/>
    <w:rsid w:val="00B1036D"/>
    <w:rsid w:val="00B10F53"/>
    <w:rsid w:val="00B16064"/>
    <w:rsid w:val="00B17938"/>
    <w:rsid w:val="00B23E17"/>
    <w:rsid w:val="00B24242"/>
    <w:rsid w:val="00B244C7"/>
    <w:rsid w:val="00B247FD"/>
    <w:rsid w:val="00B26163"/>
    <w:rsid w:val="00B27E9D"/>
    <w:rsid w:val="00B372E4"/>
    <w:rsid w:val="00B40630"/>
    <w:rsid w:val="00B40CAF"/>
    <w:rsid w:val="00B42F24"/>
    <w:rsid w:val="00B472AE"/>
    <w:rsid w:val="00B509D7"/>
    <w:rsid w:val="00B51089"/>
    <w:rsid w:val="00B524CB"/>
    <w:rsid w:val="00B601D7"/>
    <w:rsid w:val="00B60E82"/>
    <w:rsid w:val="00B61490"/>
    <w:rsid w:val="00B67F3E"/>
    <w:rsid w:val="00B70179"/>
    <w:rsid w:val="00B740DA"/>
    <w:rsid w:val="00B77A2E"/>
    <w:rsid w:val="00B82320"/>
    <w:rsid w:val="00B85441"/>
    <w:rsid w:val="00B90605"/>
    <w:rsid w:val="00B94920"/>
    <w:rsid w:val="00B970D0"/>
    <w:rsid w:val="00BA1DF4"/>
    <w:rsid w:val="00BA26CB"/>
    <w:rsid w:val="00BA4618"/>
    <w:rsid w:val="00BA5D53"/>
    <w:rsid w:val="00BB2BAD"/>
    <w:rsid w:val="00BC6027"/>
    <w:rsid w:val="00BD03A3"/>
    <w:rsid w:val="00BD26DB"/>
    <w:rsid w:val="00BD5008"/>
    <w:rsid w:val="00BD63EA"/>
    <w:rsid w:val="00BE1999"/>
    <w:rsid w:val="00BE367E"/>
    <w:rsid w:val="00BE76DA"/>
    <w:rsid w:val="00BF0483"/>
    <w:rsid w:val="00BF0EED"/>
    <w:rsid w:val="00BF4062"/>
    <w:rsid w:val="00BF7C38"/>
    <w:rsid w:val="00C00347"/>
    <w:rsid w:val="00C03622"/>
    <w:rsid w:val="00C04422"/>
    <w:rsid w:val="00C055AF"/>
    <w:rsid w:val="00C05E49"/>
    <w:rsid w:val="00C06855"/>
    <w:rsid w:val="00C073EB"/>
    <w:rsid w:val="00C112A9"/>
    <w:rsid w:val="00C138DC"/>
    <w:rsid w:val="00C14D98"/>
    <w:rsid w:val="00C159FE"/>
    <w:rsid w:val="00C16E92"/>
    <w:rsid w:val="00C20DFE"/>
    <w:rsid w:val="00C2468A"/>
    <w:rsid w:val="00C263A8"/>
    <w:rsid w:val="00C265EC"/>
    <w:rsid w:val="00C304E8"/>
    <w:rsid w:val="00C305D6"/>
    <w:rsid w:val="00C30C3F"/>
    <w:rsid w:val="00C31707"/>
    <w:rsid w:val="00C31879"/>
    <w:rsid w:val="00C31F97"/>
    <w:rsid w:val="00C32E5A"/>
    <w:rsid w:val="00C3394A"/>
    <w:rsid w:val="00C33D6F"/>
    <w:rsid w:val="00C350B1"/>
    <w:rsid w:val="00C35B5C"/>
    <w:rsid w:val="00C37B8F"/>
    <w:rsid w:val="00C401C9"/>
    <w:rsid w:val="00C435F3"/>
    <w:rsid w:val="00C43D12"/>
    <w:rsid w:val="00C4677B"/>
    <w:rsid w:val="00C5212F"/>
    <w:rsid w:val="00C55410"/>
    <w:rsid w:val="00C554B9"/>
    <w:rsid w:val="00C571D0"/>
    <w:rsid w:val="00C65867"/>
    <w:rsid w:val="00C65E8E"/>
    <w:rsid w:val="00C67D55"/>
    <w:rsid w:val="00C718F6"/>
    <w:rsid w:val="00C77CB0"/>
    <w:rsid w:val="00C8129C"/>
    <w:rsid w:val="00C8137E"/>
    <w:rsid w:val="00C815AC"/>
    <w:rsid w:val="00C85EBD"/>
    <w:rsid w:val="00C90E44"/>
    <w:rsid w:val="00C91973"/>
    <w:rsid w:val="00C91A6A"/>
    <w:rsid w:val="00C957BA"/>
    <w:rsid w:val="00C95A5D"/>
    <w:rsid w:val="00C9663C"/>
    <w:rsid w:val="00C96904"/>
    <w:rsid w:val="00C97EC0"/>
    <w:rsid w:val="00CA2597"/>
    <w:rsid w:val="00CB1D24"/>
    <w:rsid w:val="00CB3556"/>
    <w:rsid w:val="00CB4704"/>
    <w:rsid w:val="00CB6913"/>
    <w:rsid w:val="00CB7286"/>
    <w:rsid w:val="00CC334A"/>
    <w:rsid w:val="00CC5178"/>
    <w:rsid w:val="00CC7011"/>
    <w:rsid w:val="00CC708F"/>
    <w:rsid w:val="00CC73F4"/>
    <w:rsid w:val="00CD11FB"/>
    <w:rsid w:val="00CD19B7"/>
    <w:rsid w:val="00CD5422"/>
    <w:rsid w:val="00CD7CCE"/>
    <w:rsid w:val="00CE329E"/>
    <w:rsid w:val="00CE508F"/>
    <w:rsid w:val="00CE56EF"/>
    <w:rsid w:val="00CE642F"/>
    <w:rsid w:val="00CF22BB"/>
    <w:rsid w:val="00CF26E7"/>
    <w:rsid w:val="00CF2983"/>
    <w:rsid w:val="00CF2A1B"/>
    <w:rsid w:val="00CF7B57"/>
    <w:rsid w:val="00D0149C"/>
    <w:rsid w:val="00D04B19"/>
    <w:rsid w:val="00D072BF"/>
    <w:rsid w:val="00D1034A"/>
    <w:rsid w:val="00D130BE"/>
    <w:rsid w:val="00D17103"/>
    <w:rsid w:val="00D26802"/>
    <w:rsid w:val="00D30327"/>
    <w:rsid w:val="00D30E3E"/>
    <w:rsid w:val="00D327EC"/>
    <w:rsid w:val="00D3332A"/>
    <w:rsid w:val="00D34147"/>
    <w:rsid w:val="00D3446E"/>
    <w:rsid w:val="00D40020"/>
    <w:rsid w:val="00D404F5"/>
    <w:rsid w:val="00D428E3"/>
    <w:rsid w:val="00D42E09"/>
    <w:rsid w:val="00D44949"/>
    <w:rsid w:val="00D46782"/>
    <w:rsid w:val="00D51CE4"/>
    <w:rsid w:val="00D56DD0"/>
    <w:rsid w:val="00D659B6"/>
    <w:rsid w:val="00D666BE"/>
    <w:rsid w:val="00D7073C"/>
    <w:rsid w:val="00D714E7"/>
    <w:rsid w:val="00D74D2C"/>
    <w:rsid w:val="00D76C39"/>
    <w:rsid w:val="00D777AC"/>
    <w:rsid w:val="00D77D5C"/>
    <w:rsid w:val="00D80448"/>
    <w:rsid w:val="00D80DEA"/>
    <w:rsid w:val="00D81D30"/>
    <w:rsid w:val="00D83161"/>
    <w:rsid w:val="00D90D45"/>
    <w:rsid w:val="00D9177B"/>
    <w:rsid w:val="00D92467"/>
    <w:rsid w:val="00D94B2C"/>
    <w:rsid w:val="00DA16B3"/>
    <w:rsid w:val="00DA220E"/>
    <w:rsid w:val="00DA4E4A"/>
    <w:rsid w:val="00DA5E78"/>
    <w:rsid w:val="00DA621B"/>
    <w:rsid w:val="00DA7E1B"/>
    <w:rsid w:val="00DB0508"/>
    <w:rsid w:val="00DB59D2"/>
    <w:rsid w:val="00DC05D5"/>
    <w:rsid w:val="00DC296D"/>
    <w:rsid w:val="00DC298B"/>
    <w:rsid w:val="00DC3E00"/>
    <w:rsid w:val="00DC4402"/>
    <w:rsid w:val="00DC5188"/>
    <w:rsid w:val="00DD011A"/>
    <w:rsid w:val="00DD3D39"/>
    <w:rsid w:val="00DD67D0"/>
    <w:rsid w:val="00DE1A1D"/>
    <w:rsid w:val="00DE2DAD"/>
    <w:rsid w:val="00DE34F7"/>
    <w:rsid w:val="00DE5057"/>
    <w:rsid w:val="00DE6CC1"/>
    <w:rsid w:val="00DF08C3"/>
    <w:rsid w:val="00DF3655"/>
    <w:rsid w:val="00DF5A0A"/>
    <w:rsid w:val="00DF7FF9"/>
    <w:rsid w:val="00E01993"/>
    <w:rsid w:val="00E049B4"/>
    <w:rsid w:val="00E078CE"/>
    <w:rsid w:val="00E108E5"/>
    <w:rsid w:val="00E1577C"/>
    <w:rsid w:val="00E164BE"/>
    <w:rsid w:val="00E16786"/>
    <w:rsid w:val="00E1736E"/>
    <w:rsid w:val="00E30296"/>
    <w:rsid w:val="00E3224A"/>
    <w:rsid w:val="00E32C07"/>
    <w:rsid w:val="00E349A4"/>
    <w:rsid w:val="00E34D74"/>
    <w:rsid w:val="00E36336"/>
    <w:rsid w:val="00E3747A"/>
    <w:rsid w:val="00E41E13"/>
    <w:rsid w:val="00E43C4D"/>
    <w:rsid w:val="00E4421E"/>
    <w:rsid w:val="00E46B58"/>
    <w:rsid w:val="00E47BD6"/>
    <w:rsid w:val="00E47E7D"/>
    <w:rsid w:val="00E53D06"/>
    <w:rsid w:val="00E56325"/>
    <w:rsid w:val="00E57025"/>
    <w:rsid w:val="00E5753D"/>
    <w:rsid w:val="00E60068"/>
    <w:rsid w:val="00E63C82"/>
    <w:rsid w:val="00E672D3"/>
    <w:rsid w:val="00E70C05"/>
    <w:rsid w:val="00E71D66"/>
    <w:rsid w:val="00E722EF"/>
    <w:rsid w:val="00E764BF"/>
    <w:rsid w:val="00E8214D"/>
    <w:rsid w:val="00E83AFB"/>
    <w:rsid w:val="00E85FCF"/>
    <w:rsid w:val="00E869A8"/>
    <w:rsid w:val="00E9071F"/>
    <w:rsid w:val="00E90BB4"/>
    <w:rsid w:val="00E92119"/>
    <w:rsid w:val="00E92924"/>
    <w:rsid w:val="00E93D9E"/>
    <w:rsid w:val="00E94F26"/>
    <w:rsid w:val="00E9B3A2"/>
    <w:rsid w:val="00EA1B37"/>
    <w:rsid w:val="00EA271E"/>
    <w:rsid w:val="00EB1AE3"/>
    <w:rsid w:val="00EB2D83"/>
    <w:rsid w:val="00EB39F6"/>
    <w:rsid w:val="00EB4079"/>
    <w:rsid w:val="00EC07A6"/>
    <w:rsid w:val="00EC1B39"/>
    <w:rsid w:val="00EC2876"/>
    <w:rsid w:val="00EC3A9C"/>
    <w:rsid w:val="00EC5007"/>
    <w:rsid w:val="00EC5926"/>
    <w:rsid w:val="00EC682A"/>
    <w:rsid w:val="00ED3D58"/>
    <w:rsid w:val="00EE0E0A"/>
    <w:rsid w:val="00EE2DEF"/>
    <w:rsid w:val="00EE4E9B"/>
    <w:rsid w:val="00EE6D47"/>
    <w:rsid w:val="00EE6E7F"/>
    <w:rsid w:val="00EF3689"/>
    <w:rsid w:val="00EF37F5"/>
    <w:rsid w:val="00EF492B"/>
    <w:rsid w:val="00EF4C74"/>
    <w:rsid w:val="00F00650"/>
    <w:rsid w:val="00F0135B"/>
    <w:rsid w:val="00F01C14"/>
    <w:rsid w:val="00F052DE"/>
    <w:rsid w:val="00F05732"/>
    <w:rsid w:val="00F05C6F"/>
    <w:rsid w:val="00F06BE6"/>
    <w:rsid w:val="00F06DAF"/>
    <w:rsid w:val="00F134DA"/>
    <w:rsid w:val="00F16756"/>
    <w:rsid w:val="00F17649"/>
    <w:rsid w:val="00F25C5A"/>
    <w:rsid w:val="00F279B5"/>
    <w:rsid w:val="00F3139B"/>
    <w:rsid w:val="00F3382B"/>
    <w:rsid w:val="00F34BE2"/>
    <w:rsid w:val="00F353DA"/>
    <w:rsid w:val="00F36717"/>
    <w:rsid w:val="00F3711C"/>
    <w:rsid w:val="00F37840"/>
    <w:rsid w:val="00F40C60"/>
    <w:rsid w:val="00F413F2"/>
    <w:rsid w:val="00F4375E"/>
    <w:rsid w:val="00F44C72"/>
    <w:rsid w:val="00F46E94"/>
    <w:rsid w:val="00F473F8"/>
    <w:rsid w:val="00F47706"/>
    <w:rsid w:val="00F50745"/>
    <w:rsid w:val="00F525B0"/>
    <w:rsid w:val="00F5331D"/>
    <w:rsid w:val="00F54B4F"/>
    <w:rsid w:val="00F55B22"/>
    <w:rsid w:val="00F61F78"/>
    <w:rsid w:val="00F621A8"/>
    <w:rsid w:val="00F67018"/>
    <w:rsid w:val="00F7284F"/>
    <w:rsid w:val="00F73AE3"/>
    <w:rsid w:val="00F76EB0"/>
    <w:rsid w:val="00F80E99"/>
    <w:rsid w:val="00F829A1"/>
    <w:rsid w:val="00F82FBC"/>
    <w:rsid w:val="00F83DFB"/>
    <w:rsid w:val="00F83F40"/>
    <w:rsid w:val="00F85724"/>
    <w:rsid w:val="00F85D5A"/>
    <w:rsid w:val="00F95108"/>
    <w:rsid w:val="00F95BDD"/>
    <w:rsid w:val="00F97E31"/>
    <w:rsid w:val="00FA246A"/>
    <w:rsid w:val="00FA3CDF"/>
    <w:rsid w:val="00FA4D77"/>
    <w:rsid w:val="00FB27F8"/>
    <w:rsid w:val="00FB722C"/>
    <w:rsid w:val="00FB7A37"/>
    <w:rsid w:val="00FC2A58"/>
    <w:rsid w:val="00FC74BD"/>
    <w:rsid w:val="00FD06CD"/>
    <w:rsid w:val="00FD23FE"/>
    <w:rsid w:val="00FD258D"/>
    <w:rsid w:val="00FD5246"/>
    <w:rsid w:val="00FD5B18"/>
    <w:rsid w:val="00FD7B88"/>
    <w:rsid w:val="00FE06A4"/>
    <w:rsid w:val="00FE2454"/>
    <w:rsid w:val="00FE4725"/>
    <w:rsid w:val="00FE563F"/>
    <w:rsid w:val="00FF1678"/>
    <w:rsid w:val="00FF21B9"/>
    <w:rsid w:val="00FF6BBF"/>
    <w:rsid w:val="0105410D"/>
    <w:rsid w:val="013949A1"/>
    <w:rsid w:val="0139C4EC"/>
    <w:rsid w:val="0149090C"/>
    <w:rsid w:val="01BA6BDD"/>
    <w:rsid w:val="01D0990A"/>
    <w:rsid w:val="0240366A"/>
    <w:rsid w:val="0251F84D"/>
    <w:rsid w:val="0258C1F6"/>
    <w:rsid w:val="028BDA88"/>
    <w:rsid w:val="02DEC01D"/>
    <w:rsid w:val="02F8E163"/>
    <w:rsid w:val="0300A4EA"/>
    <w:rsid w:val="0327F63F"/>
    <w:rsid w:val="0333834F"/>
    <w:rsid w:val="03769DF2"/>
    <w:rsid w:val="03B8FBF2"/>
    <w:rsid w:val="03BE3EB0"/>
    <w:rsid w:val="03DAA26F"/>
    <w:rsid w:val="04BE2D23"/>
    <w:rsid w:val="04E47983"/>
    <w:rsid w:val="054C0D5E"/>
    <w:rsid w:val="057E7DE0"/>
    <w:rsid w:val="05996BAA"/>
    <w:rsid w:val="05A2593F"/>
    <w:rsid w:val="05B6DA87"/>
    <w:rsid w:val="067705EE"/>
    <w:rsid w:val="06EF0EE4"/>
    <w:rsid w:val="07331DFE"/>
    <w:rsid w:val="07586980"/>
    <w:rsid w:val="078DEFDC"/>
    <w:rsid w:val="07AB7C02"/>
    <w:rsid w:val="07AD416F"/>
    <w:rsid w:val="08261597"/>
    <w:rsid w:val="0942AD49"/>
    <w:rsid w:val="0991572B"/>
    <w:rsid w:val="09DD3456"/>
    <w:rsid w:val="0A216C27"/>
    <w:rsid w:val="0A8A97B6"/>
    <w:rsid w:val="0A9BBD38"/>
    <w:rsid w:val="0AA92EF6"/>
    <w:rsid w:val="0B039D77"/>
    <w:rsid w:val="0B11B875"/>
    <w:rsid w:val="0B9A81FB"/>
    <w:rsid w:val="0BA35923"/>
    <w:rsid w:val="0C29D31E"/>
    <w:rsid w:val="0C394218"/>
    <w:rsid w:val="0C63A54C"/>
    <w:rsid w:val="0C8DB3F1"/>
    <w:rsid w:val="0C9D1AED"/>
    <w:rsid w:val="0CA71958"/>
    <w:rsid w:val="0CBF3855"/>
    <w:rsid w:val="0CD58392"/>
    <w:rsid w:val="0D36525C"/>
    <w:rsid w:val="0D36EC7A"/>
    <w:rsid w:val="0D7D8FAA"/>
    <w:rsid w:val="0DCD2C69"/>
    <w:rsid w:val="0DD97B5E"/>
    <w:rsid w:val="0E0028D0"/>
    <w:rsid w:val="0E56E4BB"/>
    <w:rsid w:val="0F54D239"/>
    <w:rsid w:val="0F95D68C"/>
    <w:rsid w:val="0FAB015B"/>
    <w:rsid w:val="0FC32A9F"/>
    <w:rsid w:val="0FD09781"/>
    <w:rsid w:val="10282A98"/>
    <w:rsid w:val="1046F880"/>
    <w:rsid w:val="106634ED"/>
    <w:rsid w:val="10E89A46"/>
    <w:rsid w:val="1111505B"/>
    <w:rsid w:val="116E20F3"/>
    <w:rsid w:val="1241E9BE"/>
    <w:rsid w:val="12C1A066"/>
    <w:rsid w:val="12FC5EF8"/>
    <w:rsid w:val="12FD8672"/>
    <w:rsid w:val="13172489"/>
    <w:rsid w:val="13407CB5"/>
    <w:rsid w:val="1363276B"/>
    <w:rsid w:val="13AD8166"/>
    <w:rsid w:val="140BAD7E"/>
    <w:rsid w:val="142F7DA1"/>
    <w:rsid w:val="14D0B111"/>
    <w:rsid w:val="15317D9A"/>
    <w:rsid w:val="153A3CEC"/>
    <w:rsid w:val="153EA930"/>
    <w:rsid w:val="1541E689"/>
    <w:rsid w:val="159DD9CB"/>
    <w:rsid w:val="15A92D38"/>
    <w:rsid w:val="15F394DC"/>
    <w:rsid w:val="15FFDEFB"/>
    <w:rsid w:val="1623298A"/>
    <w:rsid w:val="16C82BAE"/>
    <w:rsid w:val="16D85AB0"/>
    <w:rsid w:val="16F65CFF"/>
    <w:rsid w:val="17772F70"/>
    <w:rsid w:val="17868D9A"/>
    <w:rsid w:val="178F9265"/>
    <w:rsid w:val="188688AA"/>
    <w:rsid w:val="193BADA2"/>
    <w:rsid w:val="1A2C7B3D"/>
    <w:rsid w:val="1A9FD16F"/>
    <w:rsid w:val="1ACDE13B"/>
    <w:rsid w:val="1B20D5A8"/>
    <w:rsid w:val="1B3CD28B"/>
    <w:rsid w:val="1BFC5B4A"/>
    <w:rsid w:val="1C3E2B4A"/>
    <w:rsid w:val="1D1193AF"/>
    <w:rsid w:val="1D1A9284"/>
    <w:rsid w:val="1D982BAB"/>
    <w:rsid w:val="1DD2D6CB"/>
    <w:rsid w:val="1DE65BB6"/>
    <w:rsid w:val="1E3ABB81"/>
    <w:rsid w:val="1E3EABFD"/>
    <w:rsid w:val="1E4BCF1A"/>
    <w:rsid w:val="1EAE10B8"/>
    <w:rsid w:val="1EF96194"/>
    <w:rsid w:val="20020065"/>
    <w:rsid w:val="209D3F45"/>
    <w:rsid w:val="20E03263"/>
    <w:rsid w:val="2124CC5F"/>
    <w:rsid w:val="216C2EAA"/>
    <w:rsid w:val="21C5CB82"/>
    <w:rsid w:val="21DBFE87"/>
    <w:rsid w:val="2205CA43"/>
    <w:rsid w:val="2308E8EC"/>
    <w:rsid w:val="234445A1"/>
    <w:rsid w:val="2375CC12"/>
    <w:rsid w:val="2389CE9A"/>
    <w:rsid w:val="249FA802"/>
    <w:rsid w:val="24C8AB9B"/>
    <w:rsid w:val="2548EEF8"/>
    <w:rsid w:val="2595F62F"/>
    <w:rsid w:val="260931D5"/>
    <w:rsid w:val="261516CD"/>
    <w:rsid w:val="269D04C2"/>
    <w:rsid w:val="27191639"/>
    <w:rsid w:val="274080C5"/>
    <w:rsid w:val="274DD016"/>
    <w:rsid w:val="2764C531"/>
    <w:rsid w:val="284E791B"/>
    <w:rsid w:val="291F5959"/>
    <w:rsid w:val="29A9ED2B"/>
    <w:rsid w:val="29B6076B"/>
    <w:rsid w:val="29DF073B"/>
    <w:rsid w:val="2A0376F1"/>
    <w:rsid w:val="2A52FCC3"/>
    <w:rsid w:val="2A6CFBC0"/>
    <w:rsid w:val="2A83915F"/>
    <w:rsid w:val="2ABD71B1"/>
    <w:rsid w:val="2B3790EA"/>
    <w:rsid w:val="2B3AF789"/>
    <w:rsid w:val="2B7296DF"/>
    <w:rsid w:val="2C070C34"/>
    <w:rsid w:val="2C2FE0B1"/>
    <w:rsid w:val="2C5BDD34"/>
    <w:rsid w:val="2C885A21"/>
    <w:rsid w:val="2C8D6241"/>
    <w:rsid w:val="2CA8337F"/>
    <w:rsid w:val="2CC2EFC2"/>
    <w:rsid w:val="2CE86560"/>
    <w:rsid w:val="2CFCD700"/>
    <w:rsid w:val="2D6A8776"/>
    <w:rsid w:val="2D715AED"/>
    <w:rsid w:val="2DEBCF93"/>
    <w:rsid w:val="2E7CCD0F"/>
    <w:rsid w:val="2E9A24E2"/>
    <w:rsid w:val="2ECB1E73"/>
    <w:rsid w:val="2F2124DE"/>
    <w:rsid w:val="2F5DB88D"/>
    <w:rsid w:val="2FB32342"/>
    <w:rsid w:val="2FF03DB9"/>
    <w:rsid w:val="30639A2E"/>
    <w:rsid w:val="30B3424C"/>
    <w:rsid w:val="30DE9EBC"/>
    <w:rsid w:val="30FFC11F"/>
    <w:rsid w:val="3195C96D"/>
    <w:rsid w:val="31E09268"/>
    <w:rsid w:val="322DE11F"/>
    <w:rsid w:val="323DF899"/>
    <w:rsid w:val="327B1410"/>
    <w:rsid w:val="328C1933"/>
    <w:rsid w:val="32ABCC06"/>
    <w:rsid w:val="32AF3402"/>
    <w:rsid w:val="32E649EB"/>
    <w:rsid w:val="331169CD"/>
    <w:rsid w:val="3369F405"/>
    <w:rsid w:val="337AB40A"/>
    <w:rsid w:val="3383EAAE"/>
    <w:rsid w:val="33B4B098"/>
    <w:rsid w:val="33CABF6B"/>
    <w:rsid w:val="340045C7"/>
    <w:rsid w:val="340C5622"/>
    <w:rsid w:val="348B03F1"/>
    <w:rsid w:val="359B25AC"/>
    <w:rsid w:val="35D4F7AF"/>
    <w:rsid w:val="362D2D46"/>
    <w:rsid w:val="363AE0F2"/>
    <w:rsid w:val="365033F1"/>
    <w:rsid w:val="36695C4E"/>
    <w:rsid w:val="36B861E0"/>
    <w:rsid w:val="3758E979"/>
    <w:rsid w:val="37DE01BC"/>
    <w:rsid w:val="38206F40"/>
    <w:rsid w:val="3868EC67"/>
    <w:rsid w:val="38A1C73D"/>
    <w:rsid w:val="38A443B6"/>
    <w:rsid w:val="38D8D1C1"/>
    <w:rsid w:val="3918CC75"/>
    <w:rsid w:val="398DC5A2"/>
    <w:rsid w:val="3A564946"/>
    <w:rsid w:val="3A9ADB8E"/>
    <w:rsid w:val="3ADAC424"/>
    <w:rsid w:val="3B62B718"/>
    <w:rsid w:val="3B65C340"/>
    <w:rsid w:val="3B72C5AB"/>
    <w:rsid w:val="3B9E4C3C"/>
    <w:rsid w:val="3C31EE83"/>
    <w:rsid w:val="3C39A2EF"/>
    <w:rsid w:val="3CD5177D"/>
    <w:rsid w:val="3D093744"/>
    <w:rsid w:val="3D21E9E4"/>
    <w:rsid w:val="3D537055"/>
    <w:rsid w:val="3D7A5151"/>
    <w:rsid w:val="3D80AB40"/>
    <w:rsid w:val="3E14A0DD"/>
    <w:rsid w:val="3EB0BF61"/>
    <w:rsid w:val="3ED2D068"/>
    <w:rsid w:val="3EF6FD16"/>
    <w:rsid w:val="3F8B95F2"/>
    <w:rsid w:val="3FD21D9E"/>
    <w:rsid w:val="40294533"/>
    <w:rsid w:val="4035609E"/>
    <w:rsid w:val="4086F426"/>
    <w:rsid w:val="40AE7671"/>
    <w:rsid w:val="40B267AD"/>
    <w:rsid w:val="40D682FD"/>
    <w:rsid w:val="4106003B"/>
    <w:rsid w:val="410B5BD1"/>
    <w:rsid w:val="412C7098"/>
    <w:rsid w:val="4140848B"/>
    <w:rsid w:val="41514172"/>
    <w:rsid w:val="415AD074"/>
    <w:rsid w:val="417F5557"/>
    <w:rsid w:val="418DE1D2"/>
    <w:rsid w:val="421BAF58"/>
    <w:rsid w:val="422D8FDF"/>
    <w:rsid w:val="425994E3"/>
    <w:rsid w:val="427CF698"/>
    <w:rsid w:val="42817324"/>
    <w:rsid w:val="42852552"/>
    <w:rsid w:val="42FAC3AB"/>
    <w:rsid w:val="43188994"/>
    <w:rsid w:val="4347DF56"/>
    <w:rsid w:val="43734B81"/>
    <w:rsid w:val="438C4FE0"/>
    <w:rsid w:val="43BDC863"/>
    <w:rsid w:val="43DBF5E1"/>
    <w:rsid w:val="43E1B3F9"/>
    <w:rsid w:val="441FF0B1"/>
    <w:rsid w:val="4493C4F0"/>
    <w:rsid w:val="44B33CD0"/>
    <w:rsid w:val="4502949F"/>
    <w:rsid w:val="454C99C0"/>
    <w:rsid w:val="4602BAD7"/>
    <w:rsid w:val="4609912B"/>
    <w:rsid w:val="46E24303"/>
    <w:rsid w:val="473D0310"/>
    <w:rsid w:val="47790E1A"/>
    <w:rsid w:val="485FF3D4"/>
    <w:rsid w:val="487A03C6"/>
    <w:rsid w:val="489B69A6"/>
    <w:rsid w:val="48AE1D31"/>
    <w:rsid w:val="491EB1D8"/>
    <w:rsid w:val="49514E4F"/>
    <w:rsid w:val="49652374"/>
    <w:rsid w:val="49789C2A"/>
    <w:rsid w:val="49927518"/>
    <w:rsid w:val="49B720DA"/>
    <w:rsid w:val="4A05329A"/>
    <w:rsid w:val="4A0D4FEC"/>
    <w:rsid w:val="4A2BA501"/>
    <w:rsid w:val="4A515E83"/>
    <w:rsid w:val="4A6BCB00"/>
    <w:rsid w:val="4A789313"/>
    <w:rsid w:val="4A89CDEA"/>
    <w:rsid w:val="4B24399E"/>
    <w:rsid w:val="4B6F329B"/>
    <w:rsid w:val="4B78CB70"/>
    <w:rsid w:val="4B7A702A"/>
    <w:rsid w:val="4B80E5D1"/>
    <w:rsid w:val="4BD2343E"/>
    <w:rsid w:val="4BF85708"/>
    <w:rsid w:val="4C0AB081"/>
    <w:rsid w:val="4C10E5DC"/>
    <w:rsid w:val="4C43871E"/>
    <w:rsid w:val="4C701594"/>
    <w:rsid w:val="4D08C45A"/>
    <w:rsid w:val="4D28AFB7"/>
    <w:rsid w:val="4DD59271"/>
    <w:rsid w:val="4F30BD81"/>
    <w:rsid w:val="4F3DB99F"/>
    <w:rsid w:val="4F912860"/>
    <w:rsid w:val="50779BF6"/>
    <w:rsid w:val="5078F707"/>
    <w:rsid w:val="50D44E3E"/>
    <w:rsid w:val="50E385EF"/>
    <w:rsid w:val="511D11A4"/>
    <w:rsid w:val="51231F0E"/>
    <w:rsid w:val="51287CDE"/>
    <w:rsid w:val="516B15ED"/>
    <w:rsid w:val="516E6FEC"/>
    <w:rsid w:val="51E43833"/>
    <w:rsid w:val="5228E807"/>
    <w:rsid w:val="52690DF4"/>
    <w:rsid w:val="528D3728"/>
    <w:rsid w:val="5292192B"/>
    <w:rsid w:val="531ADA39"/>
    <w:rsid w:val="53255555"/>
    <w:rsid w:val="534930E1"/>
    <w:rsid w:val="53872BD1"/>
    <w:rsid w:val="5392FF3B"/>
    <w:rsid w:val="53FDD06F"/>
    <w:rsid w:val="540FA2BE"/>
    <w:rsid w:val="54448698"/>
    <w:rsid w:val="549689F0"/>
    <w:rsid w:val="54CF704D"/>
    <w:rsid w:val="54E8DC8E"/>
    <w:rsid w:val="54FF9F95"/>
    <w:rsid w:val="5581637F"/>
    <w:rsid w:val="5603982E"/>
    <w:rsid w:val="56711951"/>
    <w:rsid w:val="56900348"/>
    <w:rsid w:val="57580E1D"/>
    <w:rsid w:val="575F03A1"/>
    <w:rsid w:val="5767FE59"/>
    <w:rsid w:val="578BD7CB"/>
    <w:rsid w:val="57A82B63"/>
    <w:rsid w:val="57BBC0DB"/>
    <w:rsid w:val="57DAA1AB"/>
    <w:rsid w:val="585E33F5"/>
    <w:rsid w:val="58C5CC41"/>
    <w:rsid w:val="58EDCBB3"/>
    <w:rsid w:val="58F2E67C"/>
    <w:rsid w:val="59177209"/>
    <w:rsid w:val="5929F100"/>
    <w:rsid w:val="5980D069"/>
    <w:rsid w:val="5A0C2588"/>
    <w:rsid w:val="5A87039E"/>
    <w:rsid w:val="5A9CA004"/>
    <w:rsid w:val="5AA78BA6"/>
    <w:rsid w:val="5B3620E5"/>
    <w:rsid w:val="5B4DABE0"/>
    <w:rsid w:val="5B507CB6"/>
    <w:rsid w:val="5B867546"/>
    <w:rsid w:val="5C2EBC99"/>
    <w:rsid w:val="5C51B8AC"/>
    <w:rsid w:val="5C70B340"/>
    <w:rsid w:val="5CBC691D"/>
    <w:rsid w:val="5CEFB815"/>
    <w:rsid w:val="5D27A990"/>
    <w:rsid w:val="5D4F1768"/>
    <w:rsid w:val="5D6F6981"/>
    <w:rsid w:val="5D7B4BA0"/>
    <w:rsid w:val="5D800665"/>
    <w:rsid w:val="5DBDA841"/>
    <w:rsid w:val="5EBFB1ED"/>
    <w:rsid w:val="5EF00B31"/>
    <w:rsid w:val="5EFE4EAE"/>
    <w:rsid w:val="5F04694A"/>
    <w:rsid w:val="5FF84442"/>
    <w:rsid w:val="601A218D"/>
    <w:rsid w:val="6056E2F5"/>
    <w:rsid w:val="605B8114"/>
    <w:rsid w:val="60CC14BF"/>
    <w:rsid w:val="61B38976"/>
    <w:rsid w:val="61BCAF89"/>
    <w:rsid w:val="61E81456"/>
    <w:rsid w:val="623BDD42"/>
    <w:rsid w:val="624A75FF"/>
    <w:rsid w:val="625A203E"/>
    <w:rsid w:val="626F24FD"/>
    <w:rsid w:val="6286FE19"/>
    <w:rsid w:val="628A8154"/>
    <w:rsid w:val="629CD567"/>
    <w:rsid w:val="62DA55CC"/>
    <w:rsid w:val="62FFC213"/>
    <w:rsid w:val="6318FF37"/>
    <w:rsid w:val="634E5DB8"/>
    <w:rsid w:val="6369561A"/>
    <w:rsid w:val="63CF5B76"/>
    <w:rsid w:val="64491117"/>
    <w:rsid w:val="65428473"/>
    <w:rsid w:val="65617F5F"/>
    <w:rsid w:val="656D5D61"/>
    <w:rsid w:val="65CFB20F"/>
    <w:rsid w:val="65D16984"/>
    <w:rsid w:val="66417C3C"/>
    <w:rsid w:val="6688963E"/>
    <w:rsid w:val="66B6CCDF"/>
    <w:rsid w:val="66CD8FB7"/>
    <w:rsid w:val="67143DA5"/>
    <w:rsid w:val="67166857"/>
    <w:rsid w:val="674989B4"/>
    <w:rsid w:val="676AE37B"/>
    <w:rsid w:val="67CF83D7"/>
    <w:rsid w:val="67DBA152"/>
    <w:rsid w:val="67DDC6DA"/>
    <w:rsid w:val="67EEDD0C"/>
    <w:rsid w:val="6809B8C8"/>
    <w:rsid w:val="68726FDA"/>
    <w:rsid w:val="6884B384"/>
    <w:rsid w:val="68C21130"/>
    <w:rsid w:val="68FA9BFF"/>
    <w:rsid w:val="69B77A13"/>
    <w:rsid w:val="69BB415C"/>
    <w:rsid w:val="69BD57E8"/>
    <w:rsid w:val="69C45E29"/>
    <w:rsid w:val="6A0D82A6"/>
    <w:rsid w:val="6A4EA564"/>
    <w:rsid w:val="6AACC82D"/>
    <w:rsid w:val="6B6D44C2"/>
    <w:rsid w:val="6CAE50D1"/>
    <w:rsid w:val="6CC1D468"/>
    <w:rsid w:val="6CEC26FA"/>
    <w:rsid w:val="6CEF4BB1"/>
    <w:rsid w:val="6DE4EA3C"/>
    <w:rsid w:val="6E16FC92"/>
    <w:rsid w:val="6E3FA57E"/>
    <w:rsid w:val="6E6A3900"/>
    <w:rsid w:val="6E9D0391"/>
    <w:rsid w:val="6EE14676"/>
    <w:rsid w:val="6EFCE530"/>
    <w:rsid w:val="6F0CDDE2"/>
    <w:rsid w:val="6F196AA6"/>
    <w:rsid w:val="6F59FB32"/>
    <w:rsid w:val="6F5DEAE0"/>
    <w:rsid w:val="6F7AB9BC"/>
    <w:rsid w:val="70BB9DD9"/>
    <w:rsid w:val="711C09B1"/>
    <w:rsid w:val="712567A2"/>
    <w:rsid w:val="71669AFD"/>
    <w:rsid w:val="7189AE7F"/>
    <w:rsid w:val="718D4A35"/>
    <w:rsid w:val="71CF4989"/>
    <w:rsid w:val="71F6A447"/>
    <w:rsid w:val="71FC8DFC"/>
    <w:rsid w:val="724C72EF"/>
    <w:rsid w:val="724E838C"/>
    <w:rsid w:val="72607FD7"/>
    <w:rsid w:val="72817887"/>
    <w:rsid w:val="72DA9D89"/>
    <w:rsid w:val="7351D6CD"/>
    <w:rsid w:val="738B7B9E"/>
    <w:rsid w:val="73A105E5"/>
    <w:rsid w:val="741BD189"/>
    <w:rsid w:val="748CAF84"/>
    <w:rsid w:val="74971EDE"/>
    <w:rsid w:val="7505FAFB"/>
    <w:rsid w:val="753B3D63"/>
    <w:rsid w:val="75828A3F"/>
    <w:rsid w:val="75DE3FFD"/>
    <w:rsid w:val="76106783"/>
    <w:rsid w:val="7677B93B"/>
    <w:rsid w:val="76B67CB3"/>
    <w:rsid w:val="76C70D6F"/>
    <w:rsid w:val="76DCC315"/>
    <w:rsid w:val="76EFF62A"/>
    <w:rsid w:val="77221EAB"/>
    <w:rsid w:val="77494732"/>
    <w:rsid w:val="77B5EAD7"/>
    <w:rsid w:val="77B8DE29"/>
    <w:rsid w:val="77F84778"/>
    <w:rsid w:val="785944F6"/>
    <w:rsid w:val="78C86C48"/>
    <w:rsid w:val="78F93308"/>
    <w:rsid w:val="79480845"/>
    <w:rsid w:val="796AE395"/>
    <w:rsid w:val="7999EB63"/>
    <w:rsid w:val="7A1E45E0"/>
    <w:rsid w:val="7A20EC0E"/>
    <w:rsid w:val="7A680B0A"/>
    <w:rsid w:val="7AEB7F22"/>
    <w:rsid w:val="7B0AB21C"/>
    <w:rsid w:val="7BEF2BAE"/>
    <w:rsid w:val="7BFA71CD"/>
    <w:rsid w:val="7C149A6A"/>
    <w:rsid w:val="7C51513A"/>
    <w:rsid w:val="7C8DC426"/>
    <w:rsid w:val="7CE7F100"/>
    <w:rsid w:val="7CE8DFA1"/>
    <w:rsid w:val="7D14947F"/>
    <w:rsid w:val="7D8C9457"/>
    <w:rsid w:val="7E474D2E"/>
    <w:rsid w:val="7E673568"/>
    <w:rsid w:val="7F0439B5"/>
    <w:rsid w:val="7F0631F3"/>
    <w:rsid w:val="7F376A47"/>
    <w:rsid w:val="7F39EE0B"/>
    <w:rsid w:val="7F43CAAC"/>
    <w:rsid w:val="7F4E5010"/>
    <w:rsid w:val="7F7F7763"/>
    <w:rsid w:val="7FDC055F"/>
    <w:rsid w:val="7FF304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CBC16"/>
  <w15:chartTrackingRefBased/>
  <w15:docId w15:val="{9312550A-4123-4A24-94E5-BF273688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FA"/>
    <w:pPr>
      <w:spacing w:after="0" w:line="360" w:lineRule="auto"/>
      <w:ind w:firstLine="720"/>
      <w:jc w:val="both"/>
    </w:pPr>
    <w:rPr>
      <w:rFonts w:ascii="Times New Roman" w:eastAsia="Times New Roman" w:hAnsi="Times New Roman" w:cs="Times New Roman"/>
      <w:sz w:val="24"/>
      <w:lang w:eastAsia="lv-LV"/>
    </w:rPr>
  </w:style>
  <w:style w:type="paragraph" w:styleId="Heading1">
    <w:name w:val="heading 1"/>
    <w:basedOn w:val="Normal"/>
    <w:next w:val="Normal"/>
    <w:link w:val="Heading1Char"/>
    <w:uiPriority w:val="9"/>
    <w:qFormat/>
    <w:rsid w:val="00AE5E2C"/>
    <w:pPr>
      <w:keepNext/>
      <w:keepLines/>
      <w:ind w:firstLine="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E5E2C"/>
    <w:pPr>
      <w:keepNext/>
      <w:keepLines/>
      <w:ind w:firstLine="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E5E2C"/>
    <w:pPr>
      <w:keepNext/>
      <w:keepLines/>
      <w:ind w:firstLine="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H&amp;P List Paragraph,Saraksta rindkopa1,Normal bullet 2,Bullet list,List Paragraph1,Colorful List - Accent 12"/>
    <w:basedOn w:val="Normal"/>
    <w:link w:val="ListParagraphChar"/>
    <w:uiPriority w:val="34"/>
    <w:qFormat/>
    <w:rsid w:val="00020D67"/>
    <w:pPr>
      <w:ind w:left="720"/>
      <w:contextualSpacing/>
    </w:pPr>
  </w:style>
  <w:style w:type="character" w:customStyle="1" w:styleId="Heading1Char">
    <w:name w:val="Heading 1 Char"/>
    <w:basedOn w:val="DefaultParagraphFont"/>
    <w:link w:val="Heading1"/>
    <w:uiPriority w:val="9"/>
    <w:rsid w:val="00AE5E2C"/>
    <w:rPr>
      <w:rFonts w:ascii="Times New Roman" w:eastAsiaTheme="majorEastAsia" w:hAnsi="Times New Roman" w:cstheme="majorBidi"/>
      <w:b/>
      <w:sz w:val="28"/>
      <w:szCs w:val="32"/>
      <w:lang w:eastAsia="lv-LV"/>
    </w:rPr>
  </w:style>
  <w:style w:type="paragraph" w:styleId="TOCHeading">
    <w:name w:val="TOC Heading"/>
    <w:basedOn w:val="Heading1"/>
    <w:next w:val="Normal"/>
    <w:uiPriority w:val="39"/>
    <w:unhideWhenUsed/>
    <w:qFormat/>
    <w:rsid w:val="00DE34F7"/>
    <w:pPr>
      <w:spacing w:before="24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53BA6"/>
    <w:pPr>
      <w:tabs>
        <w:tab w:val="right" w:leader="dot" w:pos="9061"/>
      </w:tabs>
      <w:spacing w:line="240" w:lineRule="auto"/>
      <w:ind w:firstLine="0"/>
      <w:jc w:val="left"/>
    </w:pPr>
    <w:rPr>
      <w:rFonts w:cstheme="majorHAnsi"/>
      <w:bCs/>
      <w:szCs w:val="24"/>
    </w:rPr>
  </w:style>
  <w:style w:type="character" w:styleId="Hyperlink">
    <w:name w:val="Hyperlink"/>
    <w:basedOn w:val="DefaultParagraphFont"/>
    <w:uiPriority w:val="99"/>
    <w:unhideWhenUsed/>
    <w:rsid w:val="00DE34F7"/>
    <w:rPr>
      <w:color w:val="0563C1" w:themeColor="hyperlink"/>
      <w:u w:val="single"/>
    </w:rPr>
  </w:style>
  <w:style w:type="paragraph" w:styleId="FootnoteText">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Normal"/>
    <w:link w:val="FootnoteTextChar"/>
    <w:uiPriority w:val="99"/>
    <w:unhideWhenUsed/>
    <w:qFormat/>
    <w:rsid w:val="00F5331D"/>
    <w:rPr>
      <w:sz w:val="20"/>
      <w:szCs w:val="20"/>
    </w:rPr>
  </w:style>
  <w:style w:type="character" w:customStyle="1" w:styleId="FootnoteTextChar">
    <w:name w:val="Footnote Text Char"/>
    <w:aliases w:val="Footnote Text Char1 Char Char,Footnote Text Char Char Char Char,Footnote Text Char1 Char Char1 Char Char,Footnote Text Char Char Char Char Char Char,Footnote Text Char Char Char Char Char Char Char Char Char,Footnote Char,f Char"/>
    <w:basedOn w:val="DefaultParagraphFont"/>
    <w:link w:val="FootnoteText"/>
    <w:uiPriority w:val="99"/>
    <w:rsid w:val="00F5331D"/>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FootnotesymbolCarZchn"/>
    <w:uiPriority w:val="99"/>
    <w:unhideWhenUsed/>
    <w:qFormat/>
    <w:rsid w:val="00F5331D"/>
    <w:rPr>
      <w:vertAlign w:val="superscript"/>
    </w:rPr>
  </w:style>
  <w:style w:type="character" w:styleId="FollowedHyperlink">
    <w:name w:val="FollowedHyperlink"/>
    <w:aliases w:val="Footnote Text Char1 Char Rakstz.,Footnote Text Char Char Char Rakstz.,Footnote Text Char1 Char Char1 Char Rakstz.,Footnote Text Char Char Char Char Char Rakstz.,f Rakstz.,Footnote Text Char1"/>
    <w:uiPriority w:val="99"/>
    <w:rsid w:val="00F3382B"/>
    <w:rPr>
      <w:rFonts w:ascii="Times New Roman" w:eastAsia="Times New Roman" w:hAnsi="Times New Roman" w:cs="Times New Roman"/>
      <w:sz w:val="20"/>
      <w:szCs w:val="20"/>
      <w:lang w:val="en-AU"/>
    </w:rPr>
  </w:style>
  <w:style w:type="character" w:styleId="UnresolvedMention">
    <w:name w:val="Unresolved Mention"/>
    <w:basedOn w:val="DefaultParagraphFont"/>
    <w:uiPriority w:val="99"/>
    <w:unhideWhenUsed/>
    <w:rsid w:val="00F3382B"/>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3382B"/>
    <w:pPr>
      <w:spacing w:after="160" w:line="240" w:lineRule="exact"/>
      <w:ind w:firstLine="0"/>
    </w:pPr>
    <w:rPr>
      <w:rFonts w:asciiTheme="minorHAnsi" w:eastAsiaTheme="minorHAnsi" w:hAnsiTheme="minorHAnsi" w:cstheme="minorBidi"/>
      <w:sz w:val="22"/>
      <w:vertAlign w:val="superscript"/>
      <w:lang w:eastAsia="en-US"/>
    </w:rPr>
  </w:style>
  <w:style w:type="paragraph" w:styleId="NormalWeb">
    <w:name w:val="Normal (Web)"/>
    <w:basedOn w:val="Normal"/>
    <w:uiPriority w:val="99"/>
    <w:unhideWhenUsed/>
    <w:rsid w:val="003E6539"/>
    <w:pPr>
      <w:spacing w:before="100" w:beforeAutospacing="1" w:after="100" w:afterAutospacing="1"/>
      <w:ind w:firstLine="0"/>
    </w:pPr>
    <w:rPr>
      <w:szCs w:val="24"/>
    </w:rPr>
  </w:style>
  <w:style w:type="table" w:styleId="TableGrid">
    <w:name w:val="Table Grid"/>
    <w:basedOn w:val="TableNormal"/>
    <w:uiPriority w:val="59"/>
    <w:rsid w:val="00C7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31707"/>
    <w:pPr>
      <w:spacing w:before="100" w:beforeAutospacing="1" w:after="100" w:afterAutospacing="1"/>
      <w:ind w:firstLine="0"/>
      <w:jc w:val="left"/>
    </w:pPr>
    <w:rPr>
      <w:szCs w:val="24"/>
    </w:rPr>
  </w:style>
  <w:style w:type="paragraph" w:styleId="NoSpacing">
    <w:name w:val="No Spacing"/>
    <w:aliases w:val="Atsaucēm"/>
    <w:uiPriority w:val="1"/>
    <w:qFormat/>
    <w:rsid w:val="0000796D"/>
    <w:pPr>
      <w:spacing w:after="0" w:line="240" w:lineRule="auto"/>
      <w:jc w:val="both"/>
    </w:pPr>
    <w:rPr>
      <w:rFonts w:ascii="Times New Roman" w:eastAsia="Times New Roman" w:hAnsi="Times New Roman" w:cs="Times New Roman"/>
      <w:sz w:val="20"/>
      <w:lang w:eastAsia="lv-LV"/>
    </w:rPr>
  </w:style>
  <w:style w:type="paragraph" w:styleId="Header">
    <w:name w:val="header"/>
    <w:basedOn w:val="Normal"/>
    <w:link w:val="HeaderChar"/>
    <w:uiPriority w:val="99"/>
    <w:unhideWhenUsed/>
    <w:rsid w:val="00485962"/>
    <w:pPr>
      <w:tabs>
        <w:tab w:val="center" w:pos="4153"/>
        <w:tab w:val="right" w:pos="8306"/>
      </w:tabs>
    </w:pPr>
  </w:style>
  <w:style w:type="character" w:customStyle="1" w:styleId="HeaderChar">
    <w:name w:val="Header Char"/>
    <w:basedOn w:val="DefaultParagraphFont"/>
    <w:link w:val="Header"/>
    <w:uiPriority w:val="99"/>
    <w:rsid w:val="00485962"/>
    <w:rPr>
      <w:rFonts w:ascii="Times New Roman" w:eastAsia="Times New Roman" w:hAnsi="Times New Roman" w:cs="Times New Roman"/>
      <w:sz w:val="24"/>
      <w:lang w:eastAsia="lv-LV"/>
    </w:rPr>
  </w:style>
  <w:style w:type="paragraph" w:styleId="Footer">
    <w:name w:val="footer"/>
    <w:basedOn w:val="Normal"/>
    <w:link w:val="FooterChar"/>
    <w:uiPriority w:val="99"/>
    <w:unhideWhenUsed/>
    <w:rsid w:val="00485962"/>
    <w:pPr>
      <w:tabs>
        <w:tab w:val="center" w:pos="4153"/>
        <w:tab w:val="right" w:pos="8306"/>
      </w:tabs>
    </w:pPr>
  </w:style>
  <w:style w:type="character" w:customStyle="1" w:styleId="FooterChar">
    <w:name w:val="Footer Char"/>
    <w:basedOn w:val="DefaultParagraphFont"/>
    <w:link w:val="Footer"/>
    <w:uiPriority w:val="99"/>
    <w:rsid w:val="00485962"/>
    <w:rPr>
      <w:rFonts w:ascii="Times New Roman" w:eastAsia="Times New Roman" w:hAnsi="Times New Roman" w:cs="Times New Roman"/>
      <w:sz w:val="24"/>
      <w:lang w:eastAsia="lv-LV"/>
    </w:rPr>
  </w:style>
  <w:style w:type="character" w:customStyle="1" w:styleId="Heading2Char">
    <w:name w:val="Heading 2 Char"/>
    <w:basedOn w:val="DefaultParagraphFont"/>
    <w:link w:val="Heading2"/>
    <w:uiPriority w:val="9"/>
    <w:rsid w:val="00AE5E2C"/>
    <w:rPr>
      <w:rFonts w:ascii="Times New Roman" w:eastAsiaTheme="majorEastAsia" w:hAnsi="Times New Roman" w:cstheme="majorBidi"/>
      <w:b/>
      <w:sz w:val="28"/>
      <w:szCs w:val="26"/>
      <w:lang w:eastAsia="lv-LV"/>
    </w:rPr>
  </w:style>
  <w:style w:type="character" w:customStyle="1" w:styleId="Heading3Char">
    <w:name w:val="Heading 3 Char"/>
    <w:basedOn w:val="DefaultParagraphFont"/>
    <w:link w:val="Heading3"/>
    <w:uiPriority w:val="9"/>
    <w:rsid w:val="00AE5E2C"/>
    <w:rPr>
      <w:rFonts w:ascii="Times New Roman" w:eastAsiaTheme="majorEastAsia" w:hAnsi="Times New Roman" w:cstheme="majorBidi"/>
      <w:b/>
      <w:sz w:val="28"/>
      <w:szCs w:val="24"/>
      <w:lang w:eastAsia="lv-LV"/>
    </w:rPr>
  </w:style>
  <w:style w:type="paragraph" w:styleId="TOC2">
    <w:name w:val="toc 2"/>
    <w:basedOn w:val="Normal"/>
    <w:next w:val="Normal"/>
    <w:autoRedefine/>
    <w:uiPriority w:val="39"/>
    <w:unhideWhenUsed/>
    <w:rsid w:val="009622AC"/>
    <w:pPr>
      <w:ind w:firstLine="0"/>
      <w:jc w:val="left"/>
    </w:pPr>
    <w:rPr>
      <w:rFonts w:cstheme="minorHAnsi"/>
      <w:bCs/>
      <w:szCs w:val="20"/>
    </w:rPr>
  </w:style>
  <w:style w:type="paragraph" w:styleId="TOC3">
    <w:name w:val="toc 3"/>
    <w:basedOn w:val="Normal"/>
    <w:next w:val="Normal"/>
    <w:autoRedefine/>
    <w:uiPriority w:val="39"/>
    <w:unhideWhenUsed/>
    <w:rsid w:val="00E164BE"/>
    <w:pPr>
      <w:tabs>
        <w:tab w:val="right" w:leader="dot" w:pos="9061"/>
      </w:tabs>
      <w:spacing w:line="240" w:lineRule="auto"/>
      <w:ind w:firstLine="0"/>
    </w:pPr>
    <w:rPr>
      <w:rFonts w:cstheme="minorHAnsi"/>
      <w:szCs w:val="20"/>
    </w:rPr>
  </w:style>
  <w:style w:type="paragraph" w:styleId="BalloonText">
    <w:name w:val="Balloon Text"/>
    <w:basedOn w:val="Normal"/>
    <w:link w:val="BalloonTextChar"/>
    <w:uiPriority w:val="99"/>
    <w:semiHidden/>
    <w:unhideWhenUsed/>
    <w:rsid w:val="00AC00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00F"/>
    <w:rPr>
      <w:rFonts w:ascii="Segoe UI" w:eastAsia="Times New Roman" w:hAnsi="Segoe UI" w:cs="Segoe UI"/>
      <w:sz w:val="18"/>
      <w:szCs w:val="18"/>
      <w:lang w:eastAsia="lv-LV"/>
    </w:rPr>
  </w:style>
  <w:style w:type="paragraph" w:customStyle="1" w:styleId="Pa8">
    <w:name w:val="Pa8"/>
    <w:basedOn w:val="Normal"/>
    <w:next w:val="Normal"/>
    <w:uiPriority w:val="99"/>
    <w:rsid w:val="00515A71"/>
    <w:pPr>
      <w:autoSpaceDE w:val="0"/>
      <w:autoSpaceDN w:val="0"/>
      <w:adjustRightInd w:val="0"/>
      <w:spacing w:line="221" w:lineRule="atLeast"/>
      <w:ind w:firstLine="0"/>
      <w:jc w:val="left"/>
    </w:pPr>
    <w:rPr>
      <w:rFonts w:ascii="Adobe Garamond Pro" w:eastAsiaTheme="minorHAnsi" w:hAnsi="Adobe Garamond Pro" w:cstheme="minorBidi"/>
      <w:szCs w:val="24"/>
      <w:lang w:eastAsia="en-US"/>
    </w:rPr>
  </w:style>
  <w:style w:type="character" w:customStyle="1" w:styleId="A7">
    <w:name w:val="A7"/>
    <w:uiPriority w:val="99"/>
    <w:rsid w:val="00515A71"/>
    <w:rPr>
      <w:rFonts w:cs="Adobe Garamond Pro"/>
      <w:color w:val="000000"/>
      <w:sz w:val="12"/>
      <w:szCs w:val="12"/>
    </w:rPr>
  </w:style>
  <w:style w:type="character" w:styleId="Strong">
    <w:name w:val="Strong"/>
    <w:basedOn w:val="DefaultParagraphFont"/>
    <w:uiPriority w:val="22"/>
    <w:qFormat/>
    <w:rsid w:val="00970265"/>
    <w:rPr>
      <w:b/>
      <w:bCs/>
    </w:rPr>
  </w:style>
  <w:style w:type="paragraph" w:customStyle="1" w:styleId="CharCharCharChar">
    <w:name w:val="Char Char Char Char"/>
    <w:aliases w:val="Char2"/>
    <w:basedOn w:val="Normal"/>
    <w:next w:val="Normal"/>
    <w:uiPriority w:val="99"/>
    <w:rsid w:val="00BF0483"/>
    <w:pPr>
      <w:spacing w:after="160" w:line="240" w:lineRule="exact"/>
      <w:ind w:firstLine="0"/>
    </w:pPr>
    <w:rPr>
      <w:rFonts w:asciiTheme="minorHAnsi" w:eastAsiaTheme="minorHAnsi" w:hAnsiTheme="minorHAnsi" w:cstheme="minorBidi"/>
      <w:sz w:val="22"/>
      <w:vertAlign w:val="superscript"/>
      <w:lang w:eastAsia="en-US"/>
    </w:rPr>
  </w:style>
  <w:style w:type="character" w:customStyle="1" w:styleId="hierarchicaltableinformationtitle">
    <w:name w:val="hierarchical_tableinformation_title"/>
    <w:basedOn w:val="DefaultParagraphFont"/>
    <w:rsid w:val="00BF0483"/>
  </w:style>
  <w:style w:type="character" w:customStyle="1" w:styleId="ListParagraphChar">
    <w:name w:val="List Paragraph Char"/>
    <w:aliases w:val="2 Char,Strip Char,H&amp;P List Paragraph Char,Saraksta rindkopa1 Char,Normal bullet 2 Char,Bullet list Char,List Paragraph1 Char,Colorful List - Accent 12 Char"/>
    <w:link w:val="ListParagraph"/>
    <w:uiPriority w:val="34"/>
    <w:qFormat/>
    <w:rsid w:val="00B524CB"/>
    <w:rPr>
      <w:rFonts w:ascii="Times New Roman" w:eastAsia="Times New Roman" w:hAnsi="Times New Roman" w:cs="Times New Roman"/>
      <w:sz w:val="24"/>
      <w:lang w:eastAsia="lv-LV"/>
    </w:rPr>
  </w:style>
  <w:style w:type="paragraph" w:customStyle="1" w:styleId="text-align-justify">
    <w:name w:val="text-align-justify"/>
    <w:basedOn w:val="Normal"/>
    <w:rsid w:val="008C7EBC"/>
    <w:pPr>
      <w:spacing w:before="100" w:beforeAutospacing="1" w:after="100" w:afterAutospacing="1" w:line="240" w:lineRule="auto"/>
      <w:ind w:firstLine="0"/>
      <w:jc w:val="left"/>
    </w:pPr>
    <w:rPr>
      <w:szCs w:val="24"/>
    </w:rPr>
  </w:style>
  <w:style w:type="character" w:styleId="Emphasis">
    <w:name w:val="Emphasis"/>
    <w:basedOn w:val="DefaultParagraphFont"/>
    <w:uiPriority w:val="20"/>
    <w:qFormat/>
    <w:rsid w:val="008C7EBC"/>
    <w:rPr>
      <w:i/>
      <w:iCs/>
    </w:rPr>
  </w:style>
  <w:style w:type="paragraph" w:styleId="TOC4">
    <w:name w:val="toc 4"/>
    <w:basedOn w:val="Normal"/>
    <w:next w:val="Normal"/>
    <w:autoRedefine/>
    <w:uiPriority w:val="39"/>
    <w:unhideWhenUsed/>
    <w:rsid w:val="009622AC"/>
    <w:pPr>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9622AC"/>
    <w:pPr>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9622AC"/>
    <w:pPr>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9622AC"/>
    <w:pPr>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9622AC"/>
    <w:pPr>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9622AC"/>
    <w:pPr>
      <w:ind w:left="1680"/>
      <w:jc w:val="left"/>
    </w:pPr>
    <w:rPr>
      <w:rFonts w:asciiTheme="minorHAnsi" w:hAnsiTheme="minorHAnsi" w:cstheme="minorHAnsi"/>
      <w:sz w:val="20"/>
      <w:szCs w:val="20"/>
    </w:rPr>
  </w:style>
  <w:style w:type="paragraph" w:customStyle="1" w:styleId="liknoteik1">
    <w:name w:val="lik_noteik1"/>
    <w:basedOn w:val="Normal"/>
    <w:rsid w:val="008D36A0"/>
    <w:pPr>
      <w:spacing w:before="100" w:beforeAutospacing="1" w:after="100" w:afterAutospacing="1"/>
      <w:ind w:firstLine="300"/>
      <w:jc w:val="right"/>
    </w:pPr>
    <w:rPr>
      <w:b/>
      <w:bCs/>
      <w:color w:val="414142"/>
      <w:sz w:val="20"/>
      <w:szCs w:val="20"/>
    </w:rPr>
  </w:style>
  <w:style w:type="character" w:styleId="CommentReference">
    <w:name w:val="annotation reference"/>
    <w:basedOn w:val="DefaultParagraphFont"/>
    <w:uiPriority w:val="99"/>
    <w:semiHidden/>
    <w:unhideWhenUsed/>
    <w:rsid w:val="008B4958"/>
    <w:rPr>
      <w:sz w:val="16"/>
      <w:szCs w:val="16"/>
    </w:rPr>
  </w:style>
  <w:style w:type="paragraph" w:styleId="CommentText">
    <w:name w:val="annotation text"/>
    <w:basedOn w:val="Normal"/>
    <w:link w:val="CommentTextChar"/>
    <w:uiPriority w:val="99"/>
    <w:semiHidden/>
    <w:unhideWhenUsed/>
    <w:rsid w:val="008B4958"/>
    <w:pPr>
      <w:spacing w:line="240" w:lineRule="auto"/>
    </w:pPr>
    <w:rPr>
      <w:sz w:val="20"/>
      <w:szCs w:val="20"/>
    </w:rPr>
  </w:style>
  <w:style w:type="character" w:customStyle="1" w:styleId="CommentTextChar">
    <w:name w:val="Comment Text Char"/>
    <w:basedOn w:val="DefaultParagraphFont"/>
    <w:link w:val="CommentText"/>
    <w:uiPriority w:val="99"/>
    <w:semiHidden/>
    <w:rsid w:val="008B495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B4958"/>
    <w:rPr>
      <w:b/>
      <w:bCs/>
    </w:rPr>
  </w:style>
  <w:style w:type="character" w:customStyle="1" w:styleId="CommentSubjectChar">
    <w:name w:val="Comment Subject Char"/>
    <w:basedOn w:val="CommentTextChar"/>
    <w:link w:val="CommentSubject"/>
    <w:uiPriority w:val="99"/>
    <w:semiHidden/>
    <w:rsid w:val="008B4958"/>
    <w:rPr>
      <w:rFonts w:ascii="Times New Roman" w:eastAsia="Times New Roman" w:hAnsi="Times New Roman" w:cs="Times New Roman"/>
      <w:b/>
      <w:bCs/>
      <w:sz w:val="20"/>
      <w:szCs w:val="20"/>
      <w:lang w:eastAsia="lv-LV"/>
    </w:rPr>
  </w:style>
  <w:style w:type="paragraph" w:customStyle="1" w:styleId="TableParagraph">
    <w:name w:val="Table Paragraph"/>
    <w:basedOn w:val="Normal"/>
    <w:uiPriority w:val="1"/>
    <w:qFormat/>
    <w:rsid w:val="00237360"/>
    <w:pPr>
      <w:widowControl w:val="0"/>
      <w:spacing w:line="240" w:lineRule="auto"/>
      <w:ind w:firstLine="0"/>
      <w:jc w:val="left"/>
    </w:pPr>
    <w:rPr>
      <w:rFonts w:asciiTheme="minorHAnsi" w:eastAsiaTheme="minorHAnsi" w:hAnsiTheme="minorHAnsi" w:cstheme="minorBidi"/>
      <w:sz w:val="22"/>
      <w:lang w:val="en-US" w:eastAsia="en-US"/>
    </w:rPr>
  </w:style>
  <w:style w:type="paragraph" w:customStyle="1" w:styleId="liknoteik">
    <w:name w:val="lik_noteik"/>
    <w:basedOn w:val="Normal"/>
    <w:rsid w:val="00AD7A14"/>
    <w:pPr>
      <w:spacing w:before="100" w:beforeAutospacing="1" w:after="100" w:afterAutospacing="1" w:line="240" w:lineRule="auto"/>
      <w:ind w:firstLine="0"/>
      <w:jc w:val="left"/>
    </w:pPr>
    <w:rPr>
      <w:szCs w:val="24"/>
      <w:lang w:val="en-US" w:eastAsia="en-US"/>
    </w:rPr>
  </w:style>
  <w:style w:type="character" w:styleId="Mention">
    <w:name w:val="Mention"/>
    <w:basedOn w:val="DefaultParagraphFont"/>
    <w:uiPriority w:val="99"/>
    <w:unhideWhenUsed/>
    <w:rsid w:val="00E83AFB"/>
    <w:rPr>
      <w:color w:val="2B579A"/>
      <w:shd w:val="clear" w:color="auto" w:fill="E1DFDD"/>
    </w:rPr>
  </w:style>
  <w:style w:type="paragraph" w:styleId="Revision">
    <w:name w:val="Revision"/>
    <w:hidden/>
    <w:uiPriority w:val="99"/>
    <w:semiHidden/>
    <w:rsid w:val="004E018F"/>
    <w:pPr>
      <w:spacing w:after="0" w:line="240" w:lineRule="auto"/>
    </w:pPr>
    <w:rPr>
      <w:rFonts w:ascii="Times New Roman" w:eastAsia="Times New Roman" w:hAnsi="Times New Roman" w:cs="Times New Roman"/>
      <w:sz w:val="24"/>
      <w:lang w:eastAsia="lv-LV"/>
    </w:rPr>
  </w:style>
  <w:style w:type="numbering" w:customStyle="1" w:styleId="NoList1">
    <w:name w:val="No List1"/>
    <w:next w:val="NoList"/>
    <w:uiPriority w:val="99"/>
    <w:semiHidden/>
    <w:unhideWhenUsed/>
    <w:rsid w:val="00C95A5D"/>
  </w:style>
  <w:style w:type="table" w:customStyle="1" w:styleId="TableGrid1">
    <w:name w:val="Table Grid1"/>
    <w:basedOn w:val="TableNormal"/>
    <w:next w:val="TableGrid"/>
    <w:uiPriority w:val="59"/>
    <w:rsid w:val="00C9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5A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C95A5D"/>
  </w:style>
  <w:style w:type="character" w:customStyle="1" w:styleId="normaltextrun">
    <w:name w:val="normaltextrun"/>
    <w:basedOn w:val="DefaultParagraphFont"/>
    <w:rsid w:val="00C95A5D"/>
  </w:style>
  <w:style w:type="character" w:customStyle="1" w:styleId="eop">
    <w:name w:val="eop"/>
    <w:basedOn w:val="DefaultParagraphFont"/>
    <w:rsid w:val="00662517"/>
  </w:style>
  <w:style w:type="paragraph" w:customStyle="1" w:styleId="naisf">
    <w:name w:val="naisf"/>
    <w:basedOn w:val="Normal"/>
    <w:rsid w:val="00872054"/>
    <w:pPr>
      <w:spacing w:before="75" w:after="75" w:line="240" w:lineRule="auto"/>
      <w:ind w:firstLine="375"/>
    </w:pPr>
    <w:rPr>
      <w:szCs w:val="24"/>
    </w:rPr>
  </w:style>
  <w:style w:type="paragraph" w:customStyle="1" w:styleId="msonormal0">
    <w:name w:val="msonormal"/>
    <w:basedOn w:val="Normal"/>
    <w:rsid w:val="00750DCF"/>
    <w:pPr>
      <w:spacing w:before="100" w:beforeAutospacing="1" w:after="100" w:afterAutospacing="1" w:line="240" w:lineRule="auto"/>
      <w:ind w:firstLine="0"/>
      <w:jc w:val="left"/>
    </w:pPr>
    <w:rPr>
      <w:szCs w:val="24"/>
      <w:lang w:val="en-US" w:eastAsia="en-US"/>
    </w:rPr>
  </w:style>
  <w:style w:type="paragraph" w:customStyle="1" w:styleId="font5">
    <w:name w:val="font5"/>
    <w:basedOn w:val="Normal"/>
    <w:rsid w:val="00750DCF"/>
    <w:pPr>
      <w:spacing w:before="100" w:beforeAutospacing="1" w:after="100" w:afterAutospacing="1" w:line="240" w:lineRule="auto"/>
      <w:ind w:firstLine="0"/>
      <w:jc w:val="left"/>
    </w:pPr>
    <w:rPr>
      <w:rFonts w:ascii="Tahoma" w:hAnsi="Tahoma" w:cs="Tahoma"/>
      <w:color w:val="000000"/>
      <w:sz w:val="18"/>
      <w:szCs w:val="18"/>
      <w:lang w:val="en-US" w:eastAsia="en-US"/>
    </w:rPr>
  </w:style>
  <w:style w:type="paragraph" w:customStyle="1" w:styleId="font6">
    <w:name w:val="font6"/>
    <w:basedOn w:val="Normal"/>
    <w:rsid w:val="00750DCF"/>
    <w:pPr>
      <w:spacing w:before="100" w:beforeAutospacing="1" w:after="100" w:afterAutospacing="1" w:line="240" w:lineRule="auto"/>
      <w:ind w:firstLine="0"/>
      <w:jc w:val="left"/>
    </w:pPr>
    <w:rPr>
      <w:rFonts w:ascii="Tahoma" w:hAnsi="Tahoma" w:cs="Tahoma"/>
      <w:b/>
      <w:bCs/>
      <w:color w:val="000000"/>
      <w:sz w:val="18"/>
      <w:szCs w:val="18"/>
      <w:lang w:val="en-US" w:eastAsia="en-US"/>
    </w:rPr>
  </w:style>
  <w:style w:type="paragraph" w:customStyle="1" w:styleId="xl65">
    <w:name w:val="xl65"/>
    <w:basedOn w:val="Normal"/>
    <w:rsid w:val="0075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en-US" w:eastAsia="en-US"/>
    </w:rPr>
  </w:style>
  <w:style w:type="paragraph" w:customStyle="1" w:styleId="xl66">
    <w:name w:val="xl66"/>
    <w:basedOn w:val="Normal"/>
    <w:rsid w:val="0075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en-US" w:eastAsia="en-US"/>
    </w:rPr>
  </w:style>
  <w:style w:type="paragraph" w:customStyle="1" w:styleId="xl67">
    <w:name w:val="xl67"/>
    <w:basedOn w:val="Normal"/>
    <w:rsid w:val="00750DCF"/>
    <w:pPr>
      <w:spacing w:before="100" w:beforeAutospacing="1" w:after="100" w:afterAutospacing="1" w:line="240" w:lineRule="auto"/>
      <w:ind w:firstLine="0"/>
      <w:jc w:val="center"/>
      <w:textAlignment w:val="center"/>
    </w:pPr>
    <w:rPr>
      <w:sz w:val="20"/>
      <w:szCs w:val="20"/>
      <w:lang w:val="en-US" w:eastAsia="en-US"/>
    </w:rPr>
  </w:style>
  <w:style w:type="paragraph" w:customStyle="1" w:styleId="xl68">
    <w:name w:val="xl68"/>
    <w:basedOn w:val="Normal"/>
    <w:rsid w:val="0075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en-US" w:eastAsia="en-US"/>
    </w:rPr>
  </w:style>
  <w:style w:type="paragraph" w:customStyle="1" w:styleId="xl69">
    <w:name w:val="xl69"/>
    <w:basedOn w:val="Normal"/>
    <w:rsid w:val="00750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en-US" w:eastAsia="en-US"/>
    </w:rPr>
  </w:style>
  <w:style w:type="paragraph" w:customStyle="1" w:styleId="xl70">
    <w:name w:val="xl70"/>
    <w:basedOn w:val="Normal"/>
    <w:rsid w:val="0075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lang w:val="en-US" w:eastAsia="en-US"/>
    </w:rPr>
  </w:style>
  <w:style w:type="paragraph" w:customStyle="1" w:styleId="xl71">
    <w:name w:val="xl71"/>
    <w:basedOn w:val="Normal"/>
    <w:rsid w:val="0075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en-US" w:eastAsia="en-US"/>
    </w:rPr>
  </w:style>
  <w:style w:type="paragraph" w:customStyle="1" w:styleId="xl72">
    <w:name w:val="xl72"/>
    <w:basedOn w:val="Normal"/>
    <w:rsid w:val="0075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en-US" w:eastAsia="en-US"/>
    </w:rPr>
  </w:style>
  <w:style w:type="paragraph" w:customStyle="1" w:styleId="xl73">
    <w:name w:val="xl73"/>
    <w:basedOn w:val="Normal"/>
    <w:rsid w:val="00750DC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left"/>
      <w:textAlignment w:val="center"/>
    </w:pPr>
    <w:rPr>
      <w:sz w:val="20"/>
      <w:szCs w:val="20"/>
      <w:lang w:val="en-US" w:eastAsia="en-US"/>
    </w:rPr>
  </w:style>
  <w:style w:type="paragraph" w:customStyle="1" w:styleId="xl74">
    <w:name w:val="xl74"/>
    <w:basedOn w:val="Normal"/>
    <w:rsid w:val="00750DC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left"/>
      <w:textAlignment w:val="center"/>
    </w:pPr>
    <w:rPr>
      <w:sz w:val="20"/>
      <w:szCs w:val="20"/>
      <w:lang w:val="en-US" w:eastAsia="en-US"/>
    </w:rPr>
  </w:style>
  <w:style w:type="paragraph" w:customStyle="1" w:styleId="xl75">
    <w:name w:val="xl75"/>
    <w:basedOn w:val="Normal"/>
    <w:rsid w:val="00750DC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left"/>
      <w:textAlignment w:val="center"/>
    </w:pPr>
    <w:rPr>
      <w:sz w:val="20"/>
      <w:szCs w:val="20"/>
      <w:lang w:val="en-US" w:eastAsia="en-US"/>
    </w:rPr>
  </w:style>
  <w:style w:type="paragraph" w:customStyle="1" w:styleId="xl76">
    <w:name w:val="xl76"/>
    <w:basedOn w:val="Normal"/>
    <w:rsid w:val="00750DC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0"/>
      <w:szCs w:val="20"/>
      <w:lang w:val="en-US" w:eastAsia="en-US"/>
    </w:rPr>
  </w:style>
  <w:style w:type="paragraph" w:customStyle="1" w:styleId="xl77">
    <w:name w:val="xl77"/>
    <w:basedOn w:val="Normal"/>
    <w:rsid w:val="00750DC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en-US" w:eastAsia="en-US"/>
    </w:rPr>
  </w:style>
  <w:style w:type="paragraph" w:customStyle="1" w:styleId="xl78">
    <w:name w:val="xl78"/>
    <w:basedOn w:val="Normal"/>
    <w:rsid w:val="00750DCF"/>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ind w:firstLine="0"/>
      <w:jc w:val="center"/>
      <w:textAlignment w:val="center"/>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4492">
      <w:bodyDiv w:val="1"/>
      <w:marLeft w:val="0"/>
      <w:marRight w:val="0"/>
      <w:marTop w:val="0"/>
      <w:marBottom w:val="0"/>
      <w:divBdr>
        <w:top w:val="none" w:sz="0" w:space="0" w:color="auto"/>
        <w:left w:val="none" w:sz="0" w:space="0" w:color="auto"/>
        <w:bottom w:val="none" w:sz="0" w:space="0" w:color="auto"/>
        <w:right w:val="none" w:sz="0" w:space="0" w:color="auto"/>
      </w:divBdr>
      <w:divsChild>
        <w:div w:id="380904684">
          <w:marLeft w:val="0"/>
          <w:marRight w:val="0"/>
          <w:marTop w:val="0"/>
          <w:marBottom w:val="0"/>
          <w:divBdr>
            <w:top w:val="none" w:sz="0" w:space="0" w:color="auto"/>
            <w:left w:val="none" w:sz="0" w:space="0" w:color="auto"/>
            <w:bottom w:val="none" w:sz="0" w:space="0" w:color="auto"/>
            <w:right w:val="none" w:sz="0" w:space="0" w:color="auto"/>
          </w:divBdr>
          <w:divsChild>
            <w:div w:id="1661956535">
              <w:marLeft w:val="0"/>
              <w:marRight w:val="0"/>
              <w:marTop w:val="0"/>
              <w:marBottom w:val="0"/>
              <w:divBdr>
                <w:top w:val="none" w:sz="0" w:space="0" w:color="auto"/>
                <w:left w:val="none" w:sz="0" w:space="0" w:color="auto"/>
                <w:bottom w:val="none" w:sz="0" w:space="0" w:color="auto"/>
                <w:right w:val="none" w:sz="0" w:space="0" w:color="auto"/>
              </w:divBdr>
              <w:divsChild>
                <w:div w:id="395322701">
                  <w:marLeft w:val="0"/>
                  <w:marRight w:val="0"/>
                  <w:marTop w:val="0"/>
                  <w:marBottom w:val="0"/>
                  <w:divBdr>
                    <w:top w:val="none" w:sz="0" w:space="0" w:color="auto"/>
                    <w:left w:val="none" w:sz="0" w:space="0" w:color="auto"/>
                    <w:bottom w:val="none" w:sz="0" w:space="0" w:color="auto"/>
                    <w:right w:val="none" w:sz="0" w:space="0" w:color="auto"/>
                  </w:divBdr>
                  <w:divsChild>
                    <w:div w:id="686056459">
                      <w:marLeft w:val="0"/>
                      <w:marRight w:val="0"/>
                      <w:marTop w:val="0"/>
                      <w:marBottom w:val="0"/>
                      <w:divBdr>
                        <w:top w:val="none" w:sz="0" w:space="0" w:color="auto"/>
                        <w:left w:val="none" w:sz="0" w:space="0" w:color="auto"/>
                        <w:bottom w:val="none" w:sz="0" w:space="0" w:color="auto"/>
                        <w:right w:val="none" w:sz="0" w:space="0" w:color="auto"/>
                      </w:divBdr>
                      <w:divsChild>
                        <w:div w:id="4162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2879">
                  <w:marLeft w:val="0"/>
                  <w:marRight w:val="0"/>
                  <w:marTop w:val="0"/>
                  <w:marBottom w:val="0"/>
                  <w:divBdr>
                    <w:top w:val="none" w:sz="0" w:space="0" w:color="auto"/>
                    <w:left w:val="none" w:sz="0" w:space="0" w:color="auto"/>
                    <w:bottom w:val="none" w:sz="0" w:space="0" w:color="auto"/>
                    <w:right w:val="none" w:sz="0" w:space="0" w:color="auto"/>
                  </w:divBdr>
                  <w:divsChild>
                    <w:div w:id="196428496">
                      <w:marLeft w:val="0"/>
                      <w:marRight w:val="0"/>
                      <w:marTop w:val="0"/>
                      <w:marBottom w:val="0"/>
                      <w:divBdr>
                        <w:top w:val="none" w:sz="0" w:space="0" w:color="auto"/>
                        <w:left w:val="none" w:sz="0" w:space="0" w:color="auto"/>
                        <w:bottom w:val="none" w:sz="0" w:space="0" w:color="auto"/>
                        <w:right w:val="none" w:sz="0" w:space="0" w:color="auto"/>
                      </w:divBdr>
                      <w:divsChild>
                        <w:div w:id="3598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3656">
          <w:marLeft w:val="0"/>
          <w:marRight w:val="0"/>
          <w:marTop w:val="0"/>
          <w:marBottom w:val="0"/>
          <w:divBdr>
            <w:top w:val="none" w:sz="0" w:space="0" w:color="auto"/>
            <w:left w:val="none" w:sz="0" w:space="0" w:color="auto"/>
            <w:bottom w:val="none" w:sz="0" w:space="0" w:color="auto"/>
            <w:right w:val="none" w:sz="0" w:space="0" w:color="auto"/>
          </w:divBdr>
          <w:divsChild>
            <w:div w:id="1287541087">
              <w:marLeft w:val="0"/>
              <w:marRight w:val="0"/>
              <w:marTop w:val="0"/>
              <w:marBottom w:val="0"/>
              <w:divBdr>
                <w:top w:val="none" w:sz="0" w:space="0" w:color="auto"/>
                <w:left w:val="none" w:sz="0" w:space="0" w:color="auto"/>
                <w:bottom w:val="none" w:sz="0" w:space="0" w:color="auto"/>
                <w:right w:val="none" w:sz="0" w:space="0" w:color="auto"/>
              </w:divBdr>
              <w:divsChild>
                <w:div w:id="446893482">
                  <w:marLeft w:val="0"/>
                  <w:marRight w:val="0"/>
                  <w:marTop w:val="0"/>
                  <w:marBottom w:val="0"/>
                  <w:divBdr>
                    <w:top w:val="none" w:sz="0" w:space="0" w:color="auto"/>
                    <w:left w:val="none" w:sz="0" w:space="0" w:color="auto"/>
                    <w:bottom w:val="none" w:sz="0" w:space="0" w:color="auto"/>
                    <w:right w:val="none" w:sz="0" w:space="0" w:color="auto"/>
                  </w:divBdr>
                  <w:divsChild>
                    <w:div w:id="807866523">
                      <w:marLeft w:val="0"/>
                      <w:marRight w:val="0"/>
                      <w:marTop w:val="0"/>
                      <w:marBottom w:val="0"/>
                      <w:divBdr>
                        <w:top w:val="none" w:sz="0" w:space="0" w:color="auto"/>
                        <w:left w:val="none" w:sz="0" w:space="0" w:color="auto"/>
                        <w:bottom w:val="none" w:sz="0" w:space="0" w:color="auto"/>
                        <w:right w:val="none" w:sz="0" w:space="0" w:color="auto"/>
                      </w:divBdr>
                      <w:divsChild>
                        <w:div w:id="14008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7237">
                  <w:marLeft w:val="0"/>
                  <w:marRight w:val="0"/>
                  <w:marTop w:val="0"/>
                  <w:marBottom w:val="0"/>
                  <w:divBdr>
                    <w:top w:val="none" w:sz="0" w:space="0" w:color="auto"/>
                    <w:left w:val="none" w:sz="0" w:space="0" w:color="auto"/>
                    <w:bottom w:val="none" w:sz="0" w:space="0" w:color="auto"/>
                    <w:right w:val="none" w:sz="0" w:space="0" w:color="auto"/>
                  </w:divBdr>
                  <w:divsChild>
                    <w:div w:id="522792571">
                      <w:marLeft w:val="0"/>
                      <w:marRight w:val="0"/>
                      <w:marTop w:val="0"/>
                      <w:marBottom w:val="0"/>
                      <w:divBdr>
                        <w:top w:val="none" w:sz="0" w:space="0" w:color="auto"/>
                        <w:left w:val="none" w:sz="0" w:space="0" w:color="auto"/>
                        <w:bottom w:val="none" w:sz="0" w:space="0" w:color="auto"/>
                        <w:right w:val="none" w:sz="0" w:space="0" w:color="auto"/>
                      </w:divBdr>
                      <w:divsChild>
                        <w:div w:id="1770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756206">
      <w:bodyDiv w:val="1"/>
      <w:marLeft w:val="0"/>
      <w:marRight w:val="0"/>
      <w:marTop w:val="0"/>
      <w:marBottom w:val="0"/>
      <w:divBdr>
        <w:top w:val="none" w:sz="0" w:space="0" w:color="auto"/>
        <w:left w:val="none" w:sz="0" w:space="0" w:color="auto"/>
        <w:bottom w:val="none" w:sz="0" w:space="0" w:color="auto"/>
        <w:right w:val="none" w:sz="0" w:space="0" w:color="auto"/>
      </w:divBdr>
    </w:div>
    <w:div w:id="516579234">
      <w:bodyDiv w:val="1"/>
      <w:marLeft w:val="0"/>
      <w:marRight w:val="0"/>
      <w:marTop w:val="0"/>
      <w:marBottom w:val="0"/>
      <w:divBdr>
        <w:top w:val="none" w:sz="0" w:space="0" w:color="auto"/>
        <w:left w:val="none" w:sz="0" w:space="0" w:color="auto"/>
        <w:bottom w:val="none" w:sz="0" w:space="0" w:color="auto"/>
        <w:right w:val="none" w:sz="0" w:space="0" w:color="auto"/>
      </w:divBdr>
      <w:divsChild>
        <w:div w:id="1458641669">
          <w:marLeft w:val="0"/>
          <w:marRight w:val="0"/>
          <w:marTop w:val="0"/>
          <w:marBottom w:val="0"/>
          <w:divBdr>
            <w:top w:val="none" w:sz="0" w:space="0" w:color="auto"/>
            <w:left w:val="none" w:sz="0" w:space="0" w:color="auto"/>
            <w:bottom w:val="none" w:sz="0" w:space="0" w:color="auto"/>
            <w:right w:val="none" w:sz="0" w:space="0" w:color="auto"/>
          </w:divBdr>
        </w:div>
      </w:divsChild>
    </w:div>
    <w:div w:id="649678891">
      <w:bodyDiv w:val="1"/>
      <w:marLeft w:val="0"/>
      <w:marRight w:val="0"/>
      <w:marTop w:val="0"/>
      <w:marBottom w:val="0"/>
      <w:divBdr>
        <w:top w:val="none" w:sz="0" w:space="0" w:color="auto"/>
        <w:left w:val="none" w:sz="0" w:space="0" w:color="auto"/>
        <w:bottom w:val="none" w:sz="0" w:space="0" w:color="auto"/>
        <w:right w:val="none" w:sz="0" w:space="0" w:color="auto"/>
      </w:divBdr>
    </w:div>
    <w:div w:id="680937273">
      <w:bodyDiv w:val="1"/>
      <w:marLeft w:val="0"/>
      <w:marRight w:val="0"/>
      <w:marTop w:val="0"/>
      <w:marBottom w:val="0"/>
      <w:divBdr>
        <w:top w:val="none" w:sz="0" w:space="0" w:color="auto"/>
        <w:left w:val="none" w:sz="0" w:space="0" w:color="auto"/>
        <w:bottom w:val="none" w:sz="0" w:space="0" w:color="auto"/>
        <w:right w:val="none" w:sz="0" w:space="0" w:color="auto"/>
      </w:divBdr>
    </w:div>
    <w:div w:id="707990185">
      <w:bodyDiv w:val="1"/>
      <w:marLeft w:val="0"/>
      <w:marRight w:val="0"/>
      <w:marTop w:val="0"/>
      <w:marBottom w:val="0"/>
      <w:divBdr>
        <w:top w:val="none" w:sz="0" w:space="0" w:color="auto"/>
        <w:left w:val="none" w:sz="0" w:space="0" w:color="auto"/>
        <w:bottom w:val="none" w:sz="0" w:space="0" w:color="auto"/>
        <w:right w:val="none" w:sz="0" w:space="0" w:color="auto"/>
      </w:divBdr>
    </w:div>
    <w:div w:id="731733390">
      <w:bodyDiv w:val="1"/>
      <w:marLeft w:val="0"/>
      <w:marRight w:val="0"/>
      <w:marTop w:val="0"/>
      <w:marBottom w:val="0"/>
      <w:divBdr>
        <w:top w:val="none" w:sz="0" w:space="0" w:color="auto"/>
        <w:left w:val="none" w:sz="0" w:space="0" w:color="auto"/>
        <w:bottom w:val="none" w:sz="0" w:space="0" w:color="auto"/>
        <w:right w:val="none" w:sz="0" w:space="0" w:color="auto"/>
      </w:divBdr>
    </w:div>
    <w:div w:id="768742943">
      <w:bodyDiv w:val="1"/>
      <w:marLeft w:val="0"/>
      <w:marRight w:val="0"/>
      <w:marTop w:val="0"/>
      <w:marBottom w:val="0"/>
      <w:divBdr>
        <w:top w:val="none" w:sz="0" w:space="0" w:color="auto"/>
        <w:left w:val="none" w:sz="0" w:space="0" w:color="auto"/>
        <w:bottom w:val="none" w:sz="0" w:space="0" w:color="auto"/>
        <w:right w:val="none" w:sz="0" w:space="0" w:color="auto"/>
      </w:divBdr>
      <w:divsChild>
        <w:div w:id="2046907015">
          <w:marLeft w:val="0"/>
          <w:marRight w:val="0"/>
          <w:marTop w:val="0"/>
          <w:marBottom w:val="0"/>
          <w:divBdr>
            <w:top w:val="none" w:sz="0" w:space="0" w:color="auto"/>
            <w:left w:val="none" w:sz="0" w:space="0" w:color="auto"/>
            <w:bottom w:val="none" w:sz="0" w:space="0" w:color="auto"/>
            <w:right w:val="none" w:sz="0" w:space="0" w:color="auto"/>
          </w:divBdr>
          <w:divsChild>
            <w:div w:id="712342640">
              <w:marLeft w:val="0"/>
              <w:marRight w:val="0"/>
              <w:marTop w:val="0"/>
              <w:marBottom w:val="0"/>
              <w:divBdr>
                <w:top w:val="none" w:sz="0" w:space="0" w:color="auto"/>
                <w:left w:val="none" w:sz="0" w:space="0" w:color="auto"/>
                <w:bottom w:val="none" w:sz="0" w:space="0" w:color="auto"/>
                <w:right w:val="none" w:sz="0" w:space="0" w:color="auto"/>
              </w:divBdr>
              <w:divsChild>
                <w:div w:id="20326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5025">
      <w:bodyDiv w:val="1"/>
      <w:marLeft w:val="0"/>
      <w:marRight w:val="0"/>
      <w:marTop w:val="0"/>
      <w:marBottom w:val="0"/>
      <w:divBdr>
        <w:top w:val="none" w:sz="0" w:space="0" w:color="auto"/>
        <w:left w:val="none" w:sz="0" w:space="0" w:color="auto"/>
        <w:bottom w:val="none" w:sz="0" w:space="0" w:color="auto"/>
        <w:right w:val="none" w:sz="0" w:space="0" w:color="auto"/>
      </w:divBdr>
      <w:divsChild>
        <w:div w:id="1988970616">
          <w:marLeft w:val="0"/>
          <w:marRight w:val="0"/>
          <w:marTop w:val="0"/>
          <w:marBottom w:val="0"/>
          <w:divBdr>
            <w:top w:val="none" w:sz="0" w:space="0" w:color="auto"/>
            <w:left w:val="none" w:sz="0" w:space="0" w:color="auto"/>
            <w:bottom w:val="none" w:sz="0" w:space="0" w:color="auto"/>
            <w:right w:val="none" w:sz="0" w:space="0" w:color="auto"/>
          </w:divBdr>
          <w:divsChild>
            <w:div w:id="871577363">
              <w:marLeft w:val="0"/>
              <w:marRight w:val="0"/>
              <w:marTop w:val="0"/>
              <w:marBottom w:val="0"/>
              <w:divBdr>
                <w:top w:val="none" w:sz="0" w:space="0" w:color="auto"/>
                <w:left w:val="none" w:sz="0" w:space="0" w:color="auto"/>
                <w:bottom w:val="none" w:sz="0" w:space="0" w:color="auto"/>
                <w:right w:val="none" w:sz="0" w:space="0" w:color="auto"/>
              </w:divBdr>
              <w:divsChild>
                <w:div w:id="1853452891">
                  <w:marLeft w:val="0"/>
                  <w:marRight w:val="0"/>
                  <w:marTop w:val="0"/>
                  <w:marBottom w:val="0"/>
                  <w:divBdr>
                    <w:top w:val="none" w:sz="0" w:space="0" w:color="auto"/>
                    <w:left w:val="none" w:sz="0" w:space="0" w:color="auto"/>
                    <w:bottom w:val="none" w:sz="0" w:space="0" w:color="auto"/>
                    <w:right w:val="none" w:sz="0" w:space="0" w:color="auto"/>
                  </w:divBdr>
                  <w:divsChild>
                    <w:div w:id="1135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363043">
      <w:bodyDiv w:val="1"/>
      <w:marLeft w:val="0"/>
      <w:marRight w:val="0"/>
      <w:marTop w:val="0"/>
      <w:marBottom w:val="0"/>
      <w:divBdr>
        <w:top w:val="none" w:sz="0" w:space="0" w:color="auto"/>
        <w:left w:val="none" w:sz="0" w:space="0" w:color="auto"/>
        <w:bottom w:val="none" w:sz="0" w:space="0" w:color="auto"/>
        <w:right w:val="none" w:sz="0" w:space="0" w:color="auto"/>
      </w:divBdr>
      <w:divsChild>
        <w:div w:id="1696884624">
          <w:marLeft w:val="0"/>
          <w:marRight w:val="0"/>
          <w:marTop w:val="0"/>
          <w:marBottom w:val="0"/>
          <w:divBdr>
            <w:top w:val="none" w:sz="0" w:space="0" w:color="auto"/>
            <w:left w:val="none" w:sz="0" w:space="0" w:color="auto"/>
            <w:bottom w:val="none" w:sz="0" w:space="0" w:color="auto"/>
            <w:right w:val="none" w:sz="0" w:space="0" w:color="auto"/>
          </w:divBdr>
          <w:divsChild>
            <w:div w:id="1707751827">
              <w:marLeft w:val="0"/>
              <w:marRight w:val="0"/>
              <w:marTop w:val="0"/>
              <w:marBottom w:val="0"/>
              <w:divBdr>
                <w:top w:val="none" w:sz="0" w:space="0" w:color="auto"/>
                <w:left w:val="none" w:sz="0" w:space="0" w:color="auto"/>
                <w:bottom w:val="none" w:sz="0" w:space="0" w:color="auto"/>
                <w:right w:val="none" w:sz="0" w:space="0" w:color="auto"/>
              </w:divBdr>
              <w:divsChild>
                <w:div w:id="36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55320">
      <w:bodyDiv w:val="1"/>
      <w:marLeft w:val="0"/>
      <w:marRight w:val="0"/>
      <w:marTop w:val="0"/>
      <w:marBottom w:val="0"/>
      <w:divBdr>
        <w:top w:val="none" w:sz="0" w:space="0" w:color="auto"/>
        <w:left w:val="none" w:sz="0" w:space="0" w:color="auto"/>
        <w:bottom w:val="none" w:sz="0" w:space="0" w:color="auto"/>
        <w:right w:val="none" w:sz="0" w:space="0" w:color="auto"/>
      </w:divBdr>
    </w:div>
    <w:div w:id="971834235">
      <w:bodyDiv w:val="1"/>
      <w:marLeft w:val="0"/>
      <w:marRight w:val="0"/>
      <w:marTop w:val="0"/>
      <w:marBottom w:val="0"/>
      <w:divBdr>
        <w:top w:val="none" w:sz="0" w:space="0" w:color="auto"/>
        <w:left w:val="none" w:sz="0" w:space="0" w:color="auto"/>
        <w:bottom w:val="none" w:sz="0" w:space="0" w:color="auto"/>
        <w:right w:val="none" w:sz="0" w:space="0" w:color="auto"/>
      </w:divBdr>
    </w:div>
    <w:div w:id="1016078597">
      <w:bodyDiv w:val="1"/>
      <w:marLeft w:val="0"/>
      <w:marRight w:val="0"/>
      <w:marTop w:val="0"/>
      <w:marBottom w:val="0"/>
      <w:divBdr>
        <w:top w:val="none" w:sz="0" w:space="0" w:color="auto"/>
        <w:left w:val="none" w:sz="0" w:space="0" w:color="auto"/>
        <w:bottom w:val="none" w:sz="0" w:space="0" w:color="auto"/>
        <w:right w:val="none" w:sz="0" w:space="0" w:color="auto"/>
      </w:divBdr>
      <w:divsChild>
        <w:div w:id="1758790434">
          <w:marLeft w:val="0"/>
          <w:marRight w:val="0"/>
          <w:marTop w:val="0"/>
          <w:marBottom w:val="0"/>
          <w:divBdr>
            <w:top w:val="none" w:sz="0" w:space="0" w:color="auto"/>
            <w:left w:val="none" w:sz="0" w:space="0" w:color="auto"/>
            <w:bottom w:val="none" w:sz="0" w:space="0" w:color="auto"/>
            <w:right w:val="none" w:sz="0" w:space="0" w:color="auto"/>
          </w:divBdr>
          <w:divsChild>
            <w:div w:id="2049596955">
              <w:marLeft w:val="0"/>
              <w:marRight w:val="0"/>
              <w:marTop w:val="0"/>
              <w:marBottom w:val="0"/>
              <w:divBdr>
                <w:top w:val="none" w:sz="0" w:space="0" w:color="auto"/>
                <w:left w:val="none" w:sz="0" w:space="0" w:color="auto"/>
                <w:bottom w:val="none" w:sz="0" w:space="0" w:color="auto"/>
                <w:right w:val="none" w:sz="0" w:space="0" w:color="auto"/>
              </w:divBdr>
              <w:divsChild>
                <w:div w:id="654383753">
                  <w:marLeft w:val="0"/>
                  <w:marRight w:val="0"/>
                  <w:marTop w:val="0"/>
                  <w:marBottom w:val="0"/>
                  <w:divBdr>
                    <w:top w:val="none" w:sz="0" w:space="0" w:color="auto"/>
                    <w:left w:val="none" w:sz="0" w:space="0" w:color="auto"/>
                    <w:bottom w:val="none" w:sz="0" w:space="0" w:color="auto"/>
                    <w:right w:val="none" w:sz="0" w:space="0" w:color="auto"/>
                  </w:divBdr>
                  <w:divsChild>
                    <w:div w:id="4155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26670">
      <w:bodyDiv w:val="1"/>
      <w:marLeft w:val="0"/>
      <w:marRight w:val="0"/>
      <w:marTop w:val="0"/>
      <w:marBottom w:val="0"/>
      <w:divBdr>
        <w:top w:val="none" w:sz="0" w:space="0" w:color="auto"/>
        <w:left w:val="none" w:sz="0" w:space="0" w:color="auto"/>
        <w:bottom w:val="none" w:sz="0" w:space="0" w:color="auto"/>
        <w:right w:val="none" w:sz="0" w:space="0" w:color="auto"/>
      </w:divBdr>
    </w:div>
    <w:div w:id="1499953910">
      <w:bodyDiv w:val="1"/>
      <w:marLeft w:val="0"/>
      <w:marRight w:val="0"/>
      <w:marTop w:val="0"/>
      <w:marBottom w:val="0"/>
      <w:divBdr>
        <w:top w:val="none" w:sz="0" w:space="0" w:color="auto"/>
        <w:left w:val="none" w:sz="0" w:space="0" w:color="auto"/>
        <w:bottom w:val="none" w:sz="0" w:space="0" w:color="auto"/>
        <w:right w:val="none" w:sz="0" w:space="0" w:color="auto"/>
      </w:divBdr>
    </w:div>
    <w:div w:id="1656256630">
      <w:bodyDiv w:val="1"/>
      <w:marLeft w:val="0"/>
      <w:marRight w:val="0"/>
      <w:marTop w:val="0"/>
      <w:marBottom w:val="0"/>
      <w:divBdr>
        <w:top w:val="none" w:sz="0" w:space="0" w:color="auto"/>
        <w:left w:val="none" w:sz="0" w:space="0" w:color="auto"/>
        <w:bottom w:val="none" w:sz="0" w:space="0" w:color="auto"/>
        <w:right w:val="none" w:sz="0" w:space="0" w:color="auto"/>
      </w:divBdr>
      <w:divsChild>
        <w:div w:id="1173453682">
          <w:marLeft w:val="0"/>
          <w:marRight w:val="0"/>
          <w:marTop w:val="0"/>
          <w:marBottom w:val="0"/>
          <w:divBdr>
            <w:top w:val="none" w:sz="0" w:space="0" w:color="auto"/>
            <w:left w:val="none" w:sz="0" w:space="0" w:color="auto"/>
            <w:bottom w:val="none" w:sz="0" w:space="0" w:color="auto"/>
            <w:right w:val="none" w:sz="0" w:space="0" w:color="auto"/>
          </w:divBdr>
          <w:divsChild>
            <w:div w:id="879052530">
              <w:marLeft w:val="0"/>
              <w:marRight w:val="0"/>
              <w:marTop w:val="0"/>
              <w:marBottom w:val="0"/>
              <w:divBdr>
                <w:top w:val="none" w:sz="0" w:space="0" w:color="auto"/>
                <w:left w:val="none" w:sz="0" w:space="0" w:color="auto"/>
                <w:bottom w:val="none" w:sz="0" w:space="0" w:color="auto"/>
                <w:right w:val="none" w:sz="0" w:space="0" w:color="auto"/>
              </w:divBdr>
              <w:divsChild>
                <w:div w:id="869798731">
                  <w:marLeft w:val="0"/>
                  <w:marRight w:val="0"/>
                  <w:marTop w:val="0"/>
                  <w:marBottom w:val="0"/>
                  <w:divBdr>
                    <w:top w:val="none" w:sz="0" w:space="0" w:color="auto"/>
                    <w:left w:val="none" w:sz="0" w:space="0" w:color="auto"/>
                    <w:bottom w:val="none" w:sz="0" w:space="0" w:color="auto"/>
                    <w:right w:val="none" w:sz="0" w:space="0" w:color="auto"/>
                  </w:divBdr>
                  <w:divsChild>
                    <w:div w:id="4604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4341">
      <w:bodyDiv w:val="1"/>
      <w:marLeft w:val="0"/>
      <w:marRight w:val="0"/>
      <w:marTop w:val="0"/>
      <w:marBottom w:val="0"/>
      <w:divBdr>
        <w:top w:val="none" w:sz="0" w:space="0" w:color="auto"/>
        <w:left w:val="none" w:sz="0" w:space="0" w:color="auto"/>
        <w:bottom w:val="none" w:sz="0" w:space="0" w:color="auto"/>
        <w:right w:val="none" w:sz="0" w:space="0" w:color="auto"/>
      </w:divBdr>
    </w:div>
    <w:div w:id="1732540578">
      <w:bodyDiv w:val="1"/>
      <w:marLeft w:val="0"/>
      <w:marRight w:val="0"/>
      <w:marTop w:val="0"/>
      <w:marBottom w:val="0"/>
      <w:divBdr>
        <w:top w:val="none" w:sz="0" w:space="0" w:color="auto"/>
        <w:left w:val="none" w:sz="0" w:space="0" w:color="auto"/>
        <w:bottom w:val="none" w:sz="0" w:space="0" w:color="auto"/>
        <w:right w:val="none" w:sz="0" w:space="0" w:color="auto"/>
      </w:divBdr>
      <w:divsChild>
        <w:div w:id="265385531">
          <w:marLeft w:val="0"/>
          <w:marRight w:val="0"/>
          <w:marTop w:val="0"/>
          <w:marBottom w:val="0"/>
          <w:divBdr>
            <w:top w:val="none" w:sz="0" w:space="0" w:color="auto"/>
            <w:left w:val="none" w:sz="0" w:space="0" w:color="auto"/>
            <w:bottom w:val="none" w:sz="0" w:space="0" w:color="auto"/>
            <w:right w:val="none" w:sz="0" w:space="0" w:color="auto"/>
          </w:divBdr>
          <w:divsChild>
            <w:div w:id="2086101573">
              <w:marLeft w:val="0"/>
              <w:marRight w:val="0"/>
              <w:marTop w:val="0"/>
              <w:marBottom w:val="0"/>
              <w:divBdr>
                <w:top w:val="none" w:sz="0" w:space="0" w:color="auto"/>
                <w:left w:val="none" w:sz="0" w:space="0" w:color="auto"/>
                <w:bottom w:val="none" w:sz="0" w:space="0" w:color="auto"/>
                <w:right w:val="none" w:sz="0" w:space="0" w:color="auto"/>
              </w:divBdr>
              <w:divsChild>
                <w:div w:id="1407416979">
                  <w:marLeft w:val="0"/>
                  <w:marRight w:val="0"/>
                  <w:marTop w:val="0"/>
                  <w:marBottom w:val="0"/>
                  <w:divBdr>
                    <w:top w:val="none" w:sz="0" w:space="0" w:color="auto"/>
                    <w:left w:val="none" w:sz="0" w:space="0" w:color="auto"/>
                    <w:bottom w:val="none" w:sz="0" w:space="0" w:color="auto"/>
                    <w:right w:val="none" w:sz="0" w:space="0" w:color="auto"/>
                  </w:divBdr>
                  <w:divsChild>
                    <w:div w:id="1928805042">
                      <w:marLeft w:val="0"/>
                      <w:marRight w:val="0"/>
                      <w:marTop w:val="0"/>
                      <w:marBottom w:val="0"/>
                      <w:divBdr>
                        <w:top w:val="none" w:sz="0" w:space="0" w:color="auto"/>
                        <w:left w:val="none" w:sz="0" w:space="0" w:color="auto"/>
                        <w:bottom w:val="none" w:sz="0" w:space="0" w:color="auto"/>
                        <w:right w:val="none" w:sz="0" w:space="0" w:color="auto"/>
                      </w:divBdr>
                      <w:divsChild>
                        <w:div w:id="138962226">
                          <w:marLeft w:val="0"/>
                          <w:marRight w:val="0"/>
                          <w:marTop w:val="0"/>
                          <w:marBottom w:val="0"/>
                          <w:divBdr>
                            <w:top w:val="none" w:sz="0" w:space="0" w:color="auto"/>
                            <w:left w:val="none" w:sz="0" w:space="0" w:color="auto"/>
                            <w:bottom w:val="none" w:sz="0" w:space="0" w:color="auto"/>
                            <w:right w:val="none" w:sz="0" w:space="0" w:color="auto"/>
                          </w:divBdr>
                          <w:divsChild>
                            <w:div w:id="2543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491433">
      <w:bodyDiv w:val="1"/>
      <w:marLeft w:val="0"/>
      <w:marRight w:val="0"/>
      <w:marTop w:val="0"/>
      <w:marBottom w:val="0"/>
      <w:divBdr>
        <w:top w:val="none" w:sz="0" w:space="0" w:color="auto"/>
        <w:left w:val="none" w:sz="0" w:space="0" w:color="auto"/>
        <w:bottom w:val="none" w:sz="0" w:space="0" w:color="auto"/>
        <w:right w:val="none" w:sz="0" w:space="0" w:color="auto"/>
      </w:divBdr>
    </w:div>
    <w:div w:id="1822891169">
      <w:bodyDiv w:val="1"/>
      <w:marLeft w:val="0"/>
      <w:marRight w:val="0"/>
      <w:marTop w:val="0"/>
      <w:marBottom w:val="0"/>
      <w:divBdr>
        <w:top w:val="none" w:sz="0" w:space="0" w:color="auto"/>
        <w:left w:val="none" w:sz="0" w:space="0" w:color="auto"/>
        <w:bottom w:val="none" w:sz="0" w:space="0" w:color="auto"/>
        <w:right w:val="none" w:sz="0" w:space="0" w:color="auto"/>
      </w:divBdr>
    </w:div>
    <w:div w:id="1834222800">
      <w:bodyDiv w:val="1"/>
      <w:marLeft w:val="0"/>
      <w:marRight w:val="0"/>
      <w:marTop w:val="0"/>
      <w:marBottom w:val="0"/>
      <w:divBdr>
        <w:top w:val="none" w:sz="0" w:space="0" w:color="auto"/>
        <w:left w:val="none" w:sz="0" w:space="0" w:color="auto"/>
        <w:bottom w:val="none" w:sz="0" w:space="0" w:color="auto"/>
        <w:right w:val="none" w:sz="0" w:space="0" w:color="auto"/>
      </w:divBdr>
    </w:div>
    <w:div w:id="1872262363">
      <w:bodyDiv w:val="1"/>
      <w:marLeft w:val="0"/>
      <w:marRight w:val="0"/>
      <w:marTop w:val="0"/>
      <w:marBottom w:val="0"/>
      <w:divBdr>
        <w:top w:val="none" w:sz="0" w:space="0" w:color="auto"/>
        <w:left w:val="none" w:sz="0" w:space="0" w:color="auto"/>
        <w:bottom w:val="none" w:sz="0" w:space="0" w:color="auto"/>
        <w:right w:val="none" w:sz="0" w:space="0" w:color="auto"/>
      </w:divBdr>
      <w:divsChild>
        <w:div w:id="683552914">
          <w:marLeft w:val="0"/>
          <w:marRight w:val="0"/>
          <w:marTop w:val="0"/>
          <w:marBottom w:val="0"/>
          <w:divBdr>
            <w:top w:val="none" w:sz="0" w:space="0" w:color="auto"/>
            <w:left w:val="none" w:sz="0" w:space="0" w:color="auto"/>
            <w:bottom w:val="none" w:sz="0" w:space="0" w:color="auto"/>
            <w:right w:val="none" w:sz="0" w:space="0" w:color="auto"/>
          </w:divBdr>
          <w:divsChild>
            <w:div w:id="1432163347">
              <w:marLeft w:val="0"/>
              <w:marRight w:val="0"/>
              <w:marTop w:val="0"/>
              <w:marBottom w:val="0"/>
              <w:divBdr>
                <w:top w:val="none" w:sz="0" w:space="0" w:color="auto"/>
                <w:left w:val="none" w:sz="0" w:space="0" w:color="auto"/>
                <w:bottom w:val="none" w:sz="0" w:space="0" w:color="auto"/>
                <w:right w:val="none" w:sz="0" w:space="0" w:color="auto"/>
              </w:divBdr>
              <w:divsChild>
                <w:div w:id="893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6454">
      <w:bodyDiv w:val="1"/>
      <w:marLeft w:val="0"/>
      <w:marRight w:val="0"/>
      <w:marTop w:val="0"/>
      <w:marBottom w:val="0"/>
      <w:divBdr>
        <w:top w:val="none" w:sz="0" w:space="0" w:color="auto"/>
        <w:left w:val="none" w:sz="0" w:space="0" w:color="auto"/>
        <w:bottom w:val="none" w:sz="0" w:space="0" w:color="auto"/>
        <w:right w:val="none" w:sz="0" w:space="0" w:color="auto"/>
      </w:divBdr>
    </w:div>
    <w:div w:id="1983609284">
      <w:bodyDiv w:val="1"/>
      <w:marLeft w:val="0"/>
      <w:marRight w:val="0"/>
      <w:marTop w:val="0"/>
      <w:marBottom w:val="0"/>
      <w:divBdr>
        <w:top w:val="none" w:sz="0" w:space="0" w:color="auto"/>
        <w:left w:val="none" w:sz="0" w:space="0" w:color="auto"/>
        <w:bottom w:val="none" w:sz="0" w:space="0" w:color="auto"/>
        <w:right w:val="none" w:sz="0" w:space="0" w:color="auto"/>
      </w:divBdr>
      <w:divsChild>
        <w:div w:id="562526563">
          <w:marLeft w:val="0"/>
          <w:marRight w:val="0"/>
          <w:marTop w:val="0"/>
          <w:marBottom w:val="0"/>
          <w:divBdr>
            <w:top w:val="none" w:sz="0" w:space="0" w:color="auto"/>
            <w:left w:val="none" w:sz="0" w:space="0" w:color="auto"/>
            <w:bottom w:val="none" w:sz="0" w:space="0" w:color="auto"/>
            <w:right w:val="none" w:sz="0" w:space="0" w:color="auto"/>
          </w:divBdr>
          <w:divsChild>
            <w:div w:id="1069960008">
              <w:marLeft w:val="0"/>
              <w:marRight w:val="0"/>
              <w:marTop w:val="0"/>
              <w:marBottom w:val="0"/>
              <w:divBdr>
                <w:top w:val="none" w:sz="0" w:space="0" w:color="auto"/>
                <w:left w:val="none" w:sz="0" w:space="0" w:color="auto"/>
                <w:bottom w:val="none" w:sz="0" w:space="0" w:color="auto"/>
                <w:right w:val="none" w:sz="0" w:space="0" w:color="auto"/>
              </w:divBdr>
              <w:divsChild>
                <w:div w:id="18502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eva.Arndte-Kokare@km.gov.lv" TargetMode="Externa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kultura.sharepoint.com%2Fsites%2FPlns2021-2023%2F_vti_bin%2Fwopi.ashx%2Ffiles%2F4f0568baa4f74da3a0f278fa5910b70f&amp;wdenableroaming=1&amp;mscc=1&amp;hid=-3699&amp;uiembed=1&amp;uih=teams&amp;hhdr=1&amp;dchat=1&amp;sc=%7B%22pmo%22%3A%22https%3A%2F%2Fteams.microsoft.com%22%2C%22pmshare%22%3Atrue%2C%22surl%22%3A%22%22%2C%22curl%22%3A%22%22%2C%22vurl%22%3A%22%22%2C%22eurl%22%3A%22https%3A%2F%2Fteams.microsoft.com%2Ffiles%2Fapps%2Fcom.microsoft.teams.files%2Ffiles%2F346840121%2Fopen%3Fagent%3Dpostmessage%26objectUrl%3Dhttps%253A%252F%252Fkultura.sharepoint.com%252Fsites%252FPlns2021-2023%252FKoplietojamie%2520dokumenti%252FGeneral%252FPlans_2021_2023_15032021-tirraksts.docx%26fileId%3D4f0568ba-a4f7-4da3-a0f2-78fa5910b70f%26fileType%3Ddocx%26ctx%3Dfiles%26scenarioId%3D3699%26locale%3Den-us%26theme%3Ddefault%26version%3D21021008600%26setting%3Dring.id%3Ageneral%26setting%3DcreatedTime%3A1615885788679%22%7D&amp;wdorigin=TEAMS-ELECTRON.teams.files&amp;wdhostclicktime=1615885788622&amp;jsapi=1&amp;jsapiver=v1&amp;newsession=1&amp;corrid=942871ca-a544-43e1-a4d9-354c76ba77c8&amp;usid=942871ca-a544-43e1-a4d9-354c76ba77c8&amp;sftc=1&amp;sams=1&amp;accloop=1&amp;sdr=6&amp;scnd=1&amp;hbcv=1&amp;htv=1&amp;hodflp=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vportals.lv" TargetMode="External"/><Relationship Id="rId20" Type="http://schemas.openxmlformats.org/officeDocument/2006/relationships/hyperlink" Target="mailto:Ilona.Jekele@km.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kultura.sharepoint.com%2Fsites%2FPlns2021-2023%2F_vti_bin%2Fwopi.ashx%2Ffiles%2F4f0568baa4f74da3a0f278fa5910b70f&amp;wdenableroaming=1&amp;mscc=1&amp;hid=-3699&amp;uiembed=1&amp;uih=teams&amp;hhdr=1&amp;dchat=1&amp;sc=%7B%22pmo%22%3A%22https%3A%2F%2Fteams.microsoft.com%22%2C%22pmshare%22%3Atrue%2C%22surl%22%3A%22%22%2C%22curl%22%3A%22%22%2C%22vurl%22%3A%22%22%2C%22eurl%22%3A%22https%3A%2F%2Fteams.microsoft.com%2Ffiles%2Fapps%2Fcom.microsoft.teams.files%2Ffiles%2F346840121%2Fopen%3Fagent%3Dpostmessage%26objectUrl%3Dhttps%253A%252F%252Fkultura.sharepoint.com%252Fsites%252FPlns2021-2023%252FKoplietojamie%2520dokumenti%252FGeneral%252FPlans_2021_2023_15032021-tirraksts.docx%26fileId%3D4f0568ba-a4f7-4da3-a0f2-78fa5910b70f%26fileType%3Ddocx%26ctx%3Dfiles%26scenarioId%3D3699%26locale%3Den-us%26theme%3Ddefault%26version%3D21021008600%26setting%3Dring.id%3Ageneral%26setting%3DcreatedTime%3A1615885788679%22%7D&amp;wdorigin=TEAMS-ELECTRON.teams.files&amp;wdhostclicktime=1615885788622&amp;jsapi=1&amp;jsapiver=v1&amp;newsession=1&amp;corrid=942871ca-a544-43e1-a4d9-354c76ba77c8&amp;usid=942871ca-a544-43e1-a4d9-354c76ba77c8&amp;sftc=1&amp;sams=1&amp;accloop=1&amp;sdr=6&amp;scnd=1&amp;hbcv=1&amp;htv=1&amp;hodflp=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ita.Kleinberga@k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km.gov.lv/lv/media/11877/download" TargetMode="External"/><Relationship Id="rId13" Type="http://schemas.openxmlformats.org/officeDocument/2006/relationships/hyperlink" Target="https://www.km.gov.lv/lv/media/11353/download" TargetMode="External"/><Relationship Id="rId18" Type="http://schemas.openxmlformats.org/officeDocument/2006/relationships/hyperlink" Target="https://www.km.gov.lv/lv/media/11353/download" TargetMode="External"/><Relationship Id="rId26" Type="http://schemas.openxmlformats.org/officeDocument/2006/relationships/hyperlink" Target="https://www.mipex.eu/latvia" TargetMode="External"/><Relationship Id="rId3" Type="http://schemas.openxmlformats.org/officeDocument/2006/relationships/hyperlink" Target="https://www.km.gov.lv/uploads/ckeditor/files/NIPSIPP%20ietekmes%20izvertejums.pdf" TargetMode="External"/><Relationship Id="rId21" Type="http://schemas.openxmlformats.org/officeDocument/2006/relationships/hyperlink" Target="https://likumi.lv/ta/id/275061-brivpratiga-darba-likums" TargetMode="External"/><Relationship Id="rId7" Type="http://schemas.openxmlformats.org/officeDocument/2006/relationships/hyperlink" Target="https://likumi.lv/ta/id/310954-par-regionalas-politikas-pamatnostadnem-2021-2027-gadam" TargetMode="External"/><Relationship Id="rId12" Type="http://schemas.openxmlformats.org/officeDocument/2006/relationships/hyperlink" Target="https://www.delfi.lv/news/versijas/egils-levits-valsti-vieno-valodas-energija.d?id=52559919" TargetMode="External"/><Relationship Id="rId17" Type="http://schemas.openxmlformats.org/officeDocument/2006/relationships/hyperlink" Target="https://www.km.gov.lv/sites/km/files/media_file/nvo-12.20181.pdf" TargetMode="External"/><Relationship Id="rId25" Type="http://schemas.openxmlformats.org/officeDocument/2006/relationships/hyperlink" Target="http://providus.lv/article/migrantu-integracijas-indekss-2020-gada-dati" TargetMode="External"/><Relationship Id="rId2" Type="http://schemas.openxmlformats.org/officeDocument/2006/relationships/hyperlink" Target="https://www.pkc.gov.lv/sites/default/files/inline-files/NAP2027_apstiprin%C4%81ts%20Saeim%C4%81.pdf" TargetMode="External"/><Relationship Id="rId16" Type="http://schemas.openxmlformats.org/officeDocument/2006/relationships/hyperlink" Target="https://www.eiu.com/topic/democracy-index" TargetMode="External"/><Relationship Id="rId20" Type="http://schemas.openxmlformats.org/officeDocument/2006/relationships/hyperlink" Target="https://likumi.lv/ta/id/278848-biedribu-un-nodibinajumu-klasificesanas-noteikumi" TargetMode="External"/><Relationship Id="rId29" Type="http://schemas.openxmlformats.org/officeDocument/2006/relationships/hyperlink" Target="http://www.economics-ejournal.org/dataset/PDFs/journalarticles_2018-63.pdf" TargetMode="External"/><Relationship Id="rId1" Type="http://schemas.openxmlformats.org/officeDocument/2006/relationships/hyperlink" Target="https://likumi.lv/ta/id/320841-par-saliedetas-un-pilsoniski-aktivas-sabiedribas-attistibas-pamatnostadnem-2021-2027-gadam" TargetMode="External"/><Relationship Id="rId6" Type="http://schemas.openxmlformats.org/officeDocument/2006/relationships/hyperlink" Target="https://sustainabledevelopment.un.org/content/documents/21252030%20Agenda%20for%20Sustainable%20Development%20web.pdf" TargetMode="External"/><Relationship Id="rId11" Type="http://schemas.openxmlformats.org/officeDocument/2006/relationships/hyperlink" Target="https://www.km.gov.lv/lv/media/11353/download" TargetMode="External"/><Relationship Id="rId24" Type="http://schemas.openxmlformats.org/officeDocument/2006/relationships/hyperlink" Target="https://www.pmlp.gov.lv/lv/sakums/statistika/uzturesanas-atlaujas.html" TargetMode="External"/><Relationship Id="rId5" Type="http://schemas.openxmlformats.org/officeDocument/2006/relationships/hyperlink" Target="https://www.km.gov.lv/lv/media/11877/download" TargetMode="External"/><Relationship Id="rId15" Type="http://schemas.openxmlformats.org/officeDocument/2006/relationships/hyperlink" Target="https://www.km.gov.lv/lv/media/11353/download" TargetMode="External"/><Relationship Id="rId23" Type="http://schemas.openxmlformats.org/officeDocument/2006/relationships/hyperlink" Target="https://www.facebook.com/egilslevitslv/videos/418781579134631/" TargetMode="External"/><Relationship Id="rId28" Type="http://schemas.openxmlformats.org/officeDocument/2006/relationships/hyperlink" Target="https://ec.europa.eu/info/sites/info/files/a_union_of_equality_eu_action_plan_against_racism_2020_-2025_en.pdf" TargetMode="External"/><Relationship Id="rId10" Type="http://schemas.openxmlformats.org/officeDocument/2006/relationships/hyperlink" Target="https://likumi.lv/ta/id/317584-par-latviesu-vesturisko-zemju-likumprojektu" TargetMode="External"/><Relationship Id="rId19" Type="http://schemas.openxmlformats.org/officeDocument/2006/relationships/hyperlink" Target="https://likumi.lv/ta/id/310954-par-regionalas-politikas-pamatnostadnem-2021-2027-gadam" TargetMode="External"/><Relationship Id="rId31" Type="http://schemas.openxmlformats.org/officeDocument/2006/relationships/hyperlink" Target="http://cilvektiesibas.org.lv/media/attachments/10/05/2017/studentuaptaujaLV2016.pdf" TargetMode="External"/><Relationship Id="rId4" Type="http://schemas.openxmlformats.org/officeDocument/2006/relationships/hyperlink" Target="https://www.km.gov.lv/lv/media/11353/download" TargetMode="External"/><Relationship Id="rId9" Type="http://schemas.openxmlformats.org/officeDocument/2006/relationships/hyperlink" Target="https://likumi.lv/ta/id/317584-par-latviesu-vesturisko-zemju-likumprojektu" TargetMode="External"/><Relationship Id="rId14" Type="http://schemas.openxmlformats.org/officeDocument/2006/relationships/hyperlink" Target="https://www.km.gov.lv/sites/km/files/media_file/ekspertu20zinojums20vienojosas20nacionalas20identitates20un20kulturtelpas20nostiprinasanai1.pdf" TargetMode="External"/><Relationship Id="rId22" Type="http://schemas.openxmlformats.org/officeDocument/2006/relationships/hyperlink" Target="https://titania.saeima.lv/LIVS13/saeimalivs13.nsf/0/B6E6044742C8DEF8C2258699003FE189?OpenDocument" TargetMode="External"/><Relationship Id="rId27" Type="http://schemas.openxmlformats.org/officeDocument/2006/relationships/hyperlink" Target="https://likumi.lv/ta/id/278257-ricibas-plans-personu-kuram-nepieciesama-starptautiska-aizsardziba-parvietosanai-un-uznemsanai-latvija" TargetMode="External"/><Relationship Id="rId30" Type="http://schemas.openxmlformats.org/officeDocument/2006/relationships/hyperlink" Target="https://www.sif.gov.lv/images/files/ESF/ESF-integracija/petijumi/Atvertiba_ir_vertiba_SKDS_petijum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B24F1A3D2CAFB6438C4590F2AD8ECC8D" ma:contentTypeVersion="2" ma:contentTypeDescription="Izveidot jaunu dokumentu." ma:contentTypeScope="" ma:versionID="cc5b643187fa36ac198147431bcab4e3">
  <xsd:schema xmlns:xsd="http://www.w3.org/2001/XMLSchema" xmlns:xs="http://www.w3.org/2001/XMLSchema" xmlns:p="http://schemas.microsoft.com/office/2006/metadata/properties" xmlns:ns2="a8c6c80d-9032-45f2-a1bd-d87858fe9267" targetNamespace="http://schemas.microsoft.com/office/2006/metadata/properties" ma:root="true" ma:fieldsID="4d2c5efa72185368bf7f7c698cd9f5a8" ns2:_="">
    <xsd:import namespace="a8c6c80d-9032-45f2-a1bd-d87858fe92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c80d-9032-45f2-a1bd-d87858fe9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DEF24-2885-46EC-9D67-AD188B26C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1C092-B20F-4DA9-80B4-DD916DDBCE63}">
  <ds:schemaRefs>
    <ds:schemaRef ds:uri="http://schemas.openxmlformats.org/officeDocument/2006/bibliography"/>
  </ds:schemaRefs>
</ds:datastoreItem>
</file>

<file path=customXml/itemProps3.xml><?xml version="1.0" encoding="utf-8"?>
<ds:datastoreItem xmlns:ds="http://schemas.openxmlformats.org/officeDocument/2006/customXml" ds:itemID="{60C56364-3BEB-403E-AEDC-15172F09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c80d-9032-45f2-a1bd-d87858fe9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71BD6-7EDA-4E3E-9AD2-AF0567959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53</Pages>
  <Words>64563</Words>
  <Characters>36802</Characters>
  <Application>Microsoft Office Word</Application>
  <DocSecurity>0</DocSecurity>
  <Lines>306</Lines>
  <Paragraphs>202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101163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Jekele</dc:creator>
  <cp:keywords/>
  <dc:description/>
  <cp:lastModifiedBy>Ilona Jekele</cp:lastModifiedBy>
  <cp:revision>22</cp:revision>
  <dcterms:created xsi:type="dcterms:W3CDTF">2021-04-15T06:43:00Z</dcterms:created>
  <dcterms:modified xsi:type="dcterms:W3CDTF">2021-04-15T09:17:00Z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0x010100B24F1A3D2CAFB6438C4590F2AD8ECC8D</vt:lpwstr>
  </property>
</Properties>
</file>