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41B41" w14:textId="77777777" w:rsidR="001F0AB5" w:rsidRPr="00604E84" w:rsidRDefault="001F0AB5" w:rsidP="001F0AB5">
      <w:pPr>
        <w:jc w:val="center"/>
        <w:rPr>
          <w:b/>
          <w:sz w:val="26"/>
          <w:szCs w:val="26"/>
        </w:rPr>
      </w:pPr>
      <w:r w:rsidRPr="00604E84">
        <w:rPr>
          <w:b/>
          <w:sz w:val="26"/>
          <w:szCs w:val="26"/>
        </w:rPr>
        <w:t xml:space="preserve">Līdzdarbības līgums </w:t>
      </w:r>
    </w:p>
    <w:p w14:paraId="35DCC8F9" w14:textId="77777777" w:rsidR="00CF575C" w:rsidRDefault="001F0AB5" w:rsidP="001F0AB5">
      <w:pPr>
        <w:jc w:val="center"/>
        <w:rPr>
          <w:b/>
          <w:bCs/>
          <w:sz w:val="26"/>
          <w:szCs w:val="26"/>
        </w:rPr>
      </w:pPr>
      <w:r w:rsidRPr="00604E84">
        <w:rPr>
          <w:b/>
          <w:sz w:val="26"/>
          <w:szCs w:val="26"/>
        </w:rPr>
        <w:t>par</w:t>
      </w:r>
      <w:r w:rsidRPr="00604E84">
        <w:rPr>
          <w:b/>
          <w:color w:val="000000" w:themeColor="text1"/>
          <w:sz w:val="26"/>
          <w:szCs w:val="26"/>
        </w:rPr>
        <w:t xml:space="preserve"> valsts pārvaldes uzdevuma –</w:t>
      </w:r>
      <w:r w:rsidRPr="00604E84">
        <w:rPr>
          <w:sz w:val="26"/>
          <w:szCs w:val="26"/>
        </w:rPr>
        <w:t xml:space="preserve"> </w:t>
      </w:r>
      <w:r w:rsidRPr="00604E84">
        <w:rPr>
          <w:b/>
          <w:bCs/>
          <w:sz w:val="26"/>
          <w:szCs w:val="26"/>
        </w:rPr>
        <w:t xml:space="preserve">laikmetīgās mākslas eksporta un </w:t>
      </w:r>
    </w:p>
    <w:p w14:paraId="4EE67F07" w14:textId="604E45E8" w:rsidR="001F0AB5" w:rsidRPr="00604E84" w:rsidRDefault="001F0AB5" w:rsidP="001F0AB5">
      <w:pPr>
        <w:jc w:val="center"/>
        <w:rPr>
          <w:b/>
          <w:color w:val="000000" w:themeColor="text1"/>
          <w:sz w:val="26"/>
          <w:szCs w:val="26"/>
        </w:rPr>
      </w:pPr>
      <w:r w:rsidRPr="00604E84">
        <w:rPr>
          <w:b/>
          <w:bCs/>
          <w:sz w:val="26"/>
          <w:szCs w:val="26"/>
        </w:rPr>
        <w:t>pieejamības</w:t>
      </w:r>
      <w:r w:rsidRPr="00604E84">
        <w:rPr>
          <w:sz w:val="26"/>
          <w:szCs w:val="26"/>
        </w:rPr>
        <w:t xml:space="preserve"> </w:t>
      </w:r>
      <w:r w:rsidRPr="00604E84">
        <w:rPr>
          <w:b/>
          <w:iCs/>
          <w:snapToGrid w:val="0"/>
          <w:color w:val="000000" w:themeColor="text1"/>
          <w:sz w:val="26"/>
          <w:szCs w:val="26"/>
        </w:rPr>
        <w:t>nodrošināšana</w:t>
      </w:r>
      <w:r w:rsidRPr="00604E84">
        <w:rPr>
          <w:b/>
          <w:color w:val="000000" w:themeColor="text1"/>
          <w:sz w:val="26"/>
          <w:szCs w:val="26"/>
        </w:rPr>
        <w:t xml:space="preserve"> – veikšanu</w:t>
      </w:r>
    </w:p>
    <w:p w14:paraId="7BA41764" w14:textId="77777777" w:rsidR="001F0AB5" w:rsidRPr="00604E84" w:rsidRDefault="001F0AB5" w:rsidP="001F0AB5">
      <w:pPr>
        <w:tabs>
          <w:tab w:val="right" w:pos="9071"/>
        </w:tabs>
        <w:jc w:val="right"/>
        <w:rPr>
          <w:color w:val="000000" w:themeColor="text1"/>
          <w:sz w:val="26"/>
          <w:szCs w:val="26"/>
        </w:rPr>
      </w:pPr>
    </w:p>
    <w:p w14:paraId="61224E16" w14:textId="77777777" w:rsidR="001F0AB5" w:rsidRPr="00604E84" w:rsidRDefault="001F0AB5" w:rsidP="001F0AB5">
      <w:pPr>
        <w:tabs>
          <w:tab w:val="right" w:pos="9071"/>
        </w:tabs>
        <w:jc w:val="right"/>
        <w:rPr>
          <w:color w:val="000000" w:themeColor="text1"/>
          <w:sz w:val="26"/>
          <w:szCs w:val="26"/>
        </w:rPr>
      </w:pPr>
      <w:r w:rsidRPr="00604E84">
        <w:rPr>
          <w:color w:val="000000" w:themeColor="text1"/>
          <w:sz w:val="26"/>
          <w:szCs w:val="26"/>
        </w:rPr>
        <w:t xml:space="preserve">Dokumenta datums ir tā </w:t>
      </w:r>
    </w:p>
    <w:p w14:paraId="7C1A9E72" w14:textId="77777777" w:rsidR="001F0AB5" w:rsidRPr="00604E84" w:rsidRDefault="001F0AB5" w:rsidP="001F0AB5">
      <w:pPr>
        <w:tabs>
          <w:tab w:val="right" w:pos="9071"/>
        </w:tabs>
        <w:rPr>
          <w:color w:val="000000" w:themeColor="text1"/>
          <w:sz w:val="26"/>
          <w:szCs w:val="26"/>
        </w:rPr>
      </w:pPr>
      <w:r w:rsidRPr="00604E84">
        <w:rPr>
          <w:color w:val="000000" w:themeColor="text1"/>
          <w:sz w:val="26"/>
          <w:szCs w:val="26"/>
        </w:rPr>
        <w:t xml:space="preserve">Rīgā </w:t>
      </w:r>
      <w:r w:rsidRPr="00604E84">
        <w:rPr>
          <w:color w:val="000000" w:themeColor="text1"/>
          <w:sz w:val="26"/>
          <w:szCs w:val="26"/>
        </w:rPr>
        <w:tab/>
        <w:t>elektroniskās parakstīšanas datums</w:t>
      </w:r>
    </w:p>
    <w:p w14:paraId="243D704E" w14:textId="77777777" w:rsidR="001F0AB5" w:rsidRPr="00604E84" w:rsidRDefault="001F0AB5" w:rsidP="001F0AB5">
      <w:pPr>
        <w:tabs>
          <w:tab w:val="right" w:pos="9071"/>
        </w:tabs>
        <w:jc w:val="right"/>
        <w:rPr>
          <w:color w:val="000000" w:themeColor="text1"/>
          <w:sz w:val="26"/>
          <w:szCs w:val="26"/>
        </w:rPr>
      </w:pPr>
    </w:p>
    <w:p w14:paraId="640A2199" w14:textId="567336C9" w:rsidR="001F0AB5" w:rsidRPr="00604E84" w:rsidRDefault="001F0AB5" w:rsidP="001F0AB5">
      <w:pPr>
        <w:pStyle w:val="BodyText"/>
        <w:spacing w:after="0"/>
        <w:jc w:val="both"/>
        <w:rPr>
          <w:color w:val="000000" w:themeColor="text1"/>
          <w:sz w:val="26"/>
          <w:szCs w:val="26"/>
          <w:lang w:val="lv-LV"/>
        </w:rPr>
      </w:pPr>
      <w:r w:rsidRPr="00604E84">
        <w:rPr>
          <w:b/>
          <w:color w:val="000000" w:themeColor="text1"/>
          <w:sz w:val="26"/>
          <w:szCs w:val="26"/>
          <w:lang w:val="lv-LV"/>
        </w:rPr>
        <w:t>Latvijas Republikas Kultūras ministrija</w:t>
      </w:r>
      <w:r w:rsidRPr="00604E84">
        <w:rPr>
          <w:color w:val="000000" w:themeColor="text1"/>
          <w:sz w:val="26"/>
          <w:szCs w:val="26"/>
          <w:lang w:val="lv-LV"/>
        </w:rPr>
        <w:t>,</w:t>
      </w:r>
      <w:r w:rsidRPr="00604E84">
        <w:rPr>
          <w:b/>
          <w:color w:val="000000" w:themeColor="text1"/>
          <w:sz w:val="26"/>
          <w:szCs w:val="26"/>
          <w:lang w:val="lv-LV"/>
        </w:rPr>
        <w:t xml:space="preserve"> </w:t>
      </w:r>
      <w:r w:rsidRPr="00604E84">
        <w:rPr>
          <w:color w:val="000000" w:themeColor="text1"/>
          <w:sz w:val="26"/>
          <w:szCs w:val="26"/>
          <w:lang w:val="lv-LV"/>
        </w:rPr>
        <w:t>reģistrācijas Nr.90000042963, juridiskā adrese: K.Valdemāra iela 11a, Rīga, LV</w:t>
      </w:r>
      <w:r w:rsidR="00CF575C">
        <w:rPr>
          <w:color w:val="000000" w:themeColor="text1"/>
          <w:sz w:val="26"/>
          <w:szCs w:val="26"/>
          <w:lang w:val="lv-LV"/>
        </w:rPr>
        <w:t>-</w:t>
      </w:r>
      <w:r w:rsidRPr="00604E84">
        <w:rPr>
          <w:color w:val="000000" w:themeColor="text1"/>
          <w:sz w:val="26"/>
          <w:szCs w:val="26"/>
          <w:lang w:val="lv-LV"/>
        </w:rPr>
        <w:t>1364, (turpmāk – MINISTRIJA), kuras vārdā saskaņā ar Ministru kabineta 2003.gada 29.aprīļa noteikumiem Nr.241 „Kultūras ministrijas nolikums”</w:t>
      </w:r>
      <w:r w:rsidRPr="00604E84">
        <w:rPr>
          <w:b/>
          <w:color w:val="000000" w:themeColor="text1"/>
          <w:sz w:val="26"/>
          <w:szCs w:val="26"/>
          <w:lang w:val="lv-LV"/>
        </w:rPr>
        <w:t xml:space="preserve"> </w:t>
      </w:r>
      <w:r w:rsidRPr="00604E84">
        <w:rPr>
          <w:color w:val="000000" w:themeColor="text1"/>
          <w:sz w:val="26"/>
          <w:szCs w:val="26"/>
          <w:lang w:val="lv-LV"/>
        </w:rPr>
        <w:t>rīkojas</w:t>
      </w:r>
      <w:r w:rsidRPr="00604E84">
        <w:rPr>
          <w:b/>
          <w:color w:val="000000" w:themeColor="text1"/>
          <w:sz w:val="26"/>
          <w:szCs w:val="26"/>
          <w:lang w:val="lv-LV"/>
        </w:rPr>
        <w:t xml:space="preserve"> </w:t>
      </w:r>
      <w:r w:rsidRPr="00604E84">
        <w:rPr>
          <w:color w:val="000000" w:themeColor="text1"/>
          <w:sz w:val="26"/>
          <w:szCs w:val="26"/>
          <w:lang w:val="lv-LV"/>
        </w:rPr>
        <w:t xml:space="preserve">valsts sekretāre </w:t>
      </w:r>
      <w:r w:rsidRPr="00604E84">
        <w:rPr>
          <w:b/>
          <w:color w:val="000000" w:themeColor="text1"/>
          <w:sz w:val="26"/>
          <w:szCs w:val="26"/>
          <w:lang w:val="lv-LV"/>
        </w:rPr>
        <w:t>Dace Vilsone</w:t>
      </w:r>
      <w:r w:rsidRPr="00604E84">
        <w:rPr>
          <w:color w:val="000000" w:themeColor="text1"/>
          <w:sz w:val="26"/>
          <w:szCs w:val="26"/>
          <w:lang w:val="lv-LV"/>
        </w:rPr>
        <w:t xml:space="preserve">, no vienas puses, un </w:t>
      </w:r>
    </w:p>
    <w:p w14:paraId="73B7CC70" w14:textId="77777777" w:rsidR="001F0AB5" w:rsidRPr="00604E84" w:rsidRDefault="001F0AB5" w:rsidP="001F0AB5">
      <w:pPr>
        <w:pStyle w:val="BodyText"/>
        <w:spacing w:after="0"/>
        <w:jc w:val="both"/>
        <w:rPr>
          <w:color w:val="000000" w:themeColor="text1"/>
          <w:sz w:val="26"/>
          <w:szCs w:val="26"/>
          <w:lang w:val="lv-LV"/>
        </w:rPr>
      </w:pPr>
    </w:p>
    <w:p w14:paraId="6D2AC711" w14:textId="1D0999B5" w:rsidR="001F0AB5" w:rsidRPr="00604E84" w:rsidRDefault="001F0AB5" w:rsidP="001F0AB5">
      <w:pPr>
        <w:pStyle w:val="BodyText"/>
        <w:spacing w:after="0"/>
        <w:jc w:val="both"/>
        <w:rPr>
          <w:color w:val="000000" w:themeColor="text1"/>
          <w:sz w:val="26"/>
          <w:szCs w:val="26"/>
          <w:lang w:val="lv-LV"/>
        </w:rPr>
      </w:pPr>
      <w:r w:rsidRPr="00C65BB0">
        <w:rPr>
          <w:rFonts w:eastAsia="Arial Unicode MS"/>
          <w:b/>
          <w:bCs/>
          <w:color w:val="000000" w:themeColor="text1"/>
          <w:sz w:val="26"/>
          <w:szCs w:val="26"/>
          <w:lang w:val="lv-LV"/>
        </w:rPr>
        <w:t xml:space="preserve">Biedrība </w:t>
      </w:r>
      <w:r w:rsidRPr="00C65BB0">
        <w:rPr>
          <w:b/>
          <w:bCs/>
          <w:color w:val="000000" w:themeColor="text1"/>
          <w:sz w:val="26"/>
          <w:szCs w:val="26"/>
          <w:lang w:val="lv-LV"/>
        </w:rPr>
        <w:t>„</w:t>
      </w:r>
      <w:r w:rsidRPr="00C65BB0">
        <w:rPr>
          <w:rFonts w:eastAsia="Arial Unicode MS"/>
          <w:b/>
          <w:bCs/>
          <w:color w:val="000000" w:themeColor="text1"/>
          <w:sz w:val="26"/>
          <w:szCs w:val="26"/>
          <w:lang w:val="lv-LV"/>
        </w:rPr>
        <w:t>Kim?”</w:t>
      </w:r>
      <w:r w:rsidRPr="00604E84">
        <w:rPr>
          <w:rFonts w:eastAsia="Arial Unicode MS"/>
          <w:color w:val="000000" w:themeColor="text1"/>
          <w:sz w:val="26"/>
          <w:szCs w:val="26"/>
          <w:lang w:val="lv-LV"/>
        </w:rPr>
        <w:t>,</w:t>
      </w:r>
      <w:r w:rsidRPr="00604E84">
        <w:rPr>
          <w:b/>
          <w:color w:val="000000" w:themeColor="text1"/>
          <w:sz w:val="26"/>
          <w:szCs w:val="26"/>
          <w:lang w:val="lv-LV"/>
        </w:rPr>
        <w:t xml:space="preserve"> </w:t>
      </w:r>
      <w:r w:rsidRPr="00604E84">
        <w:rPr>
          <w:color w:val="000000" w:themeColor="text1"/>
          <w:sz w:val="26"/>
          <w:szCs w:val="26"/>
          <w:lang w:val="lv-LV"/>
        </w:rPr>
        <w:t>reģistrācijas Nr.</w:t>
      </w:r>
      <w:r w:rsidRPr="00604E84">
        <w:rPr>
          <w:color w:val="000000"/>
          <w:sz w:val="26"/>
          <w:szCs w:val="26"/>
          <w:shd w:val="clear" w:color="auto" w:fill="FFFFFF"/>
          <w:lang w:val="lv-LV"/>
        </w:rPr>
        <w:t>40008128175</w:t>
      </w:r>
      <w:r w:rsidRPr="00604E84">
        <w:rPr>
          <w:color w:val="000000" w:themeColor="text1"/>
          <w:sz w:val="26"/>
          <w:szCs w:val="26"/>
          <w:lang w:val="lv-LV"/>
        </w:rPr>
        <w:t xml:space="preserve">, juridiskā adrese: Sporta </w:t>
      </w:r>
      <w:r w:rsidR="00CF575C">
        <w:rPr>
          <w:color w:val="000000" w:themeColor="text1"/>
          <w:sz w:val="26"/>
          <w:szCs w:val="26"/>
          <w:lang w:val="lv-LV"/>
        </w:rPr>
        <w:t xml:space="preserve">iela </w:t>
      </w:r>
      <w:r w:rsidRPr="00604E84">
        <w:rPr>
          <w:color w:val="000000" w:themeColor="text1"/>
          <w:sz w:val="26"/>
          <w:szCs w:val="26"/>
          <w:lang w:val="lv-LV"/>
        </w:rPr>
        <w:t xml:space="preserve">2 k-1, </w:t>
      </w:r>
      <w:r w:rsidR="00CF575C">
        <w:rPr>
          <w:color w:val="000000" w:themeColor="text1"/>
          <w:sz w:val="26"/>
          <w:szCs w:val="26"/>
          <w:lang w:val="lv-LV"/>
        </w:rPr>
        <w:t xml:space="preserve">Rīga, </w:t>
      </w:r>
      <w:r w:rsidR="00CF575C" w:rsidRPr="00604E84">
        <w:rPr>
          <w:sz w:val="26"/>
          <w:szCs w:val="26"/>
        </w:rPr>
        <w:t>LV-1013</w:t>
      </w:r>
      <w:r w:rsidR="00CF575C">
        <w:rPr>
          <w:color w:val="000000" w:themeColor="text1"/>
          <w:sz w:val="26"/>
          <w:szCs w:val="26"/>
          <w:lang w:val="lv-LV"/>
        </w:rPr>
        <w:t xml:space="preserve">, </w:t>
      </w:r>
      <w:r w:rsidRPr="00604E84">
        <w:rPr>
          <w:color w:val="000000" w:themeColor="text1"/>
          <w:sz w:val="26"/>
          <w:szCs w:val="26"/>
          <w:lang w:val="lv-LV"/>
        </w:rPr>
        <w:t>(turpmāk –</w:t>
      </w:r>
      <w:r w:rsidRPr="00604E84">
        <w:rPr>
          <w:i/>
          <w:color w:val="000000" w:themeColor="text1"/>
          <w:sz w:val="26"/>
          <w:szCs w:val="26"/>
          <w:lang w:val="lv-LV"/>
        </w:rPr>
        <w:t xml:space="preserve"> Pilnvarotā institūcija</w:t>
      </w:r>
      <w:r w:rsidRPr="00604E84">
        <w:rPr>
          <w:color w:val="000000" w:themeColor="text1"/>
          <w:sz w:val="26"/>
          <w:szCs w:val="26"/>
          <w:lang w:val="lv-LV"/>
        </w:rPr>
        <w:t xml:space="preserve">), kuras vārdā saskaņā ar statūtiem rīkojas valdes locekle </w:t>
      </w:r>
      <w:r w:rsidRPr="00604E84">
        <w:rPr>
          <w:b/>
          <w:bCs/>
          <w:color w:val="000000" w:themeColor="text1"/>
          <w:sz w:val="26"/>
          <w:szCs w:val="26"/>
          <w:lang w:val="lv-LV"/>
        </w:rPr>
        <w:t xml:space="preserve">Elīna </w:t>
      </w:r>
      <w:proofErr w:type="spellStart"/>
      <w:r w:rsidRPr="00604E84">
        <w:rPr>
          <w:b/>
          <w:bCs/>
          <w:color w:val="000000" w:themeColor="text1"/>
          <w:sz w:val="26"/>
          <w:szCs w:val="26"/>
          <w:lang w:val="lv-LV"/>
        </w:rPr>
        <w:t>Drāke</w:t>
      </w:r>
      <w:proofErr w:type="spellEnd"/>
      <w:r w:rsidRPr="00604E84">
        <w:rPr>
          <w:color w:val="000000" w:themeColor="text1"/>
          <w:sz w:val="26"/>
          <w:szCs w:val="26"/>
          <w:lang w:val="lv-LV"/>
        </w:rPr>
        <w:t xml:space="preserve">, no otras puses, </w:t>
      </w:r>
      <w:r w:rsidRPr="00604E84">
        <w:rPr>
          <w:rFonts w:eastAsia="Arial Unicode MS"/>
          <w:color w:val="000000" w:themeColor="text1"/>
          <w:sz w:val="26"/>
          <w:szCs w:val="26"/>
          <w:lang w:val="lv-LV"/>
        </w:rPr>
        <w:t>turpmāk kopā saukti Puses, bet katrs atsevišķi – Puse,</w:t>
      </w:r>
    </w:p>
    <w:p w14:paraId="1D23C40D" w14:textId="77777777" w:rsidR="001F0AB5" w:rsidRPr="00604E84" w:rsidRDefault="001F0AB5" w:rsidP="001F0AB5">
      <w:pPr>
        <w:pStyle w:val="BodyText"/>
        <w:spacing w:after="0"/>
        <w:jc w:val="both"/>
        <w:rPr>
          <w:color w:val="000000" w:themeColor="text1"/>
          <w:sz w:val="26"/>
          <w:szCs w:val="26"/>
          <w:lang w:val="lv-LV"/>
        </w:rPr>
      </w:pPr>
    </w:p>
    <w:p w14:paraId="0024D75B" w14:textId="77777777" w:rsidR="001F0AB5" w:rsidRPr="00604E84" w:rsidRDefault="001F0AB5" w:rsidP="001F0AB5">
      <w:pPr>
        <w:pStyle w:val="BodyText"/>
        <w:spacing w:after="0"/>
        <w:jc w:val="both"/>
        <w:rPr>
          <w:color w:val="000000" w:themeColor="text1"/>
          <w:sz w:val="26"/>
          <w:szCs w:val="26"/>
          <w:lang w:val="lv-LV"/>
        </w:rPr>
      </w:pPr>
      <w:r w:rsidRPr="00604E84">
        <w:rPr>
          <w:color w:val="000000" w:themeColor="text1"/>
          <w:sz w:val="26"/>
          <w:szCs w:val="26"/>
          <w:lang w:val="lv-LV"/>
        </w:rPr>
        <w:t>saskaņā ar Valsts pārvaldes iekārtas likuma 49.panta pirmo daļu, Ministru kabineta 2014.gada 17.jūnija noteikumiem Nr.317 „</w:t>
      </w:r>
      <w:r w:rsidRPr="00604E84">
        <w:rPr>
          <w:bCs/>
          <w:color w:val="000000" w:themeColor="text1"/>
          <w:sz w:val="26"/>
          <w:szCs w:val="26"/>
          <w:lang w:val="lv-LV"/>
        </w:rPr>
        <w:t>Kārtība, kādā tiešās pārvaldes iestādes slēdz un publisko līdzdarbības līgumus, kā arī piešķir valsts budžeta finansējumu privātpersonām valsts pārvaldes uzdevumu veikšanai un uzrauga piešķirtā finansējuma izlietojumu</w:t>
      </w:r>
      <w:r w:rsidRPr="00604E84">
        <w:rPr>
          <w:color w:val="000000" w:themeColor="text1"/>
          <w:sz w:val="26"/>
          <w:szCs w:val="26"/>
          <w:lang w:val="lv-LV"/>
        </w:rPr>
        <w:t xml:space="preserve">” un Ministru kabineta 2003.gada 29.aprīļa noteikumu Nr.241 „Kultūras ministrijas nolikums” 4.1. un 4.2.punktu, </w:t>
      </w:r>
    </w:p>
    <w:p w14:paraId="20666D1E" w14:textId="77777777" w:rsidR="001F0AB5" w:rsidRPr="00604E84" w:rsidRDefault="001F0AB5" w:rsidP="001F0AB5">
      <w:pPr>
        <w:pStyle w:val="BodyText"/>
        <w:spacing w:after="0"/>
        <w:jc w:val="both"/>
        <w:rPr>
          <w:color w:val="000000" w:themeColor="text1"/>
          <w:sz w:val="26"/>
          <w:szCs w:val="26"/>
          <w:lang w:val="lv-LV"/>
        </w:rPr>
      </w:pPr>
    </w:p>
    <w:p w14:paraId="1474CE13" w14:textId="77777777" w:rsidR="001F0AB5" w:rsidRPr="00604E84" w:rsidRDefault="001F0AB5" w:rsidP="001F0AB5">
      <w:pPr>
        <w:pStyle w:val="Title"/>
        <w:jc w:val="both"/>
        <w:rPr>
          <w:b w:val="0"/>
          <w:bCs/>
          <w:color w:val="000000" w:themeColor="text1"/>
          <w:sz w:val="26"/>
          <w:szCs w:val="26"/>
        </w:rPr>
      </w:pPr>
      <w:r w:rsidRPr="00604E84">
        <w:rPr>
          <w:b w:val="0"/>
          <w:bCs/>
          <w:color w:val="000000" w:themeColor="text1"/>
          <w:sz w:val="26"/>
          <w:szCs w:val="26"/>
        </w:rPr>
        <w:t>ņemot vērā Latvijas Nacionālā attīstības plāna 2021. – 2027.gadam (apstiprināts Saeimas 2020.gada 2.jūlija sēdē)</w:t>
      </w:r>
      <w:r w:rsidRPr="00604E84">
        <w:rPr>
          <w:color w:val="000000" w:themeColor="text1"/>
          <w:sz w:val="26"/>
          <w:szCs w:val="26"/>
        </w:rPr>
        <w:t xml:space="preserve"> </w:t>
      </w:r>
      <w:r w:rsidRPr="00604E84">
        <w:rPr>
          <w:b w:val="0"/>
          <w:bCs/>
          <w:color w:val="000000" w:themeColor="text1"/>
          <w:sz w:val="26"/>
          <w:szCs w:val="26"/>
        </w:rPr>
        <w:t xml:space="preserve">prioritātes „Kultūra un sports aktīvai un pilnvērtīgai dzīvei” rīcības virziena „Kultūras un sporta devums ilgtspējīgai sabiedrībai” </w:t>
      </w:r>
      <w:bookmarkStart w:id="0" w:name="_Hlk65521605"/>
      <w:r w:rsidRPr="00604E84">
        <w:rPr>
          <w:b w:val="0"/>
          <w:bCs/>
          <w:color w:val="000000" w:themeColor="text1"/>
          <w:sz w:val="26"/>
          <w:szCs w:val="26"/>
        </w:rPr>
        <w:t>383.aktivitāti „</w:t>
      </w:r>
      <w:r w:rsidRPr="00604E84">
        <w:rPr>
          <w:b w:val="0"/>
          <w:bCs/>
          <w:sz w:val="26"/>
          <w:szCs w:val="26"/>
        </w:rPr>
        <w:t xml:space="preserve">Atbalstošas vides radīšana mazajiem uzņēmējiem un nevalstiskajām organizācijām kultūras, aktīvās atpūtas un radošo industriju (t.sk. eksportspējīgu produktu un pakalpojumu) jomā, nosakot valsts un pašvaldību atbalsta instrumentus. Pārskatīt NVO iespējas saimnieciskās darbības veikšanai.” un </w:t>
      </w:r>
      <w:r w:rsidRPr="00604E84">
        <w:rPr>
          <w:b w:val="0"/>
          <w:bCs/>
          <w:color w:val="000000" w:themeColor="text1"/>
          <w:sz w:val="26"/>
          <w:szCs w:val="26"/>
        </w:rPr>
        <w:t>384.aktivitāti „</w:t>
      </w:r>
      <w:r w:rsidRPr="00604E84">
        <w:rPr>
          <w:b w:val="0"/>
          <w:bCs/>
          <w:sz w:val="26"/>
          <w:szCs w:val="26"/>
        </w:rPr>
        <w:t>Kultūras, sporta un tūrisma pakalpojumu eksporta palielināšana, popularizējot Latvijas tēlu un veicinot kultūras un sporta pakalpojumu patērētāju un investīciju piesaisti”,</w:t>
      </w:r>
      <w:r w:rsidRPr="00604E84" w:rsidDel="008555E2">
        <w:rPr>
          <w:b w:val="0"/>
          <w:bCs/>
          <w:color w:val="000000" w:themeColor="text1"/>
          <w:sz w:val="26"/>
          <w:szCs w:val="26"/>
        </w:rPr>
        <w:t xml:space="preserve">  </w:t>
      </w:r>
      <w:bookmarkEnd w:id="0"/>
    </w:p>
    <w:p w14:paraId="60127D47" w14:textId="77777777" w:rsidR="001F0AB5" w:rsidRPr="00604E84" w:rsidRDefault="001F0AB5" w:rsidP="001F0AB5">
      <w:pPr>
        <w:pStyle w:val="Title"/>
        <w:jc w:val="both"/>
        <w:rPr>
          <w:b w:val="0"/>
          <w:color w:val="000000" w:themeColor="text1"/>
          <w:sz w:val="26"/>
          <w:szCs w:val="26"/>
        </w:rPr>
      </w:pPr>
    </w:p>
    <w:p w14:paraId="405CE67C" w14:textId="77777777" w:rsidR="001F0AB5" w:rsidRPr="00604E84" w:rsidRDefault="001F0AB5" w:rsidP="001F0AB5">
      <w:pPr>
        <w:pStyle w:val="Title"/>
        <w:jc w:val="both"/>
        <w:rPr>
          <w:b w:val="0"/>
          <w:color w:val="000000" w:themeColor="text1"/>
          <w:sz w:val="26"/>
          <w:szCs w:val="26"/>
        </w:rPr>
      </w:pPr>
      <w:r w:rsidRPr="00604E84">
        <w:rPr>
          <w:b w:val="0"/>
          <w:color w:val="000000" w:themeColor="text1"/>
          <w:sz w:val="26"/>
          <w:szCs w:val="26"/>
        </w:rPr>
        <w:t>ņemot vērā MINISTRIJAS izsludinātā konkursa „Par valsts pārvaldes uzdevuma –</w:t>
      </w:r>
      <w:r w:rsidRPr="00604E84">
        <w:rPr>
          <w:sz w:val="26"/>
          <w:szCs w:val="26"/>
        </w:rPr>
        <w:t xml:space="preserve"> </w:t>
      </w:r>
      <w:r w:rsidRPr="00604E84">
        <w:rPr>
          <w:b w:val="0"/>
          <w:bCs/>
          <w:sz w:val="26"/>
          <w:szCs w:val="26"/>
        </w:rPr>
        <w:t>laikmetīgās mākslas eksporta un pieejamības</w:t>
      </w:r>
      <w:r w:rsidRPr="00604E84">
        <w:rPr>
          <w:sz w:val="26"/>
          <w:szCs w:val="26"/>
        </w:rPr>
        <w:t xml:space="preserve"> </w:t>
      </w:r>
      <w:r w:rsidRPr="00604E84">
        <w:rPr>
          <w:b w:val="0"/>
          <w:iCs/>
          <w:snapToGrid w:val="0"/>
          <w:color w:val="000000" w:themeColor="text1"/>
          <w:sz w:val="26"/>
          <w:szCs w:val="26"/>
        </w:rPr>
        <w:t>nodrošināšana</w:t>
      </w:r>
      <w:r w:rsidRPr="00604E84">
        <w:rPr>
          <w:b w:val="0"/>
          <w:color w:val="000000" w:themeColor="text1"/>
          <w:sz w:val="26"/>
          <w:szCs w:val="26"/>
        </w:rPr>
        <w:t xml:space="preserve"> – veikšanu” rezultātus, noslēdz šādu līdzdarbības līgumu (turpmāk – Līgums):</w:t>
      </w:r>
    </w:p>
    <w:p w14:paraId="4702E6C8" w14:textId="77777777" w:rsidR="001F0AB5" w:rsidRPr="00604E84" w:rsidRDefault="001F0AB5" w:rsidP="001F0AB5">
      <w:pPr>
        <w:pStyle w:val="BodyText"/>
        <w:spacing w:after="0"/>
        <w:jc w:val="both"/>
        <w:rPr>
          <w:color w:val="000000" w:themeColor="text1"/>
          <w:sz w:val="26"/>
          <w:szCs w:val="26"/>
          <w:lang w:val="lv-LV"/>
        </w:rPr>
      </w:pPr>
    </w:p>
    <w:p w14:paraId="555C6849" w14:textId="77777777" w:rsidR="001F0AB5" w:rsidRPr="00604E84" w:rsidRDefault="001F0AB5" w:rsidP="001F0AB5">
      <w:pPr>
        <w:pStyle w:val="BodyText"/>
        <w:numPr>
          <w:ilvl w:val="0"/>
          <w:numId w:val="12"/>
        </w:numPr>
        <w:spacing w:after="0"/>
        <w:ind w:left="284" w:hanging="284"/>
        <w:jc w:val="center"/>
        <w:rPr>
          <w:b/>
          <w:color w:val="000000" w:themeColor="text1"/>
          <w:sz w:val="26"/>
          <w:szCs w:val="26"/>
          <w:lang w:val="lv-LV"/>
        </w:rPr>
      </w:pPr>
      <w:r w:rsidRPr="00604E84">
        <w:rPr>
          <w:b/>
          <w:color w:val="000000" w:themeColor="text1"/>
          <w:sz w:val="26"/>
          <w:szCs w:val="26"/>
          <w:lang w:val="lv-LV"/>
        </w:rPr>
        <w:t xml:space="preserve">Līguma priekšmets </w:t>
      </w:r>
    </w:p>
    <w:p w14:paraId="5519AC5C" w14:textId="77777777" w:rsidR="001F0AB5" w:rsidRPr="00604E84" w:rsidRDefault="001F0AB5" w:rsidP="001F0AB5">
      <w:pPr>
        <w:pStyle w:val="BodyText"/>
        <w:spacing w:after="0"/>
        <w:ind w:left="284"/>
        <w:rPr>
          <w:b/>
          <w:color w:val="000000" w:themeColor="text1"/>
          <w:sz w:val="26"/>
          <w:szCs w:val="26"/>
          <w:lang w:val="lv-LV"/>
        </w:rPr>
      </w:pPr>
    </w:p>
    <w:p w14:paraId="54F61837" w14:textId="77777777" w:rsidR="001F0AB5" w:rsidRPr="00604E84" w:rsidRDefault="001F0AB5" w:rsidP="001F0AB5">
      <w:pPr>
        <w:pStyle w:val="ListParagraph"/>
        <w:widowControl/>
        <w:numPr>
          <w:ilvl w:val="1"/>
          <w:numId w:val="14"/>
        </w:numPr>
        <w:adjustRightInd/>
        <w:ind w:left="567" w:hanging="567"/>
        <w:contextualSpacing/>
        <w:textAlignment w:val="auto"/>
        <w:rPr>
          <w:color w:val="000000" w:themeColor="text1"/>
          <w:sz w:val="26"/>
          <w:szCs w:val="26"/>
        </w:rPr>
      </w:pPr>
      <w:r w:rsidRPr="00604E84">
        <w:rPr>
          <w:color w:val="000000" w:themeColor="text1"/>
          <w:sz w:val="26"/>
          <w:szCs w:val="26"/>
        </w:rPr>
        <w:t xml:space="preserve">MINISTRIJA deleģē </w:t>
      </w:r>
      <w:r w:rsidRPr="00604E84">
        <w:rPr>
          <w:i/>
          <w:color w:val="000000" w:themeColor="text1"/>
          <w:sz w:val="26"/>
          <w:szCs w:val="26"/>
        </w:rPr>
        <w:t xml:space="preserve">Pilnvarotajai institūcijai </w:t>
      </w:r>
      <w:r w:rsidRPr="00604E84">
        <w:rPr>
          <w:color w:val="000000" w:themeColor="text1"/>
          <w:sz w:val="26"/>
          <w:szCs w:val="26"/>
        </w:rPr>
        <w:t xml:space="preserve">veikt valsts pārvaldes uzdevumu </w:t>
      </w:r>
      <w:r w:rsidRPr="00604E84">
        <w:rPr>
          <w:b/>
          <w:color w:val="000000" w:themeColor="text1"/>
          <w:sz w:val="26"/>
          <w:szCs w:val="26"/>
        </w:rPr>
        <w:t>–</w:t>
      </w:r>
      <w:r w:rsidRPr="00604E84">
        <w:rPr>
          <w:b/>
          <w:bCs/>
          <w:sz w:val="26"/>
          <w:szCs w:val="26"/>
        </w:rPr>
        <w:t xml:space="preserve"> </w:t>
      </w:r>
      <w:r w:rsidRPr="00604E84">
        <w:rPr>
          <w:sz w:val="26"/>
          <w:szCs w:val="26"/>
        </w:rPr>
        <w:t xml:space="preserve">laikmetīgās mākslas eksporta un pieejamības </w:t>
      </w:r>
      <w:r w:rsidRPr="00604E84">
        <w:rPr>
          <w:bCs/>
          <w:iCs/>
          <w:snapToGrid w:val="0"/>
          <w:color w:val="000000" w:themeColor="text1"/>
          <w:sz w:val="26"/>
          <w:szCs w:val="26"/>
        </w:rPr>
        <w:t>nodrošināšana</w:t>
      </w:r>
      <w:r w:rsidRPr="00604E84">
        <w:rPr>
          <w:color w:val="000000" w:themeColor="text1"/>
          <w:sz w:val="26"/>
          <w:szCs w:val="26"/>
        </w:rPr>
        <w:t xml:space="preserve"> (turpmāk – Pārvaldes uzdevums):</w:t>
      </w:r>
    </w:p>
    <w:p w14:paraId="000BEB2C" w14:textId="77777777" w:rsidR="001F0AB5" w:rsidRPr="00604E84" w:rsidRDefault="001F0AB5" w:rsidP="001F0AB5">
      <w:pPr>
        <w:rPr>
          <w:color w:val="000000" w:themeColor="text1"/>
          <w:sz w:val="26"/>
          <w:szCs w:val="26"/>
        </w:rPr>
      </w:pPr>
    </w:p>
    <w:p w14:paraId="6449ADC1" w14:textId="77777777" w:rsidR="001F0AB5" w:rsidRPr="00604E84" w:rsidRDefault="001F0AB5" w:rsidP="001F0AB5">
      <w:pPr>
        <w:numPr>
          <w:ilvl w:val="2"/>
          <w:numId w:val="15"/>
        </w:numPr>
        <w:adjustRightInd/>
        <w:ind w:left="1276" w:hanging="709"/>
        <w:textAlignment w:val="auto"/>
        <w:rPr>
          <w:sz w:val="26"/>
          <w:szCs w:val="26"/>
        </w:rPr>
      </w:pPr>
      <w:r w:rsidRPr="00604E84">
        <w:rPr>
          <w:color w:val="000000"/>
          <w:sz w:val="26"/>
          <w:szCs w:val="26"/>
        </w:rPr>
        <w:t>iepazīstināt sabiedrību ar Latvijas laikmetīgās mākslas aktualitātēm un pastāvīgi nodrošināt starptautiski aktuālas laikmetīgās mākslas pieejamību</w:t>
      </w:r>
      <w:r w:rsidRPr="00604E84">
        <w:rPr>
          <w:color w:val="000000"/>
          <w:sz w:val="26"/>
          <w:szCs w:val="26"/>
          <w:lang w:eastAsia="en-GB"/>
        </w:rPr>
        <w:t>:</w:t>
      </w:r>
    </w:p>
    <w:p w14:paraId="799BBCD9" w14:textId="77777777" w:rsidR="001F0AB5" w:rsidRPr="00604E84" w:rsidRDefault="001F0AB5" w:rsidP="001F0AB5">
      <w:pPr>
        <w:numPr>
          <w:ilvl w:val="3"/>
          <w:numId w:val="15"/>
        </w:numPr>
        <w:adjustRightInd/>
        <w:ind w:left="2127" w:hanging="851"/>
        <w:textAlignment w:val="auto"/>
        <w:rPr>
          <w:sz w:val="26"/>
          <w:szCs w:val="26"/>
        </w:rPr>
      </w:pPr>
      <w:r w:rsidRPr="00604E84">
        <w:rPr>
          <w:color w:val="000000"/>
          <w:sz w:val="26"/>
          <w:szCs w:val="26"/>
          <w:lang w:eastAsia="en-GB"/>
        </w:rPr>
        <w:t xml:space="preserve">organizēt </w:t>
      </w:r>
      <w:r w:rsidRPr="00604E84">
        <w:rPr>
          <w:color w:val="000000"/>
          <w:sz w:val="26"/>
          <w:szCs w:val="26"/>
        </w:rPr>
        <w:t xml:space="preserve">augstvērtīgas un profesionālas laikmetīgās mākslas </w:t>
      </w:r>
      <w:r w:rsidRPr="00604E84">
        <w:rPr>
          <w:color w:val="000000"/>
          <w:sz w:val="26"/>
          <w:szCs w:val="26"/>
        </w:rPr>
        <w:lastRenderedPageBreak/>
        <w:t>izstādes, tostarp aktuālu Latvijas un ārvalstu mākslinieku personālizstādes;</w:t>
      </w:r>
    </w:p>
    <w:p w14:paraId="66A8C259" w14:textId="77777777" w:rsidR="001F0AB5" w:rsidRPr="00604E84" w:rsidRDefault="001F0AB5" w:rsidP="001F0AB5">
      <w:pPr>
        <w:numPr>
          <w:ilvl w:val="3"/>
          <w:numId w:val="15"/>
        </w:numPr>
        <w:adjustRightInd/>
        <w:ind w:left="2127" w:hanging="851"/>
        <w:textAlignment w:val="auto"/>
        <w:rPr>
          <w:sz w:val="26"/>
          <w:szCs w:val="26"/>
        </w:rPr>
      </w:pPr>
      <w:r w:rsidRPr="00604E84">
        <w:rPr>
          <w:color w:val="000000"/>
          <w:sz w:val="26"/>
          <w:szCs w:val="26"/>
          <w:lang w:eastAsia="en-GB"/>
        </w:rPr>
        <w:t xml:space="preserve">īstenot </w:t>
      </w:r>
      <w:r w:rsidRPr="00604E84">
        <w:rPr>
          <w:sz w:val="26"/>
          <w:szCs w:val="26"/>
        </w:rPr>
        <w:t>pasākumus aktuālo izstāžu padziļinātai iepazīšanai – gidu pakalpojumus, lekcijas, seminārus, filmu seansus, meistarklases un citus pasākumus par laikmetīgās mākslas procesiem</w:t>
      </w:r>
      <w:r w:rsidRPr="00604E84">
        <w:rPr>
          <w:color w:val="000000"/>
          <w:sz w:val="26"/>
          <w:szCs w:val="26"/>
          <w:shd w:val="clear" w:color="auto" w:fill="FFFFFF"/>
          <w:lang w:eastAsia="en-GB"/>
        </w:rPr>
        <w:t>;</w:t>
      </w:r>
      <w:r w:rsidRPr="00604E84">
        <w:rPr>
          <w:color w:val="FF0000"/>
          <w:sz w:val="26"/>
          <w:szCs w:val="26"/>
          <w:lang w:eastAsia="en-GB"/>
        </w:rPr>
        <w:t xml:space="preserve"> </w:t>
      </w:r>
    </w:p>
    <w:p w14:paraId="7334B15D" w14:textId="77777777" w:rsidR="001F0AB5" w:rsidRPr="00604E84" w:rsidRDefault="001F0AB5" w:rsidP="001F0AB5">
      <w:pPr>
        <w:numPr>
          <w:ilvl w:val="3"/>
          <w:numId w:val="15"/>
        </w:numPr>
        <w:adjustRightInd/>
        <w:ind w:left="2127" w:hanging="851"/>
        <w:textAlignment w:val="auto"/>
        <w:rPr>
          <w:sz w:val="26"/>
          <w:szCs w:val="26"/>
        </w:rPr>
      </w:pPr>
      <w:r w:rsidRPr="00604E84">
        <w:rPr>
          <w:sz w:val="26"/>
          <w:szCs w:val="26"/>
        </w:rPr>
        <w:t>nodrošināt Latvijas mākslinieku darbības un izstāžu atspoguļošanu vietējos un starptautiskajos medijos, aptverot dažādu sociālo grupu un dažāda vecuma iedzīvotājus;</w:t>
      </w:r>
    </w:p>
    <w:p w14:paraId="47851F3E" w14:textId="77777777" w:rsidR="001F0AB5" w:rsidRPr="00604E84" w:rsidRDefault="001F0AB5" w:rsidP="001F0AB5">
      <w:pPr>
        <w:rPr>
          <w:sz w:val="26"/>
          <w:szCs w:val="26"/>
        </w:rPr>
      </w:pPr>
    </w:p>
    <w:p w14:paraId="590C5B13" w14:textId="77777777" w:rsidR="001F0AB5" w:rsidRPr="00604E84" w:rsidRDefault="001F0AB5" w:rsidP="001F0AB5">
      <w:pPr>
        <w:numPr>
          <w:ilvl w:val="2"/>
          <w:numId w:val="15"/>
        </w:numPr>
        <w:adjustRightInd/>
        <w:ind w:left="1276" w:hanging="709"/>
        <w:textAlignment w:val="auto"/>
        <w:rPr>
          <w:sz w:val="26"/>
          <w:szCs w:val="26"/>
        </w:rPr>
      </w:pPr>
      <w:r w:rsidRPr="00604E84">
        <w:rPr>
          <w:color w:val="000000"/>
          <w:sz w:val="26"/>
          <w:szCs w:val="26"/>
          <w:lang w:eastAsia="en-GB"/>
        </w:rPr>
        <w:t xml:space="preserve">veicināt </w:t>
      </w:r>
      <w:r w:rsidRPr="00604E84">
        <w:rPr>
          <w:color w:val="000000"/>
          <w:sz w:val="26"/>
          <w:szCs w:val="26"/>
        </w:rPr>
        <w:t>Latvijas mākslinieku starptautisko konkurētspēju un Latvijas laikmetīgās mākslas eksportu</w:t>
      </w:r>
      <w:r w:rsidRPr="00604E84">
        <w:rPr>
          <w:sz w:val="26"/>
          <w:szCs w:val="26"/>
        </w:rPr>
        <w:t>, nodrošinot Latvijas mākslinieku pārstāvniecību laikmetīgās mākslas eksporta veicināšanas pasākumos ārvalstīs – starptautiskās mākslas mesēs, tirgos, festivālos;</w:t>
      </w:r>
    </w:p>
    <w:p w14:paraId="4A0EC1AB" w14:textId="77777777" w:rsidR="001F0AB5" w:rsidRPr="00604E84" w:rsidRDefault="001F0AB5" w:rsidP="001F0AB5">
      <w:pPr>
        <w:ind w:left="2160"/>
        <w:rPr>
          <w:sz w:val="26"/>
          <w:szCs w:val="26"/>
          <w:lang w:eastAsia="en-GB"/>
        </w:rPr>
      </w:pPr>
    </w:p>
    <w:p w14:paraId="332887D3" w14:textId="77777777" w:rsidR="001F0AB5" w:rsidRPr="00604E84" w:rsidRDefault="001F0AB5" w:rsidP="001F0AB5">
      <w:pPr>
        <w:numPr>
          <w:ilvl w:val="2"/>
          <w:numId w:val="15"/>
        </w:numPr>
        <w:adjustRightInd/>
        <w:ind w:left="1276" w:hanging="709"/>
        <w:textAlignment w:val="auto"/>
        <w:rPr>
          <w:sz w:val="26"/>
          <w:szCs w:val="26"/>
          <w:lang w:eastAsia="en-GB"/>
        </w:rPr>
      </w:pPr>
      <w:bookmarkStart w:id="1" w:name="_Hlk64969333"/>
      <w:r w:rsidRPr="00604E84">
        <w:rPr>
          <w:color w:val="000000"/>
          <w:sz w:val="26"/>
          <w:szCs w:val="26"/>
        </w:rPr>
        <w:t>nodrošināt Latvijas laikmetīgās mākslas jomas pārstāvju uzturēšanos, radošo darbu, sadarbības veidošanu ar ārvalstu laikmetīgās mākslas jomas pārstāvjiem starptautiskā mākslinieku rezidencē</w:t>
      </w:r>
      <w:r w:rsidRPr="00604E84">
        <w:rPr>
          <w:color w:val="000000" w:themeColor="text1"/>
          <w:sz w:val="26"/>
          <w:szCs w:val="26"/>
          <w:lang w:eastAsia="en-GB"/>
        </w:rPr>
        <w:t>.</w:t>
      </w:r>
    </w:p>
    <w:bookmarkEnd w:id="1"/>
    <w:p w14:paraId="34EF872A" w14:textId="77777777" w:rsidR="001F0AB5" w:rsidRPr="00604E84" w:rsidRDefault="001F0AB5" w:rsidP="001F0AB5">
      <w:pPr>
        <w:pStyle w:val="BodyText"/>
        <w:spacing w:after="0"/>
        <w:rPr>
          <w:b/>
          <w:color w:val="000000" w:themeColor="text1"/>
          <w:sz w:val="26"/>
          <w:szCs w:val="26"/>
          <w:lang w:val="lv-LV"/>
        </w:rPr>
      </w:pPr>
    </w:p>
    <w:p w14:paraId="6421241B" w14:textId="77777777" w:rsidR="001F0AB5" w:rsidRPr="00604E84" w:rsidRDefault="001F0AB5" w:rsidP="001F0AB5">
      <w:pPr>
        <w:pStyle w:val="ListParagraph"/>
        <w:numPr>
          <w:ilvl w:val="1"/>
          <w:numId w:val="14"/>
        </w:numPr>
        <w:ind w:left="567" w:hanging="567"/>
        <w:contextualSpacing/>
        <w:rPr>
          <w:color w:val="000000" w:themeColor="text1"/>
          <w:sz w:val="26"/>
          <w:szCs w:val="26"/>
        </w:rPr>
      </w:pPr>
      <w:r w:rsidRPr="00604E84">
        <w:rPr>
          <w:color w:val="000000" w:themeColor="text1"/>
          <w:sz w:val="26"/>
          <w:szCs w:val="26"/>
        </w:rPr>
        <w:t>Pārvaldes uzdevuma veikšanas laiks ir 2021., 2022. un 2023.gads.</w:t>
      </w:r>
    </w:p>
    <w:p w14:paraId="66731572" w14:textId="77777777" w:rsidR="001F0AB5" w:rsidRPr="00604E84" w:rsidRDefault="001F0AB5" w:rsidP="001F0AB5">
      <w:pPr>
        <w:pStyle w:val="ListParagraph"/>
        <w:ind w:left="567"/>
        <w:rPr>
          <w:color w:val="000000" w:themeColor="text1"/>
          <w:sz w:val="26"/>
          <w:szCs w:val="26"/>
        </w:rPr>
      </w:pPr>
    </w:p>
    <w:p w14:paraId="680A96FF" w14:textId="77777777" w:rsidR="001F0AB5" w:rsidRPr="00604E84" w:rsidRDefault="001F0AB5" w:rsidP="001F0AB5">
      <w:pPr>
        <w:pStyle w:val="ListParagraph"/>
        <w:widowControl/>
        <w:numPr>
          <w:ilvl w:val="1"/>
          <w:numId w:val="14"/>
        </w:numPr>
        <w:adjustRightInd/>
        <w:ind w:left="567" w:hanging="567"/>
        <w:contextualSpacing/>
        <w:textAlignment w:val="auto"/>
        <w:rPr>
          <w:color w:val="000000" w:themeColor="text1"/>
          <w:sz w:val="26"/>
          <w:szCs w:val="26"/>
        </w:rPr>
      </w:pPr>
      <w:r w:rsidRPr="00604E84">
        <w:rPr>
          <w:color w:val="000000" w:themeColor="text1"/>
          <w:sz w:val="26"/>
          <w:szCs w:val="26"/>
        </w:rPr>
        <w:t>Pārvaldes uzdevuma veikšanas vieta ir Latvija un ar Pārvaldes uzdevuma veikšanu saistītās ārvalstis.</w:t>
      </w:r>
    </w:p>
    <w:p w14:paraId="794F93A5" w14:textId="77777777" w:rsidR="001F0AB5" w:rsidRPr="00604E84" w:rsidRDefault="001F0AB5" w:rsidP="001F0AB5">
      <w:pPr>
        <w:rPr>
          <w:color w:val="000000" w:themeColor="text1"/>
          <w:sz w:val="26"/>
          <w:szCs w:val="26"/>
        </w:rPr>
      </w:pPr>
    </w:p>
    <w:p w14:paraId="7CE00711" w14:textId="77777777" w:rsidR="001F0AB5" w:rsidRPr="00604E84" w:rsidRDefault="001F0AB5" w:rsidP="001F0AB5">
      <w:pPr>
        <w:pStyle w:val="ListParagraph"/>
        <w:widowControl/>
        <w:numPr>
          <w:ilvl w:val="0"/>
          <w:numId w:val="14"/>
        </w:numPr>
        <w:adjustRightInd/>
        <w:ind w:left="284" w:hanging="284"/>
        <w:contextualSpacing/>
        <w:jc w:val="center"/>
        <w:textAlignment w:val="auto"/>
        <w:rPr>
          <w:b/>
          <w:color w:val="000000" w:themeColor="text1"/>
          <w:sz w:val="26"/>
          <w:szCs w:val="26"/>
        </w:rPr>
      </w:pPr>
      <w:r w:rsidRPr="00604E84">
        <w:rPr>
          <w:b/>
          <w:color w:val="000000" w:themeColor="text1"/>
          <w:sz w:val="26"/>
          <w:szCs w:val="26"/>
        </w:rPr>
        <w:t>Pārvaldes uzdevuma izpildes kārtība un sasniedzamie rezultatīvie rādītāji</w:t>
      </w:r>
    </w:p>
    <w:p w14:paraId="397C0732" w14:textId="77777777" w:rsidR="001F0AB5" w:rsidRPr="00604E84" w:rsidRDefault="001F0AB5" w:rsidP="001F0AB5">
      <w:pPr>
        <w:pStyle w:val="ListParagraph"/>
        <w:rPr>
          <w:bCs/>
          <w:color w:val="000000" w:themeColor="text1"/>
          <w:sz w:val="26"/>
          <w:szCs w:val="26"/>
        </w:rPr>
      </w:pPr>
    </w:p>
    <w:p w14:paraId="662CD1EB" w14:textId="77777777" w:rsidR="001F0AB5" w:rsidRPr="00604E84" w:rsidRDefault="001F0AB5" w:rsidP="001F0AB5">
      <w:pPr>
        <w:pStyle w:val="ListParagraph"/>
        <w:widowControl/>
        <w:numPr>
          <w:ilvl w:val="1"/>
          <w:numId w:val="13"/>
        </w:numPr>
        <w:adjustRightInd/>
        <w:ind w:left="567" w:hanging="567"/>
        <w:contextualSpacing/>
        <w:textAlignment w:val="auto"/>
        <w:rPr>
          <w:color w:val="000000" w:themeColor="text1"/>
          <w:sz w:val="26"/>
          <w:szCs w:val="26"/>
        </w:rPr>
      </w:pPr>
      <w:r w:rsidRPr="00604E84">
        <w:rPr>
          <w:i/>
          <w:color w:val="000000" w:themeColor="text1"/>
          <w:sz w:val="26"/>
          <w:szCs w:val="26"/>
        </w:rPr>
        <w:t>Pilnvarotā institūcija</w:t>
      </w:r>
      <w:r w:rsidRPr="00604E84">
        <w:rPr>
          <w:color w:val="000000" w:themeColor="text1"/>
          <w:sz w:val="26"/>
          <w:szCs w:val="26"/>
        </w:rPr>
        <w:t xml:space="preserve"> apņemas </w:t>
      </w:r>
      <w:r w:rsidRPr="00604E84">
        <w:rPr>
          <w:color w:val="000000"/>
          <w:sz w:val="26"/>
          <w:szCs w:val="26"/>
        </w:rPr>
        <w:t>iepazīstināt sabiedrību ar Latvijas laikmetīgās mākslas aktualitātēm un pastāvīgi nodrošināt starptautiski aktuālas laikmetīgās mākslas pieejamību</w:t>
      </w:r>
      <w:r w:rsidRPr="00604E84">
        <w:rPr>
          <w:color w:val="000000" w:themeColor="text1"/>
          <w:sz w:val="26"/>
          <w:szCs w:val="26"/>
        </w:rPr>
        <w:t>:</w:t>
      </w:r>
    </w:p>
    <w:p w14:paraId="607E0C85" w14:textId="77777777" w:rsidR="001F0AB5" w:rsidRPr="00604E84" w:rsidRDefault="001F0AB5" w:rsidP="001F0AB5">
      <w:pPr>
        <w:pStyle w:val="ListParagraph"/>
        <w:widowControl/>
        <w:numPr>
          <w:ilvl w:val="2"/>
          <w:numId w:val="13"/>
        </w:numPr>
        <w:adjustRightInd/>
        <w:ind w:left="1276" w:hanging="709"/>
        <w:contextualSpacing/>
        <w:textAlignment w:val="auto"/>
        <w:rPr>
          <w:color w:val="000000" w:themeColor="text1"/>
          <w:sz w:val="26"/>
          <w:szCs w:val="26"/>
        </w:rPr>
      </w:pPr>
      <w:r w:rsidRPr="00604E84">
        <w:rPr>
          <w:color w:val="000000" w:themeColor="text1"/>
          <w:sz w:val="26"/>
          <w:szCs w:val="26"/>
          <w:lang w:eastAsia="en-GB"/>
        </w:rPr>
        <w:t xml:space="preserve">organizēt </w:t>
      </w:r>
      <w:r w:rsidRPr="00604E84">
        <w:rPr>
          <w:color w:val="000000"/>
          <w:sz w:val="26"/>
          <w:szCs w:val="26"/>
        </w:rPr>
        <w:t>augstvērtīgas un profesionālas laikmetīgās mākslas izstādes, tostarp aktuālu Latvijas un ārvalstu mākslinieku personālizstādes (</w:t>
      </w:r>
      <w:r w:rsidRPr="00604E84">
        <w:rPr>
          <w:color w:val="000000" w:themeColor="text1"/>
          <w:sz w:val="26"/>
          <w:szCs w:val="26"/>
          <w:lang w:eastAsia="en-GB"/>
        </w:rPr>
        <w:t>vismaz 4 (četras) izstādes gadā</w:t>
      </w:r>
      <w:r w:rsidRPr="00604E84">
        <w:rPr>
          <w:color w:val="000000"/>
          <w:sz w:val="26"/>
          <w:szCs w:val="26"/>
        </w:rPr>
        <w:t>);</w:t>
      </w:r>
    </w:p>
    <w:p w14:paraId="5EB33696" w14:textId="77777777" w:rsidR="001F0AB5" w:rsidRPr="00604E84" w:rsidRDefault="001F0AB5" w:rsidP="001F0AB5">
      <w:pPr>
        <w:pStyle w:val="ListParagraph"/>
        <w:widowControl/>
        <w:numPr>
          <w:ilvl w:val="2"/>
          <w:numId w:val="13"/>
        </w:numPr>
        <w:adjustRightInd/>
        <w:ind w:left="1276" w:hanging="709"/>
        <w:contextualSpacing/>
        <w:textAlignment w:val="auto"/>
        <w:rPr>
          <w:color w:val="000000" w:themeColor="text1"/>
          <w:sz w:val="26"/>
          <w:szCs w:val="26"/>
        </w:rPr>
      </w:pPr>
      <w:r w:rsidRPr="00604E84">
        <w:rPr>
          <w:sz w:val="26"/>
          <w:szCs w:val="26"/>
        </w:rPr>
        <w:t>īstenot pasākumus aktuālo izstāžu padziļinātai iepazīšanai klātienē un tiešsaistē – gidu pakalpojumus, lekcijas, seminārus, filmu seansus, meistarklases un citus pasākumus par laikmetīgās mākslas procesiem (vismaz 30 (trīsdesmit) pasākumi gadā);</w:t>
      </w:r>
    </w:p>
    <w:p w14:paraId="1C420464" w14:textId="77777777" w:rsidR="001F0AB5" w:rsidRPr="00604E84" w:rsidRDefault="001F0AB5" w:rsidP="001F0AB5">
      <w:pPr>
        <w:pStyle w:val="ListParagraph"/>
        <w:widowControl/>
        <w:numPr>
          <w:ilvl w:val="2"/>
          <w:numId w:val="13"/>
        </w:numPr>
        <w:adjustRightInd/>
        <w:ind w:left="1276" w:hanging="709"/>
        <w:contextualSpacing/>
        <w:textAlignment w:val="auto"/>
        <w:rPr>
          <w:color w:val="000000" w:themeColor="text1"/>
          <w:sz w:val="26"/>
          <w:szCs w:val="26"/>
        </w:rPr>
      </w:pPr>
      <w:r w:rsidRPr="00604E84">
        <w:rPr>
          <w:color w:val="000000"/>
          <w:sz w:val="26"/>
          <w:szCs w:val="26"/>
        </w:rPr>
        <w:t>nodrošināt Latvijas mākslinieku darbības un izstāžu atspoguļošanu vietējos un starptautiskajos medijos, aptverot dažādu sociālo grupu un dažāda vecuma iedzīvotājus (vismaz 40 (četrdesmit) publikācijas gadā).</w:t>
      </w:r>
    </w:p>
    <w:p w14:paraId="2BAF3963" w14:textId="77777777" w:rsidR="001F0AB5" w:rsidRPr="00604E84" w:rsidRDefault="001F0AB5" w:rsidP="001F0AB5">
      <w:pPr>
        <w:rPr>
          <w:color w:val="000000" w:themeColor="text1"/>
          <w:sz w:val="26"/>
          <w:szCs w:val="26"/>
        </w:rPr>
      </w:pPr>
    </w:p>
    <w:p w14:paraId="7C394242" w14:textId="145A82AF" w:rsidR="001F0AB5" w:rsidRPr="00604E84" w:rsidRDefault="001F0AB5" w:rsidP="001F0AB5">
      <w:pPr>
        <w:pStyle w:val="ListParagraph"/>
        <w:widowControl/>
        <w:numPr>
          <w:ilvl w:val="1"/>
          <w:numId w:val="13"/>
        </w:numPr>
        <w:adjustRightInd/>
        <w:ind w:left="567" w:hanging="567"/>
        <w:contextualSpacing/>
        <w:textAlignment w:val="auto"/>
        <w:rPr>
          <w:color w:val="000000" w:themeColor="text1"/>
          <w:sz w:val="26"/>
          <w:szCs w:val="26"/>
        </w:rPr>
      </w:pPr>
      <w:r w:rsidRPr="00604E84">
        <w:rPr>
          <w:i/>
          <w:color w:val="000000" w:themeColor="text1"/>
          <w:sz w:val="26"/>
          <w:szCs w:val="26"/>
        </w:rPr>
        <w:t>Pilnvarotā institūcija</w:t>
      </w:r>
      <w:r w:rsidRPr="00604E84">
        <w:rPr>
          <w:color w:val="000000" w:themeColor="text1"/>
          <w:sz w:val="26"/>
          <w:szCs w:val="26"/>
        </w:rPr>
        <w:t xml:space="preserve"> apņemas veicināt </w:t>
      </w:r>
      <w:r w:rsidRPr="00604E84">
        <w:rPr>
          <w:color w:val="000000"/>
          <w:sz w:val="26"/>
          <w:szCs w:val="26"/>
        </w:rPr>
        <w:t>Latvijas mākslinieku starptautisko konkurētspēju un Latvijas laikmetīgās mākslas eksportu</w:t>
      </w:r>
      <w:r w:rsidRPr="00604E84">
        <w:rPr>
          <w:sz w:val="26"/>
          <w:szCs w:val="26"/>
        </w:rPr>
        <w:t>, nodrošinot Latvijas mākslinieku pārstāvniecību laikmetīgās mākslas eksporta veicināšanas pasākumos ārvalstīs – starptautiskās mākslas mesēs, tirgos, festivālos (vismaz 1</w:t>
      </w:r>
      <w:r w:rsidR="00BF6871">
        <w:rPr>
          <w:sz w:val="26"/>
          <w:szCs w:val="26"/>
        </w:rPr>
        <w:t> </w:t>
      </w:r>
      <w:r w:rsidRPr="00604E84">
        <w:rPr>
          <w:sz w:val="26"/>
          <w:szCs w:val="26"/>
        </w:rPr>
        <w:t>(viens) pasākums gadā).</w:t>
      </w:r>
    </w:p>
    <w:p w14:paraId="3BAFE021" w14:textId="77777777" w:rsidR="001F0AB5" w:rsidRPr="00604E84" w:rsidRDefault="001F0AB5" w:rsidP="001F0AB5">
      <w:pPr>
        <w:pStyle w:val="ListParagraph"/>
        <w:widowControl/>
        <w:adjustRightInd/>
        <w:ind w:left="567"/>
        <w:contextualSpacing/>
        <w:textAlignment w:val="auto"/>
        <w:rPr>
          <w:color w:val="000000" w:themeColor="text1"/>
          <w:sz w:val="26"/>
          <w:szCs w:val="26"/>
        </w:rPr>
      </w:pPr>
    </w:p>
    <w:p w14:paraId="65361918" w14:textId="77777777" w:rsidR="001F0AB5" w:rsidRPr="00604E84" w:rsidRDefault="001F0AB5" w:rsidP="001F0AB5">
      <w:pPr>
        <w:pStyle w:val="ListParagraph"/>
        <w:widowControl/>
        <w:numPr>
          <w:ilvl w:val="1"/>
          <w:numId w:val="13"/>
        </w:numPr>
        <w:adjustRightInd/>
        <w:ind w:left="567" w:hanging="567"/>
        <w:contextualSpacing/>
        <w:textAlignment w:val="auto"/>
        <w:rPr>
          <w:color w:val="000000" w:themeColor="text1"/>
          <w:sz w:val="26"/>
          <w:szCs w:val="26"/>
        </w:rPr>
      </w:pPr>
      <w:r w:rsidRPr="00604E84">
        <w:rPr>
          <w:i/>
          <w:color w:val="000000" w:themeColor="text1"/>
          <w:sz w:val="26"/>
          <w:szCs w:val="26"/>
        </w:rPr>
        <w:t>Pilnvarotā institūcija</w:t>
      </w:r>
      <w:r w:rsidRPr="00604E84">
        <w:rPr>
          <w:color w:val="000000" w:themeColor="text1"/>
          <w:sz w:val="26"/>
          <w:szCs w:val="26"/>
        </w:rPr>
        <w:t xml:space="preserve"> apņemas nodrošināt </w:t>
      </w:r>
      <w:r w:rsidRPr="00604E84">
        <w:rPr>
          <w:color w:val="000000"/>
          <w:sz w:val="26"/>
          <w:szCs w:val="26"/>
        </w:rPr>
        <w:t xml:space="preserve">Latvijas laikmetīgās mākslas jomas pārstāvju uzturēšanos, radošo darbu, sadarbības veidošanu ar ārvalstu laikmetīgās </w:t>
      </w:r>
      <w:r w:rsidRPr="00604E84">
        <w:rPr>
          <w:color w:val="000000"/>
          <w:sz w:val="26"/>
          <w:szCs w:val="26"/>
        </w:rPr>
        <w:lastRenderedPageBreak/>
        <w:t xml:space="preserve">mākslas jomas pārstāvjiem starptautiskā mākslinieku rezidencē </w:t>
      </w:r>
      <w:r w:rsidRPr="00604E84">
        <w:rPr>
          <w:sz w:val="26"/>
          <w:szCs w:val="26"/>
        </w:rPr>
        <w:t>(vismaz 1 (viens) pārstāvis gadā)</w:t>
      </w:r>
      <w:r w:rsidRPr="00604E84">
        <w:rPr>
          <w:color w:val="000000"/>
          <w:sz w:val="26"/>
          <w:szCs w:val="26"/>
        </w:rPr>
        <w:t>.</w:t>
      </w:r>
    </w:p>
    <w:p w14:paraId="676D9604" w14:textId="77777777" w:rsidR="001F0AB5" w:rsidRPr="00604E84" w:rsidRDefault="001F0AB5" w:rsidP="001F0AB5">
      <w:pPr>
        <w:pStyle w:val="ListParagraph"/>
        <w:widowControl/>
        <w:adjustRightInd/>
        <w:ind w:left="567"/>
        <w:contextualSpacing/>
        <w:textAlignment w:val="auto"/>
        <w:rPr>
          <w:rStyle w:val="Strong"/>
          <w:b w:val="0"/>
          <w:bCs w:val="0"/>
          <w:color w:val="000000" w:themeColor="text1"/>
          <w:sz w:val="26"/>
          <w:szCs w:val="26"/>
        </w:rPr>
      </w:pPr>
    </w:p>
    <w:p w14:paraId="722111A9" w14:textId="5D74CC83" w:rsidR="001F0AB5" w:rsidRDefault="001F0AB5" w:rsidP="001F0AB5">
      <w:pPr>
        <w:pStyle w:val="ListParagraph"/>
        <w:numPr>
          <w:ilvl w:val="1"/>
          <w:numId w:val="13"/>
        </w:numPr>
        <w:ind w:left="567" w:hanging="567"/>
        <w:contextualSpacing/>
        <w:rPr>
          <w:color w:val="000000" w:themeColor="text1"/>
          <w:sz w:val="26"/>
          <w:szCs w:val="26"/>
        </w:rPr>
      </w:pPr>
      <w:r w:rsidRPr="00604E84">
        <w:rPr>
          <w:rStyle w:val="Strong"/>
          <w:b w:val="0"/>
          <w:bCs w:val="0"/>
          <w:i/>
          <w:color w:val="000000" w:themeColor="text1"/>
          <w:sz w:val="26"/>
          <w:szCs w:val="26"/>
        </w:rPr>
        <w:t>Pilnvarotā institūcija</w:t>
      </w:r>
      <w:r w:rsidRPr="00604E84">
        <w:rPr>
          <w:rStyle w:val="Strong"/>
          <w:b w:val="0"/>
          <w:bCs w:val="0"/>
          <w:color w:val="000000" w:themeColor="text1"/>
          <w:sz w:val="26"/>
          <w:szCs w:val="26"/>
        </w:rPr>
        <w:t xml:space="preserve"> apņemas</w:t>
      </w:r>
      <w:r w:rsidRPr="00604E84">
        <w:rPr>
          <w:rStyle w:val="Strong"/>
          <w:color w:val="000000" w:themeColor="text1"/>
          <w:sz w:val="26"/>
          <w:szCs w:val="26"/>
        </w:rPr>
        <w:t xml:space="preserve"> </w:t>
      </w:r>
      <w:r w:rsidRPr="00604E84">
        <w:rPr>
          <w:color w:val="000000" w:themeColor="text1"/>
          <w:sz w:val="26"/>
          <w:szCs w:val="26"/>
        </w:rPr>
        <w:t>iekļaut visos ar finansējuma mērķi saistītajos iespieddarbos un reklāmās MINISTRIJAS logotipu atbilstoši tā izmantošanas noteikumiem, kā arī iekļaut visos paziņojumos un publiskajās runās norādi par MINISTRIJAS atbalstu.</w:t>
      </w:r>
    </w:p>
    <w:p w14:paraId="171A6D08" w14:textId="77777777" w:rsidR="00BF6871" w:rsidRPr="00C65BB0" w:rsidRDefault="00BF6871" w:rsidP="00C65BB0">
      <w:pPr>
        <w:pStyle w:val="ListParagraph"/>
        <w:rPr>
          <w:color w:val="000000" w:themeColor="text1"/>
          <w:sz w:val="26"/>
          <w:szCs w:val="26"/>
        </w:rPr>
      </w:pPr>
    </w:p>
    <w:p w14:paraId="79AF640C" w14:textId="77777777" w:rsidR="001F0AB5" w:rsidRPr="00604E84" w:rsidRDefault="001F0AB5" w:rsidP="001F0AB5">
      <w:pPr>
        <w:pStyle w:val="ListParagraph"/>
        <w:numPr>
          <w:ilvl w:val="1"/>
          <w:numId w:val="13"/>
        </w:numPr>
        <w:autoSpaceDE w:val="0"/>
        <w:autoSpaceDN w:val="0"/>
        <w:ind w:left="567" w:hanging="567"/>
        <w:contextualSpacing/>
        <w:textAlignment w:val="auto"/>
        <w:rPr>
          <w:color w:val="000000" w:themeColor="text1"/>
          <w:sz w:val="26"/>
          <w:szCs w:val="26"/>
        </w:rPr>
      </w:pPr>
      <w:r w:rsidRPr="00604E84">
        <w:rPr>
          <w:color w:val="000000" w:themeColor="text1"/>
          <w:sz w:val="26"/>
          <w:szCs w:val="26"/>
        </w:rPr>
        <w:t xml:space="preserve">Pārvaldes uzdevuma veikšanas izmaksas tiek segtas no MINISTRIJAS piešķirtajiem valsts budžeta līdzekļiem atbilstoši šā </w:t>
      </w:r>
      <w:smartTag w:uri="schemas-tilde-lv/tildestengine" w:element="veidnes">
        <w:smartTagPr>
          <w:attr w:name="text" w:val="Līguma"/>
          <w:attr w:name="id" w:val="-1"/>
          <w:attr w:name="baseform" w:val="līgum|s"/>
        </w:smartTagPr>
        <w:r w:rsidRPr="00604E84">
          <w:rPr>
            <w:color w:val="000000" w:themeColor="text1"/>
            <w:sz w:val="26"/>
            <w:szCs w:val="26"/>
          </w:rPr>
          <w:t>Līguma</w:t>
        </w:r>
      </w:smartTag>
      <w:r w:rsidRPr="00604E84">
        <w:rPr>
          <w:color w:val="000000" w:themeColor="text1"/>
          <w:sz w:val="26"/>
          <w:szCs w:val="26"/>
        </w:rPr>
        <w:t xml:space="preserve"> noteikumiem. </w:t>
      </w:r>
      <w:r w:rsidRPr="00604E84">
        <w:rPr>
          <w:rFonts w:eastAsia="Arial Unicode MS"/>
          <w:i/>
          <w:iCs/>
          <w:color w:val="000000" w:themeColor="text1"/>
          <w:sz w:val="26"/>
          <w:szCs w:val="26"/>
        </w:rPr>
        <w:t xml:space="preserve">Pilnvarotā institūcija </w:t>
      </w:r>
      <w:r w:rsidRPr="00604E84">
        <w:rPr>
          <w:rFonts w:eastAsia="Arial Unicode MS"/>
          <w:iCs/>
          <w:color w:val="000000" w:themeColor="text1"/>
          <w:sz w:val="26"/>
          <w:szCs w:val="26"/>
        </w:rPr>
        <w:t>šajā Līgumā</w:t>
      </w:r>
      <w:r w:rsidRPr="00604E84">
        <w:rPr>
          <w:rFonts w:eastAsia="Arial Unicode MS"/>
          <w:i/>
          <w:iCs/>
          <w:color w:val="000000" w:themeColor="text1"/>
          <w:sz w:val="26"/>
          <w:szCs w:val="26"/>
        </w:rPr>
        <w:t xml:space="preserve"> </w:t>
      </w:r>
      <w:r w:rsidRPr="00604E84">
        <w:rPr>
          <w:rFonts w:eastAsia="Arial Unicode MS"/>
          <w:iCs/>
          <w:color w:val="000000" w:themeColor="text1"/>
          <w:sz w:val="26"/>
          <w:szCs w:val="26"/>
        </w:rPr>
        <w:t xml:space="preserve">noteikto papildu rezultatīvo rādītāju sasniegšanai var piesaistīt līdzekļus </w:t>
      </w:r>
      <w:r w:rsidRPr="00604E84">
        <w:rPr>
          <w:color w:val="000000" w:themeColor="text1"/>
          <w:sz w:val="26"/>
          <w:szCs w:val="26"/>
        </w:rPr>
        <w:t>no citiem finanšu avotiem: sadarbības partneriem, ārvalstu fondiem un starptautiskām organizācijām.</w:t>
      </w:r>
    </w:p>
    <w:p w14:paraId="589E10AD" w14:textId="77777777" w:rsidR="001F0AB5" w:rsidRPr="00604E84" w:rsidRDefault="001F0AB5" w:rsidP="001F0AB5">
      <w:pPr>
        <w:shd w:val="clear" w:color="auto" w:fill="FFFFFF" w:themeFill="background1"/>
        <w:rPr>
          <w:bCs/>
          <w:color w:val="000000" w:themeColor="text1"/>
          <w:sz w:val="26"/>
          <w:szCs w:val="26"/>
        </w:rPr>
      </w:pPr>
    </w:p>
    <w:p w14:paraId="42F2A17A" w14:textId="77777777" w:rsidR="001F0AB5" w:rsidRPr="00604E84" w:rsidRDefault="001F0AB5" w:rsidP="001F0AB5">
      <w:pPr>
        <w:pStyle w:val="ListParagraph"/>
        <w:widowControl/>
        <w:numPr>
          <w:ilvl w:val="0"/>
          <w:numId w:val="13"/>
        </w:numPr>
        <w:adjustRightInd/>
        <w:ind w:left="284" w:hanging="284"/>
        <w:contextualSpacing/>
        <w:jc w:val="center"/>
        <w:textAlignment w:val="auto"/>
        <w:rPr>
          <w:b/>
          <w:color w:val="000000" w:themeColor="text1"/>
          <w:sz w:val="26"/>
          <w:szCs w:val="26"/>
        </w:rPr>
      </w:pPr>
      <w:r w:rsidRPr="00604E84">
        <w:rPr>
          <w:b/>
          <w:color w:val="000000" w:themeColor="text1"/>
          <w:sz w:val="26"/>
          <w:szCs w:val="26"/>
        </w:rPr>
        <w:t xml:space="preserve">Savstarpējo norēķinu kārtība </w:t>
      </w:r>
    </w:p>
    <w:p w14:paraId="71299CFC" w14:textId="77777777" w:rsidR="001F0AB5" w:rsidRPr="00604E84" w:rsidRDefault="001F0AB5" w:rsidP="001F0AB5">
      <w:pPr>
        <w:pStyle w:val="ListParagraph"/>
        <w:ind w:left="425"/>
        <w:rPr>
          <w:bCs/>
          <w:color w:val="000000" w:themeColor="text1"/>
          <w:sz w:val="26"/>
          <w:szCs w:val="26"/>
        </w:rPr>
      </w:pPr>
    </w:p>
    <w:p w14:paraId="64785D51" w14:textId="09E0F59B" w:rsidR="001F0AB5" w:rsidRPr="00604E84" w:rsidRDefault="001F0AB5" w:rsidP="001F0AB5">
      <w:pPr>
        <w:pStyle w:val="ListParagraph"/>
        <w:widowControl/>
        <w:numPr>
          <w:ilvl w:val="1"/>
          <w:numId w:val="13"/>
        </w:numPr>
        <w:adjustRightInd/>
        <w:ind w:left="567" w:hanging="567"/>
        <w:contextualSpacing/>
        <w:textAlignment w:val="auto"/>
        <w:rPr>
          <w:color w:val="000000" w:themeColor="text1"/>
          <w:sz w:val="26"/>
          <w:szCs w:val="26"/>
        </w:rPr>
      </w:pPr>
      <w:r w:rsidRPr="00604E84">
        <w:rPr>
          <w:color w:val="000000" w:themeColor="text1"/>
          <w:sz w:val="26"/>
          <w:szCs w:val="26"/>
        </w:rPr>
        <w:t xml:space="preserve">MINISTRIJA, pamatojoties uz likumu „Par valsts budžetu 2021.gadam”, valsts budžeta apakšprogrammas 19.07.00 „Mākslas un literatūra” finanšu līdzekļu sadales komisijas 2020.gada 17.decembra sēdes protokolu Nr.1 un kultūras ministra 2020.gada 23.decembrī apstiprināto tāmi, un konkursa komisijas 2021.gada 3.jūnija lēmumu, piešķir </w:t>
      </w:r>
      <w:r w:rsidRPr="00604E84">
        <w:rPr>
          <w:i/>
          <w:color w:val="000000" w:themeColor="text1"/>
          <w:sz w:val="26"/>
          <w:szCs w:val="26"/>
        </w:rPr>
        <w:t>Pilnvarotajai institūcijai</w:t>
      </w:r>
      <w:r w:rsidRPr="00604E84">
        <w:rPr>
          <w:color w:val="000000" w:themeColor="text1"/>
          <w:sz w:val="26"/>
          <w:szCs w:val="26"/>
        </w:rPr>
        <w:t xml:space="preserve"> finansējumu </w:t>
      </w:r>
      <w:r w:rsidRPr="00604E84">
        <w:rPr>
          <w:b/>
          <w:bCs/>
          <w:color w:val="000000" w:themeColor="text1"/>
          <w:sz w:val="26"/>
          <w:szCs w:val="26"/>
        </w:rPr>
        <w:t xml:space="preserve">40 000,00 </w:t>
      </w:r>
      <w:r w:rsidRPr="00604E84">
        <w:rPr>
          <w:b/>
          <w:bCs/>
          <w:i/>
          <w:iCs/>
          <w:color w:val="000000" w:themeColor="text1"/>
          <w:sz w:val="26"/>
          <w:szCs w:val="26"/>
        </w:rPr>
        <w:t>euro</w:t>
      </w:r>
      <w:r w:rsidRPr="00604E84">
        <w:rPr>
          <w:color w:val="000000" w:themeColor="text1"/>
          <w:sz w:val="26"/>
          <w:szCs w:val="26"/>
        </w:rPr>
        <w:t xml:space="preserve"> (</w:t>
      </w:r>
      <w:r w:rsidRPr="00604E84">
        <w:rPr>
          <w:sz w:val="26"/>
          <w:szCs w:val="26"/>
        </w:rPr>
        <w:t xml:space="preserve">četrdesmit tūkstoši </w:t>
      </w:r>
      <w:proofErr w:type="spellStart"/>
      <w:r w:rsidRPr="00604E84">
        <w:rPr>
          <w:i/>
          <w:sz w:val="26"/>
          <w:szCs w:val="26"/>
        </w:rPr>
        <w:t>euro</w:t>
      </w:r>
      <w:proofErr w:type="spellEnd"/>
      <w:r w:rsidRPr="00604E84">
        <w:rPr>
          <w:sz w:val="26"/>
          <w:szCs w:val="26"/>
        </w:rPr>
        <w:t>, 00</w:t>
      </w:r>
      <w:r w:rsidR="00BF6871">
        <w:rPr>
          <w:sz w:val="26"/>
          <w:szCs w:val="26"/>
        </w:rPr>
        <w:t xml:space="preserve"> </w:t>
      </w:r>
      <w:r w:rsidRPr="00604E84">
        <w:rPr>
          <w:sz w:val="26"/>
          <w:szCs w:val="26"/>
        </w:rPr>
        <w:t>centi</w:t>
      </w:r>
      <w:r w:rsidRPr="00604E84">
        <w:rPr>
          <w:color w:val="000000" w:themeColor="text1"/>
          <w:sz w:val="26"/>
          <w:szCs w:val="26"/>
        </w:rPr>
        <w:t xml:space="preserve">) apmērā saskaņā ar šim Līgumam pievienoto Pārvaldes uzdevuma īstenošanai nepieciešamo izdevumu tāmi (Līguma 1.pielikums) šā Līguma 1.1.punktā norādītā Pārvaldes uzdevuma īstenošanai un šā Līguma 2.1., 2.2. un 2.3.punktā noteikto rezultatīvo rādītāju sasniegšanai 2021.gadā. </w:t>
      </w:r>
    </w:p>
    <w:p w14:paraId="78A0CA4F" w14:textId="77777777" w:rsidR="001F0AB5" w:rsidRPr="00604E84" w:rsidRDefault="001F0AB5" w:rsidP="001F0AB5">
      <w:pPr>
        <w:pStyle w:val="ListParagraph"/>
        <w:widowControl/>
        <w:adjustRightInd/>
        <w:ind w:left="567"/>
        <w:contextualSpacing/>
        <w:textAlignment w:val="auto"/>
        <w:rPr>
          <w:color w:val="000000" w:themeColor="text1"/>
          <w:sz w:val="26"/>
          <w:szCs w:val="26"/>
        </w:rPr>
      </w:pPr>
    </w:p>
    <w:p w14:paraId="4B7E2964" w14:textId="6EC1DCDC" w:rsidR="001F0AB5" w:rsidRPr="00604E84" w:rsidRDefault="001F0AB5" w:rsidP="001F0AB5">
      <w:pPr>
        <w:pStyle w:val="ListParagraph"/>
        <w:widowControl/>
        <w:numPr>
          <w:ilvl w:val="1"/>
          <w:numId w:val="13"/>
        </w:numPr>
        <w:adjustRightInd/>
        <w:ind w:left="567" w:hanging="567"/>
        <w:contextualSpacing/>
        <w:textAlignment w:val="auto"/>
        <w:rPr>
          <w:color w:val="000000" w:themeColor="text1"/>
          <w:sz w:val="26"/>
          <w:szCs w:val="26"/>
        </w:rPr>
      </w:pPr>
      <w:r w:rsidRPr="00604E84">
        <w:rPr>
          <w:color w:val="000000" w:themeColor="text1"/>
          <w:sz w:val="26"/>
          <w:szCs w:val="26"/>
        </w:rPr>
        <w:t xml:space="preserve">MINISTRIJA finansējumu Pārvaldes uzdevuma īstenošanai 2021.gadā pārskaita uz </w:t>
      </w:r>
      <w:r w:rsidRPr="00604E84">
        <w:rPr>
          <w:i/>
          <w:color w:val="000000" w:themeColor="text1"/>
          <w:sz w:val="26"/>
          <w:szCs w:val="26"/>
        </w:rPr>
        <w:t>Pilnvarotās institūcijas</w:t>
      </w:r>
      <w:r w:rsidRPr="00604E84">
        <w:rPr>
          <w:color w:val="000000" w:themeColor="text1"/>
          <w:sz w:val="26"/>
          <w:szCs w:val="26"/>
        </w:rPr>
        <w:t xml:space="preserve"> atvērto kontu Valsts kasē 10 (desmit) darba dienu laikā pēc </w:t>
      </w:r>
      <w:r w:rsidR="00BF6871">
        <w:rPr>
          <w:color w:val="000000" w:themeColor="text1"/>
          <w:sz w:val="26"/>
          <w:szCs w:val="26"/>
        </w:rPr>
        <w:t xml:space="preserve">šā </w:t>
      </w:r>
      <w:r w:rsidRPr="00604E84">
        <w:rPr>
          <w:color w:val="000000" w:themeColor="text1"/>
          <w:sz w:val="26"/>
          <w:szCs w:val="26"/>
        </w:rPr>
        <w:t xml:space="preserve">Līguma </w:t>
      </w:r>
      <w:r w:rsidR="00BF6871">
        <w:rPr>
          <w:rFonts w:eastAsia="Arial Unicode MS"/>
          <w:color w:val="000000" w:themeColor="text1"/>
          <w:sz w:val="26"/>
          <w:szCs w:val="26"/>
        </w:rPr>
        <w:t>spēkā stāšanās</w:t>
      </w:r>
      <w:r w:rsidRPr="00604E84">
        <w:rPr>
          <w:color w:val="000000" w:themeColor="text1"/>
          <w:sz w:val="26"/>
          <w:szCs w:val="26"/>
        </w:rPr>
        <w:t>.</w:t>
      </w:r>
    </w:p>
    <w:p w14:paraId="4206C25C" w14:textId="77777777" w:rsidR="001F0AB5" w:rsidRPr="00604E84" w:rsidRDefault="001F0AB5" w:rsidP="001F0AB5">
      <w:pPr>
        <w:pStyle w:val="ListParagraph"/>
        <w:ind w:left="567" w:hanging="567"/>
        <w:rPr>
          <w:color w:val="000000" w:themeColor="text1"/>
          <w:sz w:val="26"/>
          <w:szCs w:val="26"/>
        </w:rPr>
      </w:pPr>
    </w:p>
    <w:p w14:paraId="185B25E1" w14:textId="77777777" w:rsidR="001F0AB5" w:rsidRPr="00604E84" w:rsidRDefault="001F0AB5" w:rsidP="001F0AB5">
      <w:pPr>
        <w:pStyle w:val="ListParagraph"/>
        <w:widowControl/>
        <w:numPr>
          <w:ilvl w:val="1"/>
          <w:numId w:val="13"/>
        </w:numPr>
        <w:adjustRightInd/>
        <w:ind w:left="567" w:hanging="567"/>
        <w:contextualSpacing/>
        <w:textAlignment w:val="auto"/>
        <w:rPr>
          <w:color w:val="000000" w:themeColor="text1"/>
          <w:sz w:val="26"/>
          <w:szCs w:val="26"/>
        </w:rPr>
      </w:pPr>
      <w:r w:rsidRPr="00604E84">
        <w:rPr>
          <w:rFonts w:eastAsia="Arial Unicode MS"/>
          <w:color w:val="000000" w:themeColor="text1"/>
          <w:sz w:val="26"/>
          <w:szCs w:val="26"/>
        </w:rPr>
        <w:t xml:space="preserve">Puses apņemas likumā par valsts budžetu 2022. un 2023.gadam </w:t>
      </w:r>
      <w:r w:rsidRPr="00604E84">
        <w:rPr>
          <w:color w:val="000000" w:themeColor="text1"/>
          <w:sz w:val="26"/>
          <w:szCs w:val="26"/>
        </w:rPr>
        <w:t xml:space="preserve">Pārvaldes uzdevuma īstenošanai </w:t>
      </w:r>
      <w:r w:rsidRPr="00604E84">
        <w:rPr>
          <w:rFonts w:eastAsia="Arial Unicode MS"/>
          <w:color w:val="000000" w:themeColor="text1"/>
          <w:sz w:val="26"/>
          <w:szCs w:val="26"/>
        </w:rPr>
        <w:t>pieejamā finansējuma ietvaros ne vēlāk kā 2 (divu) mēnešu laikā pēc likuma par valsts budžetu kārtējam gadam izsludināšanas noslēgt atsevišķus finansēšanas līgumus par 2022. un 2023.gadā sasniedzamo rezultatīvo rādītāju apjomu un finansējumu.</w:t>
      </w:r>
    </w:p>
    <w:p w14:paraId="7BC8F623" w14:textId="77777777" w:rsidR="001F0AB5" w:rsidRPr="00604E84" w:rsidRDefault="001F0AB5" w:rsidP="001F0AB5">
      <w:pPr>
        <w:pStyle w:val="ListParagraph"/>
        <w:ind w:left="567" w:hanging="567"/>
        <w:rPr>
          <w:color w:val="000000" w:themeColor="text1"/>
          <w:sz w:val="26"/>
          <w:szCs w:val="26"/>
        </w:rPr>
      </w:pPr>
    </w:p>
    <w:p w14:paraId="67978EE7" w14:textId="77777777" w:rsidR="001F0AB5" w:rsidRPr="00604E84" w:rsidRDefault="001F0AB5" w:rsidP="001F0AB5">
      <w:pPr>
        <w:pStyle w:val="ListParagraph"/>
        <w:widowControl/>
        <w:numPr>
          <w:ilvl w:val="1"/>
          <w:numId w:val="13"/>
        </w:numPr>
        <w:adjustRightInd/>
        <w:ind w:left="567" w:hanging="567"/>
        <w:contextualSpacing/>
        <w:textAlignment w:val="auto"/>
        <w:rPr>
          <w:color w:val="000000" w:themeColor="text1"/>
          <w:sz w:val="26"/>
          <w:szCs w:val="26"/>
        </w:rPr>
      </w:pPr>
      <w:r w:rsidRPr="00604E84">
        <w:rPr>
          <w:color w:val="000000" w:themeColor="text1"/>
          <w:sz w:val="26"/>
          <w:szCs w:val="26"/>
        </w:rPr>
        <w:t xml:space="preserve">Ja, izlietojot šā Līguma 3.1.punktā norādīto finansējumu, </w:t>
      </w:r>
      <w:r w:rsidRPr="00604E84">
        <w:rPr>
          <w:i/>
          <w:color w:val="000000" w:themeColor="text1"/>
          <w:sz w:val="26"/>
          <w:szCs w:val="26"/>
        </w:rPr>
        <w:t>Pilnvarotajai institūcijai</w:t>
      </w:r>
      <w:r w:rsidRPr="00604E84">
        <w:rPr>
          <w:color w:val="000000" w:themeColor="text1"/>
          <w:sz w:val="26"/>
          <w:szCs w:val="26"/>
        </w:rPr>
        <w:t xml:space="preserve"> nepieciešamas izmaiņas šim Līgumam pievienotajā Pārvaldes uzdevuma īstenošanai nepieciešamo izdevumu tāmē (Līguma 1.pielikums) pa izdevumu pozīcijām vairāk kā 10 % no attiecīgajā tāmes izdevumu pozīcijā norādītā, </w:t>
      </w:r>
      <w:r w:rsidRPr="00604E84">
        <w:rPr>
          <w:i/>
          <w:color w:val="000000" w:themeColor="text1"/>
          <w:sz w:val="26"/>
          <w:szCs w:val="26"/>
        </w:rPr>
        <w:t>Pilnvarotajai institūcijai</w:t>
      </w:r>
      <w:r w:rsidRPr="00604E84">
        <w:rPr>
          <w:color w:val="000000" w:themeColor="text1"/>
          <w:sz w:val="26"/>
          <w:szCs w:val="26"/>
        </w:rPr>
        <w:t xml:space="preserve"> izmaiņas ir rakstiski jāsaskaņo ar MINISTRIJU, veicot attiecīgus grozījumus Līgumā.</w:t>
      </w:r>
    </w:p>
    <w:p w14:paraId="3C522D3A" w14:textId="77777777" w:rsidR="001F0AB5" w:rsidRPr="00604E84" w:rsidRDefault="001F0AB5" w:rsidP="001F0AB5">
      <w:pPr>
        <w:pStyle w:val="ListParagraph"/>
        <w:rPr>
          <w:color w:val="000000" w:themeColor="text1"/>
          <w:sz w:val="26"/>
          <w:szCs w:val="26"/>
        </w:rPr>
      </w:pPr>
    </w:p>
    <w:p w14:paraId="379DE6D5" w14:textId="77777777" w:rsidR="001F0AB5" w:rsidRPr="00604E84" w:rsidRDefault="001F0AB5" w:rsidP="001F0AB5">
      <w:pPr>
        <w:pStyle w:val="ListParagraph"/>
        <w:widowControl/>
        <w:numPr>
          <w:ilvl w:val="1"/>
          <w:numId w:val="13"/>
        </w:numPr>
        <w:adjustRightInd/>
        <w:ind w:left="567" w:hanging="567"/>
        <w:contextualSpacing/>
        <w:textAlignment w:val="auto"/>
        <w:rPr>
          <w:rFonts w:eastAsia="Arial Unicode MS"/>
          <w:i/>
          <w:iCs/>
          <w:color w:val="000000" w:themeColor="text1"/>
          <w:sz w:val="26"/>
          <w:szCs w:val="26"/>
        </w:rPr>
      </w:pPr>
      <w:r w:rsidRPr="00604E84">
        <w:rPr>
          <w:rFonts w:eastAsia="Arial Unicode MS"/>
          <w:i/>
          <w:iCs/>
          <w:color w:val="000000" w:themeColor="text1"/>
          <w:sz w:val="26"/>
          <w:szCs w:val="26"/>
        </w:rPr>
        <w:t xml:space="preserve">Pilnvarotā institūcija </w:t>
      </w:r>
      <w:r w:rsidRPr="00604E84">
        <w:rPr>
          <w:rFonts w:eastAsia="Arial Unicode MS"/>
          <w:iCs/>
          <w:color w:val="000000" w:themeColor="text1"/>
          <w:sz w:val="26"/>
          <w:szCs w:val="26"/>
        </w:rPr>
        <w:t>ne vairāk kā</w:t>
      </w:r>
      <w:r w:rsidRPr="00604E84">
        <w:rPr>
          <w:rFonts w:eastAsia="Arial Unicode MS"/>
          <w:i/>
          <w:iCs/>
          <w:color w:val="000000" w:themeColor="text1"/>
          <w:sz w:val="26"/>
          <w:szCs w:val="26"/>
        </w:rPr>
        <w:t xml:space="preserve"> </w:t>
      </w:r>
      <w:r w:rsidRPr="00604E84">
        <w:rPr>
          <w:rFonts w:eastAsia="Arial Unicode MS"/>
          <w:iCs/>
          <w:color w:val="000000" w:themeColor="text1"/>
          <w:sz w:val="26"/>
          <w:szCs w:val="26"/>
        </w:rPr>
        <w:t>20 % no Pārvaldes uzdevuma</w:t>
      </w:r>
      <w:r w:rsidRPr="00604E84">
        <w:rPr>
          <w:rFonts w:eastAsia="Arial Unicode MS"/>
          <w:i/>
          <w:iCs/>
          <w:color w:val="000000" w:themeColor="text1"/>
          <w:sz w:val="26"/>
          <w:szCs w:val="26"/>
        </w:rPr>
        <w:t xml:space="preserve"> </w:t>
      </w:r>
      <w:r w:rsidRPr="00604E84">
        <w:rPr>
          <w:rFonts w:eastAsia="Arial Unicode MS"/>
          <w:bCs/>
          <w:color w:val="000000" w:themeColor="text1"/>
          <w:sz w:val="26"/>
          <w:szCs w:val="26"/>
        </w:rPr>
        <w:t>īstenošanai</w:t>
      </w:r>
      <w:r w:rsidRPr="00604E84">
        <w:rPr>
          <w:rFonts w:eastAsia="Arial Unicode MS"/>
          <w:i/>
          <w:iCs/>
          <w:color w:val="000000" w:themeColor="text1"/>
          <w:sz w:val="26"/>
          <w:szCs w:val="26"/>
        </w:rPr>
        <w:t xml:space="preserve"> </w:t>
      </w:r>
      <w:r w:rsidRPr="00604E84">
        <w:rPr>
          <w:rFonts w:eastAsia="Arial Unicode MS"/>
          <w:iCs/>
          <w:color w:val="000000" w:themeColor="text1"/>
          <w:sz w:val="26"/>
          <w:szCs w:val="26"/>
        </w:rPr>
        <w:t>piešķirtā finansējuma drīkst izlietot</w:t>
      </w:r>
      <w:r w:rsidRPr="00604E84">
        <w:rPr>
          <w:rFonts w:eastAsia="Arial Unicode MS"/>
          <w:i/>
          <w:iCs/>
          <w:color w:val="000000" w:themeColor="text1"/>
          <w:sz w:val="26"/>
          <w:szCs w:val="26"/>
        </w:rPr>
        <w:t xml:space="preserve"> </w:t>
      </w:r>
      <w:r w:rsidRPr="00604E84">
        <w:rPr>
          <w:rFonts w:eastAsia="Arial Unicode MS"/>
          <w:iCs/>
          <w:color w:val="000000" w:themeColor="text1"/>
          <w:sz w:val="26"/>
          <w:szCs w:val="26"/>
        </w:rPr>
        <w:t>Pārvaldes uzdevuma īstenošanai nepieciešamo administratīvo izmaksu segšanai.</w:t>
      </w:r>
      <w:r w:rsidRPr="00604E84">
        <w:rPr>
          <w:rFonts w:eastAsia="Arial Unicode MS"/>
          <w:i/>
          <w:iCs/>
          <w:color w:val="000000" w:themeColor="text1"/>
          <w:sz w:val="26"/>
          <w:szCs w:val="26"/>
        </w:rPr>
        <w:t xml:space="preserve"> </w:t>
      </w:r>
    </w:p>
    <w:p w14:paraId="3FAD4E46" w14:textId="77777777" w:rsidR="001F0AB5" w:rsidRPr="00604E84" w:rsidRDefault="001F0AB5" w:rsidP="001F0AB5">
      <w:pPr>
        <w:ind w:left="567" w:hanging="567"/>
        <w:rPr>
          <w:rFonts w:eastAsia="Arial Unicode MS"/>
          <w:i/>
          <w:iCs/>
          <w:color w:val="000000" w:themeColor="text1"/>
          <w:sz w:val="26"/>
          <w:szCs w:val="26"/>
        </w:rPr>
      </w:pPr>
    </w:p>
    <w:p w14:paraId="76A0A58C" w14:textId="0633BD04" w:rsidR="001F0AB5" w:rsidRPr="00604E84" w:rsidRDefault="001F0AB5" w:rsidP="001F0AB5">
      <w:pPr>
        <w:pStyle w:val="ListParagraph"/>
        <w:widowControl/>
        <w:numPr>
          <w:ilvl w:val="1"/>
          <w:numId w:val="13"/>
        </w:numPr>
        <w:adjustRightInd/>
        <w:ind w:left="567" w:hanging="567"/>
        <w:contextualSpacing/>
        <w:textAlignment w:val="auto"/>
        <w:rPr>
          <w:color w:val="000000" w:themeColor="text1"/>
          <w:sz w:val="26"/>
          <w:szCs w:val="26"/>
        </w:rPr>
      </w:pPr>
      <w:r w:rsidRPr="00604E84">
        <w:rPr>
          <w:color w:val="000000" w:themeColor="text1"/>
          <w:sz w:val="26"/>
          <w:szCs w:val="26"/>
        </w:rPr>
        <w:lastRenderedPageBreak/>
        <w:t xml:space="preserve">Ja tiek izdarīti grozījumi likumā par valsts budžetu kārtējam gadam vai citos normatīvajos aktos, kas ietekmē </w:t>
      </w:r>
      <w:r w:rsidRPr="00604E84">
        <w:rPr>
          <w:i/>
          <w:color w:val="000000" w:themeColor="text1"/>
          <w:sz w:val="26"/>
          <w:szCs w:val="26"/>
        </w:rPr>
        <w:t>Pilnvarotās institūcijas</w:t>
      </w:r>
      <w:r w:rsidRPr="00604E84">
        <w:rPr>
          <w:color w:val="000000" w:themeColor="text1"/>
          <w:sz w:val="26"/>
          <w:szCs w:val="26"/>
        </w:rPr>
        <w:t xml:space="preserve"> darbību vai</w:t>
      </w:r>
      <w:r w:rsidR="00BF6871">
        <w:rPr>
          <w:color w:val="000000" w:themeColor="text1"/>
          <w:sz w:val="26"/>
          <w:szCs w:val="26"/>
        </w:rPr>
        <w:t xml:space="preserve"> </w:t>
      </w:r>
      <w:r w:rsidRPr="00604E84">
        <w:rPr>
          <w:color w:val="000000" w:themeColor="text1"/>
          <w:sz w:val="26"/>
          <w:szCs w:val="26"/>
        </w:rPr>
        <w:t>finansēšanas kārtību un Līguma izpildi, mēneša laikā pēc attiecīgā normatīvā akta spēkā stāšanās tiek izdarīti grozījumi Līgumā.</w:t>
      </w:r>
    </w:p>
    <w:p w14:paraId="0BFBEF10" w14:textId="77777777" w:rsidR="001F0AB5" w:rsidRPr="00604E84" w:rsidRDefault="001F0AB5" w:rsidP="001F0AB5">
      <w:pPr>
        <w:rPr>
          <w:color w:val="000000" w:themeColor="text1"/>
          <w:sz w:val="26"/>
          <w:szCs w:val="26"/>
        </w:rPr>
      </w:pPr>
    </w:p>
    <w:p w14:paraId="5B0EEE63" w14:textId="77777777" w:rsidR="001F0AB5" w:rsidRPr="00604E84" w:rsidRDefault="001F0AB5" w:rsidP="001F0AB5">
      <w:pPr>
        <w:pStyle w:val="ListParagraph"/>
        <w:widowControl/>
        <w:numPr>
          <w:ilvl w:val="0"/>
          <w:numId w:val="13"/>
        </w:numPr>
        <w:adjustRightInd/>
        <w:ind w:left="284" w:hanging="284"/>
        <w:contextualSpacing/>
        <w:jc w:val="center"/>
        <w:textAlignment w:val="auto"/>
        <w:rPr>
          <w:b/>
          <w:color w:val="000000" w:themeColor="text1"/>
          <w:sz w:val="26"/>
          <w:szCs w:val="26"/>
        </w:rPr>
      </w:pPr>
      <w:r w:rsidRPr="00604E84">
        <w:rPr>
          <w:b/>
          <w:color w:val="000000" w:themeColor="text1"/>
          <w:sz w:val="26"/>
          <w:szCs w:val="26"/>
        </w:rPr>
        <w:t>Pārskatu sniegšanas un darbības kontroles kārtība</w:t>
      </w:r>
    </w:p>
    <w:p w14:paraId="66DC20EE" w14:textId="77777777" w:rsidR="001F0AB5" w:rsidRPr="00604E84" w:rsidRDefault="001F0AB5" w:rsidP="001F0AB5">
      <w:pPr>
        <w:pStyle w:val="ListParagraph"/>
        <w:ind w:left="540"/>
        <w:rPr>
          <w:b/>
          <w:color w:val="000000" w:themeColor="text1"/>
          <w:sz w:val="26"/>
          <w:szCs w:val="26"/>
        </w:rPr>
      </w:pPr>
    </w:p>
    <w:p w14:paraId="25E849EA" w14:textId="77777777" w:rsidR="001F0AB5" w:rsidRPr="00604E84" w:rsidRDefault="001F0AB5" w:rsidP="001F0AB5">
      <w:pPr>
        <w:pStyle w:val="ListParagraph"/>
        <w:widowControl/>
        <w:numPr>
          <w:ilvl w:val="1"/>
          <w:numId w:val="13"/>
        </w:numPr>
        <w:adjustRightInd/>
        <w:ind w:left="567" w:hanging="567"/>
        <w:contextualSpacing/>
        <w:textAlignment w:val="auto"/>
        <w:rPr>
          <w:color w:val="000000" w:themeColor="text1"/>
          <w:sz w:val="26"/>
          <w:szCs w:val="26"/>
        </w:rPr>
      </w:pPr>
      <w:r w:rsidRPr="00604E84">
        <w:rPr>
          <w:rStyle w:val="Strong"/>
          <w:b w:val="0"/>
          <w:bCs w:val="0"/>
          <w:i/>
          <w:color w:val="000000" w:themeColor="text1"/>
          <w:sz w:val="26"/>
          <w:szCs w:val="26"/>
        </w:rPr>
        <w:t>Pilnvarotajai institūcijai</w:t>
      </w:r>
      <w:r w:rsidRPr="00604E84">
        <w:rPr>
          <w:rStyle w:val="Strong"/>
          <w:b w:val="0"/>
          <w:bCs w:val="0"/>
          <w:color w:val="000000" w:themeColor="text1"/>
          <w:sz w:val="26"/>
          <w:szCs w:val="26"/>
        </w:rPr>
        <w:t xml:space="preserve"> deleģētā</w:t>
      </w:r>
      <w:r w:rsidRPr="00604E84">
        <w:rPr>
          <w:rStyle w:val="Strong"/>
          <w:i/>
          <w:color w:val="000000" w:themeColor="text1"/>
          <w:sz w:val="26"/>
          <w:szCs w:val="26"/>
        </w:rPr>
        <w:t xml:space="preserve"> </w:t>
      </w:r>
      <w:r w:rsidRPr="00604E84">
        <w:rPr>
          <w:color w:val="000000" w:themeColor="text1"/>
          <w:sz w:val="26"/>
          <w:szCs w:val="26"/>
        </w:rPr>
        <w:t>Pārvaldes uzdevuma izpildi pārrauga, sasniegtos rezultatīvos rādītājus izvērtē un piešķirtā valsts budžeta finansējuma izlietojumu kontrolē MINISTRIJA.</w:t>
      </w:r>
    </w:p>
    <w:p w14:paraId="5B686EB9" w14:textId="77777777" w:rsidR="001F0AB5" w:rsidRPr="00604E84" w:rsidRDefault="001F0AB5" w:rsidP="001F0AB5">
      <w:pPr>
        <w:ind w:left="567" w:hanging="567"/>
        <w:rPr>
          <w:color w:val="000000" w:themeColor="text1"/>
          <w:sz w:val="26"/>
          <w:szCs w:val="26"/>
        </w:rPr>
      </w:pPr>
    </w:p>
    <w:p w14:paraId="506C8B71" w14:textId="77777777" w:rsidR="001F0AB5" w:rsidRPr="00604E84" w:rsidRDefault="001F0AB5" w:rsidP="001F0AB5">
      <w:pPr>
        <w:pStyle w:val="ListParagraph"/>
        <w:widowControl/>
        <w:numPr>
          <w:ilvl w:val="1"/>
          <w:numId w:val="13"/>
        </w:numPr>
        <w:adjustRightInd/>
        <w:ind w:left="567" w:hanging="567"/>
        <w:contextualSpacing/>
        <w:textAlignment w:val="auto"/>
        <w:rPr>
          <w:color w:val="000000" w:themeColor="text1"/>
          <w:sz w:val="26"/>
          <w:szCs w:val="26"/>
        </w:rPr>
      </w:pPr>
      <w:r w:rsidRPr="00604E84">
        <w:rPr>
          <w:color w:val="000000" w:themeColor="text1"/>
          <w:sz w:val="26"/>
          <w:szCs w:val="26"/>
        </w:rPr>
        <w:t xml:space="preserve">MINISTRIJAI ir tiesības pieprasīt no </w:t>
      </w:r>
      <w:r w:rsidRPr="00604E84">
        <w:rPr>
          <w:i/>
          <w:color w:val="000000" w:themeColor="text1"/>
          <w:sz w:val="26"/>
          <w:szCs w:val="26"/>
        </w:rPr>
        <w:t>Pilnvarotās institūcijas</w:t>
      </w:r>
      <w:r w:rsidRPr="00604E84">
        <w:rPr>
          <w:color w:val="000000" w:themeColor="text1"/>
          <w:sz w:val="26"/>
          <w:szCs w:val="26"/>
        </w:rPr>
        <w:t xml:space="preserve"> grāmatvedības dokumentus un citu darījumu dokumentāciju, kas saistīta ar Pārvaldes uzdevuma izpildi. </w:t>
      </w:r>
      <w:r w:rsidRPr="00604E84">
        <w:rPr>
          <w:i/>
          <w:color w:val="000000" w:themeColor="text1"/>
          <w:sz w:val="26"/>
          <w:szCs w:val="26"/>
        </w:rPr>
        <w:t>Pilnvarotās institūcija</w:t>
      </w:r>
      <w:r w:rsidRPr="00604E84">
        <w:rPr>
          <w:color w:val="000000" w:themeColor="text1"/>
          <w:sz w:val="26"/>
          <w:szCs w:val="26"/>
        </w:rPr>
        <w:t>s pienākums ir nodrošināt, lai nepieciešamā dokumentācija būtu sakārtota un pieejama MINISTRIJAI, kā arī sniegt nepieciešamo informāciju</w:t>
      </w:r>
      <w:r w:rsidRPr="00604E84">
        <w:rPr>
          <w:b/>
          <w:color w:val="000000" w:themeColor="text1"/>
          <w:sz w:val="26"/>
          <w:szCs w:val="26"/>
        </w:rPr>
        <w:t xml:space="preserve"> </w:t>
      </w:r>
      <w:r w:rsidRPr="00604E84">
        <w:rPr>
          <w:color w:val="000000" w:themeColor="text1"/>
          <w:sz w:val="26"/>
          <w:szCs w:val="26"/>
        </w:rPr>
        <w:t>par Pārvaldes uzdevuma izpildi.</w:t>
      </w:r>
    </w:p>
    <w:p w14:paraId="6F2E5EE4" w14:textId="77777777" w:rsidR="001F0AB5" w:rsidRPr="00604E84" w:rsidRDefault="001F0AB5" w:rsidP="001F0AB5">
      <w:pPr>
        <w:ind w:left="567" w:hanging="567"/>
        <w:rPr>
          <w:color w:val="000000" w:themeColor="text1"/>
          <w:sz w:val="26"/>
          <w:szCs w:val="26"/>
        </w:rPr>
      </w:pPr>
    </w:p>
    <w:p w14:paraId="60FB3FCC" w14:textId="09E6EFB7" w:rsidR="001F0AB5" w:rsidRPr="00604E84" w:rsidRDefault="001F0AB5" w:rsidP="001F0AB5">
      <w:pPr>
        <w:pStyle w:val="ListParagraph"/>
        <w:widowControl/>
        <w:numPr>
          <w:ilvl w:val="1"/>
          <w:numId w:val="13"/>
        </w:numPr>
        <w:adjustRightInd/>
        <w:ind w:left="567" w:hanging="567"/>
        <w:contextualSpacing/>
        <w:textAlignment w:val="auto"/>
        <w:rPr>
          <w:color w:val="000000" w:themeColor="text1"/>
          <w:sz w:val="26"/>
          <w:szCs w:val="26"/>
        </w:rPr>
      </w:pPr>
      <w:r w:rsidRPr="00604E84">
        <w:rPr>
          <w:i/>
          <w:color w:val="000000" w:themeColor="text1"/>
          <w:sz w:val="26"/>
          <w:szCs w:val="26"/>
        </w:rPr>
        <w:t>Pilnvarotā institūcija</w:t>
      </w:r>
      <w:r w:rsidRPr="00604E84">
        <w:rPr>
          <w:color w:val="000000" w:themeColor="text1"/>
          <w:sz w:val="26"/>
          <w:szCs w:val="26"/>
        </w:rPr>
        <w:t xml:space="preserve"> ne vēlāk kā līdz </w:t>
      </w:r>
      <w:r w:rsidR="00C62B6A" w:rsidRPr="00604E84">
        <w:rPr>
          <w:color w:val="000000" w:themeColor="text1"/>
          <w:sz w:val="26"/>
          <w:szCs w:val="26"/>
        </w:rPr>
        <w:t xml:space="preserve">katra </w:t>
      </w:r>
      <w:r w:rsidRPr="00604E84">
        <w:rPr>
          <w:color w:val="000000" w:themeColor="text1"/>
          <w:sz w:val="26"/>
          <w:szCs w:val="26"/>
        </w:rPr>
        <w:t>Līguma izpildes perioda  gada 31.janvārim iesniedz MINISTRIJĀ pārskatu par Pārvaldes uzdevuma izpildi un piešķirtā valsts budžeta finansējuma izlietojumu. Pārskats sagatavojams saskaņā ar šā Līguma pielikumā pievienoto atskaites veidlapu (Līguma 2.pielikums), kurai pievienojamas darījumu apliecinošu dokumentu kopijas, tai skaitā Valsts kases konta izdrukas.</w:t>
      </w:r>
    </w:p>
    <w:p w14:paraId="21CB4F66" w14:textId="77777777" w:rsidR="001F0AB5" w:rsidRPr="00604E84" w:rsidRDefault="001F0AB5" w:rsidP="001F0AB5">
      <w:pPr>
        <w:pStyle w:val="ListParagraph"/>
        <w:ind w:left="567" w:hanging="567"/>
        <w:rPr>
          <w:color w:val="000000" w:themeColor="text1"/>
          <w:sz w:val="26"/>
          <w:szCs w:val="26"/>
        </w:rPr>
      </w:pPr>
    </w:p>
    <w:p w14:paraId="0FB1D12D" w14:textId="77777777" w:rsidR="001F0AB5" w:rsidRPr="00604E84" w:rsidRDefault="001F0AB5" w:rsidP="001F0AB5">
      <w:pPr>
        <w:pStyle w:val="ListParagraph"/>
        <w:widowControl/>
        <w:numPr>
          <w:ilvl w:val="1"/>
          <w:numId w:val="13"/>
        </w:numPr>
        <w:tabs>
          <w:tab w:val="left" w:pos="0"/>
        </w:tabs>
        <w:adjustRightInd/>
        <w:ind w:left="567" w:hanging="567"/>
        <w:contextualSpacing/>
        <w:textAlignment w:val="auto"/>
        <w:rPr>
          <w:color w:val="000000" w:themeColor="text1"/>
          <w:sz w:val="26"/>
          <w:szCs w:val="26"/>
        </w:rPr>
      </w:pPr>
      <w:r w:rsidRPr="00604E84">
        <w:rPr>
          <w:color w:val="000000" w:themeColor="text1"/>
          <w:sz w:val="26"/>
          <w:szCs w:val="26"/>
        </w:rPr>
        <w:t xml:space="preserve">Pārvaldes uzdevuma veikšanai nepieciešamie izdevumi tiek veikti tikai no </w:t>
      </w:r>
      <w:r w:rsidRPr="00604E84">
        <w:rPr>
          <w:rStyle w:val="Strong"/>
          <w:b w:val="0"/>
          <w:bCs w:val="0"/>
          <w:i/>
          <w:color w:val="000000" w:themeColor="text1"/>
          <w:sz w:val="26"/>
          <w:szCs w:val="26"/>
        </w:rPr>
        <w:t>Pilnvarotās institūcijas</w:t>
      </w:r>
      <w:r w:rsidRPr="00604E84">
        <w:rPr>
          <w:rStyle w:val="Strong"/>
          <w:b w:val="0"/>
          <w:bCs w:val="0"/>
          <w:color w:val="000000" w:themeColor="text1"/>
          <w:sz w:val="26"/>
          <w:szCs w:val="26"/>
        </w:rPr>
        <w:t xml:space="preserve"> </w:t>
      </w:r>
      <w:r w:rsidRPr="00604E84">
        <w:rPr>
          <w:rFonts w:eastAsia="Arial Unicode MS"/>
          <w:color w:val="000000" w:themeColor="text1"/>
          <w:sz w:val="26"/>
          <w:szCs w:val="26"/>
        </w:rPr>
        <w:t xml:space="preserve">atvērtā konta </w:t>
      </w:r>
      <w:r w:rsidRPr="00604E84">
        <w:rPr>
          <w:color w:val="000000" w:themeColor="text1"/>
          <w:sz w:val="26"/>
          <w:szCs w:val="26"/>
        </w:rPr>
        <w:t xml:space="preserve">Valsts kasē. Ja Pārvaldes uzdevuma veikšanai nepieciešams veikt izdevumus no komercbankas konta, </w:t>
      </w:r>
      <w:r w:rsidRPr="00604E84">
        <w:rPr>
          <w:i/>
          <w:color w:val="000000" w:themeColor="text1"/>
          <w:sz w:val="26"/>
          <w:szCs w:val="26"/>
        </w:rPr>
        <w:t>Pilnvarotā institūcija</w:t>
      </w:r>
      <w:r w:rsidRPr="00604E84">
        <w:rPr>
          <w:color w:val="000000" w:themeColor="text1"/>
          <w:sz w:val="26"/>
          <w:szCs w:val="26"/>
        </w:rPr>
        <w:t xml:space="preserve"> šādus izdevumus pirms to veikšanas saskaņo ar MINISTRIJU.</w:t>
      </w:r>
    </w:p>
    <w:p w14:paraId="33B26C03" w14:textId="77777777" w:rsidR="001F0AB5" w:rsidRPr="00604E84" w:rsidRDefault="001F0AB5" w:rsidP="001F0AB5">
      <w:pPr>
        <w:pStyle w:val="ListParagraph"/>
        <w:widowControl/>
        <w:adjustRightInd/>
        <w:ind w:left="284"/>
        <w:contextualSpacing/>
        <w:textAlignment w:val="auto"/>
        <w:rPr>
          <w:bCs/>
          <w:color w:val="000000" w:themeColor="text1"/>
          <w:sz w:val="26"/>
          <w:szCs w:val="26"/>
        </w:rPr>
      </w:pPr>
    </w:p>
    <w:p w14:paraId="5EE67F90" w14:textId="77777777" w:rsidR="001F0AB5" w:rsidRPr="00604E84" w:rsidRDefault="001F0AB5" w:rsidP="001F0AB5">
      <w:pPr>
        <w:pStyle w:val="ListParagraph"/>
        <w:widowControl/>
        <w:numPr>
          <w:ilvl w:val="0"/>
          <w:numId w:val="13"/>
        </w:numPr>
        <w:adjustRightInd/>
        <w:ind w:left="284" w:hanging="284"/>
        <w:contextualSpacing/>
        <w:jc w:val="center"/>
        <w:textAlignment w:val="auto"/>
        <w:rPr>
          <w:b/>
          <w:color w:val="000000" w:themeColor="text1"/>
          <w:sz w:val="26"/>
          <w:szCs w:val="26"/>
        </w:rPr>
      </w:pPr>
      <w:r w:rsidRPr="00604E84">
        <w:rPr>
          <w:b/>
          <w:color w:val="000000" w:themeColor="text1"/>
          <w:sz w:val="26"/>
          <w:szCs w:val="26"/>
        </w:rPr>
        <w:t>Autortiesības</w:t>
      </w:r>
    </w:p>
    <w:p w14:paraId="4BB8944C" w14:textId="77777777" w:rsidR="001F0AB5" w:rsidRPr="00604E84" w:rsidRDefault="001F0AB5" w:rsidP="001F0AB5">
      <w:pPr>
        <w:contextualSpacing/>
        <w:jc w:val="center"/>
        <w:rPr>
          <w:b/>
          <w:color w:val="000000" w:themeColor="text1"/>
          <w:sz w:val="26"/>
          <w:szCs w:val="26"/>
        </w:rPr>
      </w:pPr>
    </w:p>
    <w:p w14:paraId="031E116A" w14:textId="77777777" w:rsidR="001F0AB5" w:rsidRPr="00604E84" w:rsidRDefault="001F0AB5" w:rsidP="001F0AB5">
      <w:pPr>
        <w:pStyle w:val="ListParagraph"/>
        <w:numPr>
          <w:ilvl w:val="1"/>
          <w:numId w:val="13"/>
        </w:numPr>
        <w:ind w:left="567" w:hanging="567"/>
        <w:contextualSpacing/>
        <w:rPr>
          <w:bCs/>
          <w:color w:val="000000" w:themeColor="text1"/>
          <w:sz w:val="26"/>
          <w:szCs w:val="26"/>
        </w:rPr>
      </w:pPr>
      <w:r w:rsidRPr="00604E84">
        <w:rPr>
          <w:bCs/>
          <w:color w:val="000000" w:themeColor="text1"/>
          <w:sz w:val="26"/>
          <w:szCs w:val="26"/>
        </w:rPr>
        <w:t>MINISTRIJA iegūst neatsaucamas, teritoriāli neierobežotas, trešajām personām nododamas (</w:t>
      </w:r>
      <w:proofErr w:type="spellStart"/>
      <w:r w:rsidRPr="00604E84">
        <w:rPr>
          <w:bCs/>
          <w:color w:val="000000" w:themeColor="text1"/>
          <w:sz w:val="26"/>
          <w:szCs w:val="26"/>
        </w:rPr>
        <w:t>sublicencējamas</w:t>
      </w:r>
      <w:proofErr w:type="spellEnd"/>
      <w:r w:rsidRPr="00604E84">
        <w:rPr>
          <w:bCs/>
          <w:color w:val="000000" w:themeColor="text1"/>
          <w:sz w:val="26"/>
          <w:szCs w:val="26"/>
        </w:rPr>
        <w:t>) šā Līguma izpildes ietvaros radīto ar autortiesībām aizsargāto darbu un blakustiesību objektu neekskluzīvās izmantošanas tiesības (vienkāršo licenci) attiecībā uz visiem to izmantošanas veidiem, tostarp tiesības publiskot, publicēt un publiski izpildīt, izplatīt, padarīt darbus un objektus pieejamus sabiedrībai tādējādi, ka tiem var piekļūt individuāli izraudzītā vietā un individuāli izraudzītā laikā, iznomāt, izīrēt vai publiski patapināt darbus un objektus, tieši vai netieši, īslaicīgi vai pastāvīgi reproducēt, nodot jebkādā veidā trešajām personām, veikt labojumus, bet ne tikai. Vienkāršā licence MINISTRIJAI tiek izsniegta uz visu laiku, kamēr attiecīgie darbi un blakustiesību objekti ir aizsargājami atbilstoši Autortiesību likumam.</w:t>
      </w:r>
    </w:p>
    <w:p w14:paraId="338EAEE7" w14:textId="77777777" w:rsidR="001F0AB5" w:rsidRPr="00604E84" w:rsidRDefault="001F0AB5" w:rsidP="001F0AB5">
      <w:pPr>
        <w:pStyle w:val="ListParagraph"/>
        <w:ind w:left="360"/>
        <w:contextualSpacing/>
        <w:rPr>
          <w:bCs/>
          <w:color w:val="000000" w:themeColor="text1"/>
          <w:sz w:val="26"/>
          <w:szCs w:val="26"/>
        </w:rPr>
      </w:pPr>
    </w:p>
    <w:p w14:paraId="03D8B1E2" w14:textId="77777777" w:rsidR="001F0AB5" w:rsidRPr="00604E84" w:rsidRDefault="001F0AB5" w:rsidP="001F0AB5">
      <w:pPr>
        <w:pStyle w:val="ListParagraph"/>
        <w:widowControl/>
        <w:numPr>
          <w:ilvl w:val="1"/>
          <w:numId w:val="13"/>
        </w:numPr>
        <w:adjustRightInd/>
        <w:ind w:left="567" w:hanging="567"/>
        <w:contextualSpacing/>
        <w:textAlignment w:val="auto"/>
        <w:rPr>
          <w:bCs/>
          <w:color w:val="000000" w:themeColor="text1"/>
          <w:sz w:val="26"/>
          <w:szCs w:val="26"/>
        </w:rPr>
      </w:pPr>
      <w:r w:rsidRPr="00604E84">
        <w:rPr>
          <w:bCs/>
          <w:i/>
          <w:iCs/>
          <w:color w:val="000000" w:themeColor="text1"/>
          <w:sz w:val="26"/>
          <w:szCs w:val="26"/>
        </w:rPr>
        <w:t>Pilnvarotā institūcija</w:t>
      </w:r>
      <w:r w:rsidRPr="00604E84">
        <w:rPr>
          <w:bCs/>
          <w:color w:val="000000" w:themeColor="text1"/>
          <w:sz w:val="26"/>
          <w:szCs w:val="26"/>
        </w:rPr>
        <w:t xml:space="preserve"> ir atbildīga par visām tiesiskajām attiecībām, kas radušās saistībā ar trešo personu pieaicināšanu šā Līguma izpildei vai to intelektuālā īpašuma objektu izmantošanu šā Līguma izpildes ietvaros, tai skaitā, bet ne tikai – tiesiskajām attiecībām, kas izriet no autortiesību, blakustiesību vai citu intelektuālā īpašuma tiesību objektu atļautas vai neatļautas izmantošanas. Ja šādu </w:t>
      </w:r>
      <w:r w:rsidRPr="00604E84">
        <w:rPr>
          <w:bCs/>
          <w:color w:val="000000" w:themeColor="text1"/>
          <w:sz w:val="26"/>
          <w:szCs w:val="26"/>
        </w:rPr>
        <w:lastRenderedPageBreak/>
        <w:t xml:space="preserve">trešo personu pretenzijas saņem MINISTRIJA vai personas, kurām MINISTRIJA ir nodevusi tiesības izmantot šā Līguma ietvaros radītos darbus un blakustiesību objektus, </w:t>
      </w:r>
      <w:r w:rsidRPr="00604E84">
        <w:rPr>
          <w:bCs/>
          <w:i/>
          <w:iCs/>
          <w:color w:val="000000" w:themeColor="text1"/>
          <w:sz w:val="26"/>
          <w:szCs w:val="26"/>
        </w:rPr>
        <w:t>Pilnvarotā institūcija</w:t>
      </w:r>
      <w:r w:rsidRPr="00604E84">
        <w:rPr>
          <w:bCs/>
          <w:color w:val="000000" w:themeColor="text1"/>
          <w:sz w:val="26"/>
          <w:szCs w:val="26"/>
        </w:rPr>
        <w:t xml:space="preserve"> patstāvīgi risina šādas domstarpības par saviem līdzekļiem un uz sava rēķina. </w:t>
      </w:r>
      <w:r w:rsidRPr="00604E84">
        <w:rPr>
          <w:bCs/>
          <w:i/>
          <w:iCs/>
          <w:color w:val="000000" w:themeColor="text1"/>
          <w:sz w:val="26"/>
          <w:szCs w:val="26"/>
        </w:rPr>
        <w:t>Pilnvarotā institūcija</w:t>
      </w:r>
      <w:r w:rsidRPr="00604E84">
        <w:rPr>
          <w:bCs/>
          <w:color w:val="000000" w:themeColor="text1"/>
          <w:sz w:val="26"/>
          <w:szCs w:val="26"/>
        </w:rPr>
        <w:t xml:space="preserve"> atlīdzina MINISTRIJAI vai personām, kurām MINISTRIJA ir nodevusi tiesības izmantot šā Līguma ietvaros radītos darbus un blakustiesību objektus, tiešos un netiešos zaudējumus, kas tām radušies iepriekš minēto trešo personu pretenziju dēļ.</w:t>
      </w:r>
    </w:p>
    <w:p w14:paraId="2B2CED0A" w14:textId="77777777" w:rsidR="001F0AB5" w:rsidRPr="00604E84" w:rsidRDefault="001F0AB5" w:rsidP="001F0AB5">
      <w:pPr>
        <w:pStyle w:val="ListParagraph"/>
        <w:widowControl/>
        <w:adjustRightInd/>
        <w:ind w:left="284"/>
        <w:contextualSpacing/>
        <w:textAlignment w:val="auto"/>
        <w:rPr>
          <w:b/>
          <w:color w:val="000000" w:themeColor="text1"/>
          <w:sz w:val="26"/>
          <w:szCs w:val="26"/>
        </w:rPr>
      </w:pPr>
    </w:p>
    <w:p w14:paraId="758E6C7A" w14:textId="77777777" w:rsidR="001F0AB5" w:rsidRPr="00604E84" w:rsidRDefault="001F0AB5" w:rsidP="001F0AB5">
      <w:pPr>
        <w:pStyle w:val="ListParagraph"/>
        <w:widowControl/>
        <w:numPr>
          <w:ilvl w:val="0"/>
          <w:numId w:val="13"/>
        </w:numPr>
        <w:adjustRightInd/>
        <w:ind w:left="284" w:hanging="284"/>
        <w:contextualSpacing/>
        <w:jc w:val="center"/>
        <w:textAlignment w:val="auto"/>
        <w:rPr>
          <w:b/>
          <w:color w:val="000000" w:themeColor="text1"/>
          <w:sz w:val="26"/>
          <w:szCs w:val="26"/>
        </w:rPr>
      </w:pPr>
      <w:r w:rsidRPr="00604E84">
        <w:rPr>
          <w:b/>
          <w:color w:val="000000" w:themeColor="text1"/>
          <w:sz w:val="26"/>
          <w:szCs w:val="26"/>
        </w:rPr>
        <w:t>Personas datu apstrāde</w:t>
      </w:r>
    </w:p>
    <w:p w14:paraId="73E467F9" w14:textId="77777777" w:rsidR="001F0AB5" w:rsidRPr="00604E84" w:rsidRDefault="001F0AB5" w:rsidP="001F0AB5">
      <w:pPr>
        <w:pStyle w:val="ListParagraph"/>
        <w:ind w:left="284"/>
        <w:rPr>
          <w:b/>
          <w:color w:val="000000" w:themeColor="text1"/>
          <w:sz w:val="26"/>
          <w:szCs w:val="26"/>
        </w:rPr>
      </w:pPr>
    </w:p>
    <w:p w14:paraId="1C75ABC7" w14:textId="77777777" w:rsidR="001F0AB5" w:rsidRPr="00604E84" w:rsidRDefault="001F0AB5" w:rsidP="001F0AB5">
      <w:pPr>
        <w:pStyle w:val="ListParagraph"/>
        <w:numPr>
          <w:ilvl w:val="1"/>
          <w:numId w:val="13"/>
        </w:numPr>
        <w:overflowPunct w:val="0"/>
        <w:autoSpaceDE w:val="0"/>
        <w:autoSpaceDN w:val="0"/>
        <w:ind w:left="567" w:hanging="567"/>
        <w:contextualSpacing/>
        <w:rPr>
          <w:color w:val="000000" w:themeColor="text1"/>
          <w:sz w:val="26"/>
          <w:szCs w:val="26"/>
        </w:rPr>
      </w:pPr>
      <w:r w:rsidRPr="00604E84">
        <w:rPr>
          <w:color w:val="000000" w:themeColor="text1"/>
          <w:sz w:val="26"/>
          <w:szCs w:val="26"/>
        </w:rPr>
        <w:t>Puses ir atbildīgas par šā Līguma izpildes ietvaros nodoto fizisko personu datu iegūšanas un nodošanas leģitimitāti atbilstoši Eiropas Parlamenta un Padomes 2016.gada 27.aprīļa regulai (ES) 2016/679 par fizisku personu aizsardzību attiecībā uz personas datu apstrādi un šādu datu brīvu apriti un ar ko atceļ direktīvu 95/46/EK (Vispārīgā datu aizsardzības regula).</w:t>
      </w:r>
    </w:p>
    <w:p w14:paraId="694BAF8E" w14:textId="77777777" w:rsidR="001F0AB5" w:rsidRPr="00604E84" w:rsidRDefault="001F0AB5" w:rsidP="001F0AB5">
      <w:pPr>
        <w:pStyle w:val="ListParagraph"/>
        <w:overflowPunct w:val="0"/>
        <w:autoSpaceDE w:val="0"/>
        <w:autoSpaceDN w:val="0"/>
        <w:ind w:left="567" w:hanging="567"/>
        <w:rPr>
          <w:color w:val="000000" w:themeColor="text1"/>
          <w:sz w:val="26"/>
          <w:szCs w:val="26"/>
        </w:rPr>
      </w:pPr>
    </w:p>
    <w:p w14:paraId="179AD89E" w14:textId="77777777" w:rsidR="001F0AB5" w:rsidRPr="00604E84" w:rsidRDefault="001F0AB5" w:rsidP="001F0AB5">
      <w:pPr>
        <w:pStyle w:val="ListParagraph"/>
        <w:numPr>
          <w:ilvl w:val="1"/>
          <w:numId w:val="13"/>
        </w:numPr>
        <w:overflowPunct w:val="0"/>
        <w:autoSpaceDE w:val="0"/>
        <w:autoSpaceDN w:val="0"/>
        <w:ind w:left="567" w:hanging="567"/>
        <w:contextualSpacing/>
        <w:rPr>
          <w:color w:val="000000" w:themeColor="text1"/>
          <w:sz w:val="26"/>
          <w:szCs w:val="26"/>
        </w:rPr>
      </w:pPr>
      <w:r w:rsidRPr="00604E84">
        <w:rPr>
          <w:color w:val="000000" w:themeColor="text1"/>
          <w:sz w:val="26"/>
          <w:szCs w:val="26"/>
        </w:rPr>
        <w:t>Puses apliecina, ka šā Līguma izpildes ietvaros nodotie fizisko personu dati tiek apstrādāti, ievērojot visus piemērojamos normatīvos aktus saistībā ar personas datu apstrādi un tikai Līguma mērķa īstenošanai, Līgumā noteiktajā apjomā vai saistībā ar Līguma izpildi Pušu leģitīmo interešu nodrošināšanai.</w:t>
      </w:r>
    </w:p>
    <w:p w14:paraId="2A74ECCF" w14:textId="77777777" w:rsidR="001F0AB5" w:rsidRPr="00604E84" w:rsidRDefault="001F0AB5" w:rsidP="001F0AB5">
      <w:pPr>
        <w:pStyle w:val="ListParagraph"/>
        <w:ind w:left="567" w:hanging="567"/>
        <w:rPr>
          <w:color w:val="000000" w:themeColor="text1"/>
          <w:sz w:val="26"/>
          <w:szCs w:val="26"/>
        </w:rPr>
      </w:pPr>
    </w:p>
    <w:p w14:paraId="62AD78A5" w14:textId="77777777" w:rsidR="001F0AB5" w:rsidRPr="00604E84" w:rsidRDefault="001F0AB5" w:rsidP="001F0AB5">
      <w:pPr>
        <w:pStyle w:val="ListParagraph"/>
        <w:numPr>
          <w:ilvl w:val="1"/>
          <w:numId w:val="13"/>
        </w:numPr>
        <w:overflowPunct w:val="0"/>
        <w:autoSpaceDE w:val="0"/>
        <w:autoSpaceDN w:val="0"/>
        <w:ind w:left="567" w:hanging="567"/>
        <w:contextualSpacing/>
        <w:rPr>
          <w:color w:val="000000" w:themeColor="text1"/>
          <w:sz w:val="26"/>
          <w:szCs w:val="26"/>
        </w:rPr>
      </w:pPr>
      <w:r w:rsidRPr="00604E84">
        <w:rPr>
          <w:color w:val="000000" w:themeColor="text1"/>
          <w:sz w:val="26"/>
          <w:szCs w:val="26"/>
        </w:rPr>
        <w:t>Puses vienojas, ka, lai nodrošinātu Līguma un tā izpildei noteiktos mērķus, personas dati var tikt nodoti citam pārzinim, kurš nosaka personas datu apstrādes nolūkus un līdzekļus, vai citam apstrādātājam, kurš apstrādā personas datus pārziņa vārdā.</w:t>
      </w:r>
    </w:p>
    <w:p w14:paraId="33FA3BAB" w14:textId="77777777" w:rsidR="001F0AB5" w:rsidRPr="00604E84" w:rsidRDefault="001F0AB5" w:rsidP="001F0AB5">
      <w:pPr>
        <w:pStyle w:val="ListParagraph"/>
        <w:rPr>
          <w:color w:val="000000" w:themeColor="text1"/>
          <w:sz w:val="26"/>
          <w:szCs w:val="26"/>
        </w:rPr>
      </w:pPr>
    </w:p>
    <w:p w14:paraId="21CFCDEA" w14:textId="77777777" w:rsidR="001F0AB5" w:rsidRPr="00604E84" w:rsidRDefault="001F0AB5" w:rsidP="001F0AB5">
      <w:pPr>
        <w:pStyle w:val="ListParagraph"/>
        <w:numPr>
          <w:ilvl w:val="1"/>
          <w:numId w:val="13"/>
        </w:numPr>
        <w:overflowPunct w:val="0"/>
        <w:autoSpaceDE w:val="0"/>
        <w:autoSpaceDN w:val="0"/>
        <w:ind w:left="567" w:hanging="567"/>
        <w:contextualSpacing/>
        <w:rPr>
          <w:color w:val="000000" w:themeColor="text1"/>
          <w:sz w:val="26"/>
          <w:szCs w:val="26"/>
        </w:rPr>
      </w:pPr>
      <w:r w:rsidRPr="00604E84">
        <w:rPr>
          <w:color w:val="000000" w:themeColor="text1"/>
          <w:sz w:val="26"/>
          <w:szCs w:val="26"/>
        </w:rPr>
        <w:t>Puses apņemas nodrošināt datu subjekta personas datu glabāšanu spēkā esošajos normatīvajos aktos noteiktajā kārtībā un apjomā.</w:t>
      </w:r>
    </w:p>
    <w:p w14:paraId="3C1B45BA" w14:textId="77777777" w:rsidR="001F0AB5" w:rsidRPr="00604E84" w:rsidRDefault="001F0AB5" w:rsidP="001F0AB5">
      <w:pPr>
        <w:pStyle w:val="ListParagraph"/>
        <w:ind w:left="567" w:hanging="567"/>
        <w:rPr>
          <w:color w:val="000000" w:themeColor="text1"/>
          <w:sz w:val="26"/>
          <w:szCs w:val="26"/>
        </w:rPr>
      </w:pPr>
    </w:p>
    <w:p w14:paraId="7D4EC17D" w14:textId="77777777" w:rsidR="001F0AB5" w:rsidRPr="00604E84" w:rsidRDefault="001F0AB5" w:rsidP="001F0AB5">
      <w:pPr>
        <w:pStyle w:val="ListParagraph"/>
        <w:numPr>
          <w:ilvl w:val="1"/>
          <w:numId w:val="13"/>
        </w:numPr>
        <w:overflowPunct w:val="0"/>
        <w:autoSpaceDE w:val="0"/>
        <w:autoSpaceDN w:val="0"/>
        <w:ind w:left="567" w:hanging="567"/>
        <w:contextualSpacing/>
        <w:rPr>
          <w:color w:val="000000" w:themeColor="text1"/>
          <w:sz w:val="26"/>
          <w:szCs w:val="26"/>
        </w:rPr>
      </w:pPr>
      <w:r w:rsidRPr="00604E84">
        <w:rPr>
          <w:color w:val="000000" w:themeColor="text1"/>
          <w:sz w:val="26"/>
          <w:szCs w:val="26"/>
        </w:rPr>
        <w:t>Puses apņemas nodrošināt datu subjektam piešķirto tiesību ievērošanu, tai skaitā tiesības pieprasīt piekļuvi personas datiem un to labošanu vai dzēšanu, apstrādes ierobežošanu, tiesības iebilst pret apstrādi, tiesības uz datu pārnesamību, kā arī tiesības vērsties uzraudzības iestādē – Datu valsts inspekcijā.</w:t>
      </w:r>
    </w:p>
    <w:p w14:paraId="5161DF35" w14:textId="77777777" w:rsidR="001F0AB5" w:rsidRPr="00604E84" w:rsidRDefault="001F0AB5" w:rsidP="001F0AB5">
      <w:pPr>
        <w:rPr>
          <w:color w:val="000000" w:themeColor="text1"/>
          <w:sz w:val="26"/>
          <w:szCs w:val="26"/>
        </w:rPr>
      </w:pPr>
    </w:p>
    <w:p w14:paraId="32BCC567" w14:textId="77777777" w:rsidR="001F0AB5" w:rsidRPr="00604E84" w:rsidRDefault="001F0AB5" w:rsidP="001F0AB5">
      <w:pPr>
        <w:pStyle w:val="ListParagraph"/>
        <w:widowControl/>
        <w:numPr>
          <w:ilvl w:val="0"/>
          <w:numId w:val="13"/>
        </w:numPr>
        <w:adjustRightInd/>
        <w:ind w:left="284" w:hanging="284"/>
        <w:contextualSpacing/>
        <w:jc w:val="center"/>
        <w:textAlignment w:val="auto"/>
        <w:rPr>
          <w:b/>
          <w:bCs/>
          <w:color w:val="000000" w:themeColor="text1"/>
          <w:sz w:val="26"/>
          <w:szCs w:val="26"/>
        </w:rPr>
      </w:pPr>
      <w:r w:rsidRPr="00604E84">
        <w:rPr>
          <w:b/>
          <w:bCs/>
          <w:color w:val="000000" w:themeColor="text1"/>
          <w:sz w:val="26"/>
          <w:szCs w:val="26"/>
        </w:rPr>
        <w:t>Pušu atbildība</w:t>
      </w:r>
    </w:p>
    <w:p w14:paraId="0EEDCF65" w14:textId="77777777" w:rsidR="001F0AB5" w:rsidRPr="00604E84" w:rsidRDefault="001F0AB5" w:rsidP="001F0AB5">
      <w:pPr>
        <w:rPr>
          <w:rFonts w:eastAsia="Arial Unicode MS"/>
          <w:color w:val="000000" w:themeColor="text1"/>
          <w:sz w:val="26"/>
          <w:szCs w:val="26"/>
        </w:rPr>
      </w:pPr>
    </w:p>
    <w:p w14:paraId="543A1A66" w14:textId="77777777" w:rsidR="001F0AB5" w:rsidRPr="00604E84" w:rsidRDefault="001F0AB5" w:rsidP="001F0AB5">
      <w:pPr>
        <w:pStyle w:val="ListParagraph"/>
        <w:widowControl/>
        <w:numPr>
          <w:ilvl w:val="1"/>
          <w:numId w:val="13"/>
        </w:numPr>
        <w:adjustRightInd/>
        <w:ind w:left="567" w:hanging="567"/>
        <w:contextualSpacing/>
        <w:textAlignment w:val="auto"/>
        <w:rPr>
          <w:rFonts w:eastAsia="Arial Unicode MS"/>
          <w:color w:val="000000" w:themeColor="text1"/>
          <w:sz w:val="26"/>
          <w:szCs w:val="26"/>
        </w:rPr>
      </w:pPr>
      <w:r w:rsidRPr="00604E84">
        <w:rPr>
          <w:i/>
          <w:color w:val="000000" w:themeColor="text1"/>
          <w:sz w:val="26"/>
          <w:szCs w:val="26"/>
        </w:rPr>
        <w:t>Pilnvarotā institūcija</w:t>
      </w:r>
      <w:r w:rsidRPr="00604E84">
        <w:rPr>
          <w:color w:val="000000" w:themeColor="text1"/>
          <w:sz w:val="26"/>
          <w:szCs w:val="26"/>
        </w:rPr>
        <w:t xml:space="preserve"> </w:t>
      </w:r>
      <w:r w:rsidRPr="00604E84">
        <w:rPr>
          <w:rFonts w:eastAsia="Arial Unicode MS"/>
          <w:color w:val="000000" w:themeColor="text1"/>
          <w:sz w:val="26"/>
          <w:szCs w:val="26"/>
        </w:rPr>
        <w:t xml:space="preserve">apņemas izlietot piešķirto finansējumu tikai </w:t>
      </w:r>
      <w:r w:rsidRPr="00604E84">
        <w:rPr>
          <w:color w:val="000000" w:themeColor="text1"/>
          <w:sz w:val="26"/>
          <w:szCs w:val="26"/>
        </w:rPr>
        <w:t>Pārvaldes uzdevuma</w:t>
      </w:r>
      <w:r w:rsidRPr="00604E84">
        <w:rPr>
          <w:rFonts w:eastAsia="Arial Unicode MS"/>
          <w:color w:val="000000" w:themeColor="text1"/>
          <w:sz w:val="26"/>
          <w:szCs w:val="26"/>
        </w:rPr>
        <w:t xml:space="preserve"> veikšanai.</w:t>
      </w:r>
      <w:r w:rsidRPr="00604E84">
        <w:rPr>
          <w:i/>
          <w:color w:val="000000" w:themeColor="text1"/>
          <w:sz w:val="26"/>
          <w:szCs w:val="26"/>
        </w:rPr>
        <w:t xml:space="preserve"> Pilnvarotā institūcija</w:t>
      </w:r>
      <w:r w:rsidRPr="00604E84">
        <w:rPr>
          <w:color w:val="000000" w:themeColor="text1"/>
          <w:sz w:val="26"/>
          <w:szCs w:val="26"/>
        </w:rPr>
        <w:t xml:space="preserve"> </w:t>
      </w:r>
      <w:r w:rsidRPr="00604E84">
        <w:rPr>
          <w:rFonts w:eastAsia="Arial Unicode MS"/>
          <w:color w:val="000000" w:themeColor="text1"/>
          <w:sz w:val="26"/>
          <w:szCs w:val="26"/>
        </w:rPr>
        <w:t>ir atbildīga par Latvijas Republikas saistošo normatīvo aktu ievērošanu, izlietojot piešķirto finansējumu.</w:t>
      </w:r>
    </w:p>
    <w:p w14:paraId="5413AA8C" w14:textId="77777777" w:rsidR="001F0AB5" w:rsidRPr="00604E84" w:rsidRDefault="001F0AB5" w:rsidP="001F0AB5">
      <w:pPr>
        <w:pStyle w:val="ListParagraph"/>
        <w:ind w:left="567" w:hanging="567"/>
        <w:rPr>
          <w:rFonts w:eastAsia="Arial Unicode MS"/>
          <w:color w:val="000000" w:themeColor="text1"/>
          <w:sz w:val="26"/>
          <w:szCs w:val="26"/>
        </w:rPr>
      </w:pPr>
    </w:p>
    <w:p w14:paraId="1182A17E" w14:textId="77777777" w:rsidR="001F0AB5" w:rsidRPr="00604E84" w:rsidRDefault="001F0AB5" w:rsidP="001F0AB5">
      <w:pPr>
        <w:pStyle w:val="ListParagraph"/>
        <w:widowControl/>
        <w:numPr>
          <w:ilvl w:val="1"/>
          <w:numId w:val="13"/>
        </w:numPr>
        <w:adjustRightInd/>
        <w:ind w:left="567" w:hanging="567"/>
        <w:contextualSpacing/>
        <w:textAlignment w:val="auto"/>
        <w:rPr>
          <w:rFonts w:eastAsia="Arial Unicode MS"/>
          <w:color w:val="000000" w:themeColor="text1"/>
          <w:sz w:val="26"/>
          <w:szCs w:val="26"/>
        </w:rPr>
      </w:pPr>
      <w:r w:rsidRPr="00604E84">
        <w:rPr>
          <w:i/>
          <w:color w:val="000000" w:themeColor="text1"/>
          <w:sz w:val="26"/>
          <w:szCs w:val="26"/>
        </w:rPr>
        <w:t>Pilnvarotā institūcija</w:t>
      </w:r>
      <w:r w:rsidRPr="00604E84">
        <w:rPr>
          <w:color w:val="000000" w:themeColor="text1"/>
          <w:sz w:val="26"/>
          <w:szCs w:val="26"/>
        </w:rPr>
        <w:t xml:space="preserve"> ir atbildīga par darbiem, ko </w:t>
      </w:r>
      <w:r w:rsidRPr="00604E84">
        <w:rPr>
          <w:i/>
          <w:color w:val="000000" w:themeColor="text1"/>
          <w:sz w:val="26"/>
          <w:szCs w:val="26"/>
        </w:rPr>
        <w:t>Pilnvarotās institūcija</w:t>
      </w:r>
      <w:r w:rsidRPr="00604E84">
        <w:rPr>
          <w:color w:val="000000" w:themeColor="text1"/>
          <w:sz w:val="26"/>
          <w:szCs w:val="26"/>
        </w:rPr>
        <w:t>s vietā veikušas trešās personas.</w:t>
      </w:r>
    </w:p>
    <w:p w14:paraId="74C796AB" w14:textId="77777777" w:rsidR="001F0AB5" w:rsidRPr="00604E84" w:rsidRDefault="001F0AB5" w:rsidP="001F0AB5">
      <w:pPr>
        <w:pStyle w:val="ListParagraph"/>
        <w:widowControl/>
        <w:numPr>
          <w:ilvl w:val="1"/>
          <w:numId w:val="13"/>
        </w:numPr>
        <w:adjustRightInd/>
        <w:ind w:left="567" w:hanging="567"/>
        <w:contextualSpacing/>
        <w:textAlignment w:val="auto"/>
        <w:rPr>
          <w:rFonts w:eastAsia="Arial Unicode MS"/>
          <w:color w:val="000000" w:themeColor="text1"/>
          <w:sz w:val="26"/>
          <w:szCs w:val="26"/>
        </w:rPr>
      </w:pPr>
      <w:r w:rsidRPr="00604E84">
        <w:rPr>
          <w:rFonts w:eastAsia="Arial Unicode MS"/>
          <w:color w:val="000000" w:themeColor="text1"/>
          <w:sz w:val="26"/>
          <w:szCs w:val="26"/>
        </w:rPr>
        <w:t xml:space="preserve">Puses ir atbildīgas par šā Līguma noteikumu pārkāpšanu un nodarītajiem zaudējumiem otrai Pusei vai trešajai personai likumā noteiktajā kārtībā. </w:t>
      </w:r>
    </w:p>
    <w:p w14:paraId="27EC224C" w14:textId="77777777" w:rsidR="001F0AB5" w:rsidRPr="00604E84" w:rsidRDefault="001F0AB5" w:rsidP="001F0AB5">
      <w:pPr>
        <w:pStyle w:val="ListParagraph"/>
        <w:ind w:left="567" w:hanging="567"/>
        <w:rPr>
          <w:rFonts w:eastAsia="Arial Unicode MS"/>
          <w:color w:val="000000" w:themeColor="text1"/>
          <w:sz w:val="26"/>
          <w:szCs w:val="26"/>
        </w:rPr>
      </w:pPr>
    </w:p>
    <w:p w14:paraId="28EC80F9" w14:textId="77777777" w:rsidR="001F0AB5" w:rsidRPr="00604E84" w:rsidRDefault="001F0AB5" w:rsidP="001F0AB5">
      <w:pPr>
        <w:pStyle w:val="ListParagraph"/>
        <w:widowControl/>
        <w:numPr>
          <w:ilvl w:val="1"/>
          <w:numId w:val="13"/>
        </w:numPr>
        <w:adjustRightInd/>
        <w:ind w:left="567" w:hanging="567"/>
        <w:contextualSpacing/>
        <w:textAlignment w:val="auto"/>
        <w:rPr>
          <w:rFonts w:eastAsia="Arial Unicode MS"/>
          <w:color w:val="000000" w:themeColor="text1"/>
          <w:sz w:val="26"/>
          <w:szCs w:val="26"/>
        </w:rPr>
      </w:pPr>
      <w:r w:rsidRPr="00604E84">
        <w:rPr>
          <w:rFonts w:eastAsia="Arial Unicode MS"/>
          <w:i/>
          <w:color w:val="000000" w:themeColor="text1"/>
          <w:sz w:val="26"/>
          <w:szCs w:val="26"/>
        </w:rPr>
        <w:t>Pilnvarotajai institūcijai</w:t>
      </w:r>
      <w:r w:rsidRPr="00604E84">
        <w:rPr>
          <w:rFonts w:eastAsia="Arial Unicode MS"/>
          <w:color w:val="000000" w:themeColor="text1"/>
          <w:sz w:val="26"/>
          <w:szCs w:val="26"/>
        </w:rPr>
        <w:t xml:space="preserve"> ir pienākums pēc MINISTRIJAS pieprasījuma atmaksāt neatbilstoši Līguma noteikumiem izlietoto finansējumu.</w:t>
      </w:r>
    </w:p>
    <w:p w14:paraId="141C8F40" w14:textId="77777777" w:rsidR="001F0AB5" w:rsidRPr="00604E84" w:rsidRDefault="001F0AB5" w:rsidP="001F0AB5">
      <w:pPr>
        <w:pStyle w:val="ListParagraph"/>
        <w:tabs>
          <w:tab w:val="left" w:pos="2205"/>
        </w:tabs>
        <w:ind w:left="360"/>
        <w:rPr>
          <w:b/>
          <w:color w:val="000000" w:themeColor="text1"/>
          <w:sz w:val="26"/>
          <w:szCs w:val="26"/>
        </w:rPr>
      </w:pPr>
    </w:p>
    <w:p w14:paraId="26B045F8" w14:textId="77777777" w:rsidR="001F0AB5" w:rsidRPr="00604E84" w:rsidRDefault="001F0AB5" w:rsidP="001F0AB5">
      <w:pPr>
        <w:pStyle w:val="ListParagraph"/>
        <w:widowControl/>
        <w:numPr>
          <w:ilvl w:val="0"/>
          <w:numId w:val="13"/>
        </w:numPr>
        <w:adjustRightInd/>
        <w:ind w:left="284" w:hanging="284"/>
        <w:contextualSpacing/>
        <w:jc w:val="center"/>
        <w:textAlignment w:val="auto"/>
        <w:rPr>
          <w:b/>
          <w:color w:val="000000" w:themeColor="text1"/>
          <w:sz w:val="26"/>
          <w:szCs w:val="26"/>
        </w:rPr>
      </w:pPr>
      <w:r w:rsidRPr="00604E84">
        <w:rPr>
          <w:b/>
          <w:color w:val="000000" w:themeColor="text1"/>
          <w:sz w:val="26"/>
          <w:szCs w:val="26"/>
        </w:rPr>
        <w:lastRenderedPageBreak/>
        <w:t>Nepārvarama vara</w:t>
      </w:r>
    </w:p>
    <w:p w14:paraId="53790C04" w14:textId="77777777" w:rsidR="001F0AB5" w:rsidRPr="00604E84" w:rsidRDefault="001F0AB5" w:rsidP="001F0AB5">
      <w:pPr>
        <w:ind w:firstLine="360"/>
        <w:rPr>
          <w:b/>
          <w:color w:val="000000" w:themeColor="text1"/>
          <w:sz w:val="26"/>
          <w:szCs w:val="26"/>
        </w:rPr>
      </w:pPr>
    </w:p>
    <w:p w14:paraId="65CED5E2" w14:textId="77777777" w:rsidR="001F0AB5" w:rsidRPr="00604E84" w:rsidRDefault="001F0AB5" w:rsidP="001F0AB5">
      <w:pPr>
        <w:pStyle w:val="ListParagraph"/>
        <w:widowControl/>
        <w:numPr>
          <w:ilvl w:val="1"/>
          <w:numId w:val="13"/>
        </w:numPr>
        <w:adjustRightInd/>
        <w:ind w:left="567" w:hanging="567"/>
        <w:contextualSpacing/>
        <w:textAlignment w:val="auto"/>
        <w:rPr>
          <w:color w:val="000000" w:themeColor="text1"/>
          <w:sz w:val="26"/>
          <w:szCs w:val="26"/>
        </w:rPr>
      </w:pPr>
      <w:r w:rsidRPr="00604E84">
        <w:rPr>
          <w:color w:val="000000" w:themeColor="text1"/>
          <w:sz w:val="26"/>
          <w:szCs w:val="26"/>
        </w:rPr>
        <w:t xml:space="preserve">Puses tiek atbrīvotas no atbildības par šā </w:t>
      </w:r>
      <w:smartTag w:uri="schemas-tilde-lv/tildestengine" w:element="veidnes">
        <w:smartTagPr>
          <w:attr w:name="baseform" w:val="līgum|s"/>
          <w:attr w:name="id" w:val="-1"/>
          <w:attr w:name="text" w:val="Līguma"/>
        </w:smartTagPr>
        <w:r w:rsidRPr="00604E84">
          <w:rPr>
            <w:color w:val="000000" w:themeColor="text1"/>
            <w:sz w:val="26"/>
            <w:szCs w:val="26"/>
          </w:rPr>
          <w:t>Līguma</w:t>
        </w:r>
      </w:smartTag>
      <w:r w:rsidRPr="00604E84">
        <w:rPr>
          <w:color w:val="000000" w:themeColor="text1"/>
          <w:sz w:val="26"/>
          <w:szCs w:val="26"/>
        </w:rPr>
        <w:t xml:space="preserve"> noteikumu daļēju vai pilnīgu neizpildi gadījumā, ja iestājas nepārvaramas varas apstākļi, kas sevī ietver, bet neaprobežojas ar dabas katastrofām, kariem, streikiem, epidēmijām, diversijām un terora </w:t>
      </w:r>
      <w:smartTag w:uri="schemas-tilde-lv/tildestengine" w:element="veidnes">
        <w:smartTagPr>
          <w:attr w:name="baseform" w:val="akt|s"/>
          <w:attr w:name="id" w:val="-1"/>
          <w:attr w:name="text" w:val="aktiem"/>
        </w:smartTagPr>
        <w:r w:rsidRPr="00604E84">
          <w:rPr>
            <w:color w:val="000000" w:themeColor="text1"/>
            <w:sz w:val="26"/>
            <w:szCs w:val="26"/>
          </w:rPr>
          <w:t>aktiem</w:t>
        </w:r>
      </w:smartTag>
      <w:r w:rsidRPr="00604E84">
        <w:rPr>
          <w:color w:val="000000" w:themeColor="text1"/>
          <w:sz w:val="26"/>
          <w:szCs w:val="26"/>
        </w:rPr>
        <w:t xml:space="preserve">, valsts varas un pārvaldes iestāžu izdotiem normatīvajiem dokumentiem, citiem gadījumiem, kuri pēc starptautiskiem standartiem tiek kvalificēti kā </w:t>
      </w:r>
      <w:proofErr w:type="spellStart"/>
      <w:r w:rsidRPr="00604E84">
        <w:rPr>
          <w:i/>
          <w:color w:val="000000" w:themeColor="text1"/>
          <w:sz w:val="26"/>
          <w:szCs w:val="26"/>
        </w:rPr>
        <w:t>force</w:t>
      </w:r>
      <w:proofErr w:type="spellEnd"/>
      <w:r w:rsidRPr="00604E84">
        <w:rPr>
          <w:i/>
          <w:color w:val="000000" w:themeColor="text1"/>
          <w:sz w:val="26"/>
          <w:szCs w:val="26"/>
        </w:rPr>
        <w:t xml:space="preserve"> </w:t>
      </w:r>
      <w:proofErr w:type="spellStart"/>
      <w:r w:rsidRPr="00604E84">
        <w:rPr>
          <w:i/>
          <w:color w:val="000000" w:themeColor="text1"/>
          <w:sz w:val="26"/>
          <w:szCs w:val="26"/>
        </w:rPr>
        <w:t>majeure</w:t>
      </w:r>
      <w:proofErr w:type="spellEnd"/>
      <w:r w:rsidRPr="00604E84">
        <w:rPr>
          <w:color w:val="000000" w:themeColor="text1"/>
          <w:sz w:val="26"/>
          <w:szCs w:val="26"/>
        </w:rPr>
        <w:t xml:space="preserve"> apstākļi un kuru dēļ šis </w:t>
      </w:r>
      <w:smartTag w:uri="schemas-tilde-lv/tildestengine" w:element="veidnes">
        <w:smartTagPr>
          <w:attr w:name="baseform" w:val="līgum|s"/>
          <w:attr w:name="id" w:val="-1"/>
          <w:attr w:name="text" w:val="Līgums"/>
        </w:smartTagPr>
        <w:r w:rsidRPr="00604E84">
          <w:rPr>
            <w:color w:val="000000" w:themeColor="text1"/>
            <w:sz w:val="26"/>
            <w:szCs w:val="26"/>
          </w:rPr>
          <w:t>Līgums</w:t>
        </w:r>
      </w:smartTag>
      <w:r w:rsidRPr="00604E84">
        <w:rPr>
          <w:color w:val="000000" w:themeColor="text1"/>
          <w:sz w:val="26"/>
          <w:szCs w:val="26"/>
        </w:rPr>
        <w:t xml:space="preserve"> pilnībā vai daļēji nav izpildāms.</w:t>
      </w:r>
    </w:p>
    <w:p w14:paraId="4AF03689" w14:textId="77777777" w:rsidR="001F0AB5" w:rsidRPr="00604E84" w:rsidRDefault="001F0AB5" w:rsidP="001F0AB5">
      <w:pPr>
        <w:ind w:left="567" w:hanging="567"/>
        <w:rPr>
          <w:color w:val="000000" w:themeColor="text1"/>
          <w:sz w:val="26"/>
          <w:szCs w:val="26"/>
        </w:rPr>
      </w:pPr>
    </w:p>
    <w:p w14:paraId="7C691423" w14:textId="77777777" w:rsidR="001F0AB5" w:rsidRPr="00604E84" w:rsidRDefault="001F0AB5" w:rsidP="001F0AB5">
      <w:pPr>
        <w:pStyle w:val="ListParagraph"/>
        <w:widowControl/>
        <w:numPr>
          <w:ilvl w:val="1"/>
          <w:numId w:val="13"/>
        </w:numPr>
        <w:adjustRightInd/>
        <w:ind w:left="567" w:hanging="567"/>
        <w:contextualSpacing/>
        <w:textAlignment w:val="auto"/>
        <w:rPr>
          <w:color w:val="000000" w:themeColor="text1"/>
          <w:sz w:val="26"/>
          <w:szCs w:val="26"/>
        </w:rPr>
      </w:pPr>
      <w:r w:rsidRPr="00604E84">
        <w:rPr>
          <w:color w:val="000000" w:themeColor="text1"/>
          <w:sz w:val="26"/>
          <w:szCs w:val="26"/>
        </w:rPr>
        <w:t xml:space="preserve">Pusei, kuras saistību izpildi kavē šā </w:t>
      </w:r>
      <w:smartTag w:uri="schemas-tilde-lv/tildestengine" w:element="veidnes">
        <w:smartTagPr>
          <w:attr w:name="text" w:val="Līguma"/>
          <w:attr w:name="id" w:val="-1"/>
          <w:attr w:name="baseform" w:val="līgum|s"/>
        </w:smartTagPr>
        <w:r w:rsidRPr="00604E84">
          <w:rPr>
            <w:color w:val="000000" w:themeColor="text1"/>
            <w:sz w:val="26"/>
            <w:szCs w:val="26"/>
          </w:rPr>
          <w:t>Līguma</w:t>
        </w:r>
      </w:smartTag>
      <w:r w:rsidRPr="00604E84">
        <w:rPr>
          <w:color w:val="000000" w:themeColor="text1"/>
          <w:sz w:val="26"/>
          <w:szCs w:val="26"/>
        </w:rPr>
        <w:t xml:space="preserve"> 8.1.punktā norādītie apstākļi, ir pienākums 5 (piecu) dienu laikā rakstiski informēt otru Pusi. Par turpmāku </w:t>
      </w:r>
      <w:smartTag w:uri="schemas-tilde-lv/tildestengine" w:element="veidnes">
        <w:smartTagPr>
          <w:attr w:name="text" w:val="Līguma"/>
          <w:attr w:name="id" w:val="-1"/>
          <w:attr w:name="baseform" w:val="līgum|s"/>
        </w:smartTagPr>
        <w:r w:rsidRPr="00604E84">
          <w:rPr>
            <w:color w:val="000000" w:themeColor="text1"/>
            <w:sz w:val="26"/>
            <w:szCs w:val="26"/>
          </w:rPr>
          <w:t>Līguma</w:t>
        </w:r>
      </w:smartTag>
      <w:r w:rsidRPr="00604E84">
        <w:rPr>
          <w:color w:val="000000" w:themeColor="text1"/>
          <w:sz w:val="26"/>
          <w:szCs w:val="26"/>
        </w:rPr>
        <w:t xml:space="preserve"> izpildi Puses rakstveidā vienojas atsevišķi.</w:t>
      </w:r>
    </w:p>
    <w:p w14:paraId="663671E8" w14:textId="77777777" w:rsidR="001F0AB5" w:rsidRPr="00604E84" w:rsidRDefault="001F0AB5" w:rsidP="001F0AB5">
      <w:pPr>
        <w:rPr>
          <w:color w:val="000000" w:themeColor="text1"/>
          <w:sz w:val="26"/>
          <w:szCs w:val="26"/>
        </w:rPr>
      </w:pPr>
    </w:p>
    <w:p w14:paraId="51BCC066" w14:textId="77777777" w:rsidR="001F0AB5" w:rsidRPr="00604E84" w:rsidRDefault="001F0AB5" w:rsidP="001F0AB5">
      <w:pPr>
        <w:pStyle w:val="ListParagraph"/>
        <w:widowControl/>
        <w:numPr>
          <w:ilvl w:val="0"/>
          <w:numId w:val="13"/>
        </w:numPr>
        <w:adjustRightInd/>
        <w:ind w:left="284" w:hanging="284"/>
        <w:contextualSpacing/>
        <w:jc w:val="center"/>
        <w:textAlignment w:val="auto"/>
        <w:rPr>
          <w:b/>
          <w:color w:val="000000" w:themeColor="text1"/>
          <w:sz w:val="26"/>
          <w:szCs w:val="26"/>
        </w:rPr>
      </w:pPr>
      <w:r w:rsidRPr="00604E84">
        <w:rPr>
          <w:b/>
          <w:color w:val="000000" w:themeColor="text1"/>
          <w:sz w:val="26"/>
          <w:szCs w:val="26"/>
        </w:rPr>
        <w:t>Līguma spēkā stāšanās kārtība, grozīšana un izbeigšana</w:t>
      </w:r>
    </w:p>
    <w:p w14:paraId="512DF134" w14:textId="77777777" w:rsidR="001F0AB5" w:rsidRPr="00604E84" w:rsidRDefault="001F0AB5" w:rsidP="001F0AB5">
      <w:pPr>
        <w:ind w:firstLine="720"/>
        <w:rPr>
          <w:b/>
          <w:color w:val="000000" w:themeColor="text1"/>
          <w:sz w:val="26"/>
          <w:szCs w:val="26"/>
        </w:rPr>
      </w:pPr>
    </w:p>
    <w:p w14:paraId="6A8B4429" w14:textId="77777777" w:rsidR="001F0AB5" w:rsidRPr="00604E84" w:rsidRDefault="001F0AB5" w:rsidP="001F0AB5">
      <w:pPr>
        <w:pStyle w:val="ListParagraph"/>
        <w:widowControl/>
        <w:numPr>
          <w:ilvl w:val="1"/>
          <w:numId w:val="13"/>
        </w:numPr>
        <w:adjustRightInd/>
        <w:ind w:left="567" w:hanging="567"/>
        <w:contextualSpacing/>
        <w:textAlignment w:val="auto"/>
        <w:rPr>
          <w:color w:val="000000" w:themeColor="text1"/>
          <w:sz w:val="26"/>
          <w:szCs w:val="26"/>
        </w:rPr>
      </w:pPr>
      <w:smartTag w:uri="schemas-tilde-lv/tildestengine" w:element="veidnes">
        <w:smartTagPr>
          <w:attr w:name="baseform" w:val="līgum|s"/>
          <w:attr w:name="id" w:val="-1"/>
          <w:attr w:name="text" w:val="Līgums"/>
        </w:smartTagPr>
        <w:r w:rsidRPr="00604E84">
          <w:rPr>
            <w:color w:val="000000" w:themeColor="text1"/>
            <w:sz w:val="26"/>
            <w:szCs w:val="26"/>
          </w:rPr>
          <w:t>Līgums</w:t>
        </w:r>
      </w:smartTag>
      <w:r w:rsidRPr="00604E84">
        <w:rPr>
          <w:color w:val="000000" w:themeColor="text1"/>
          <w:sz w:val="26"/>
          <w:szCs w:val="26"/>
        </w:rPr>
        <w:t xml:space="preserve"> stājas spēkā ar pēdējā pievienotā droša elektroniskā paraksta un tā laika zīmoga datumu un ir spēkā līdz 2023.gada 31.decembrim vai līgumsaistību pilnīgai izpildei.</w:t>
      </w:r>
    </w:p>
    <w:p w14:paraId="7BC2C4CA" w14:textId="77777777" w:rsidR="001F0AB5" w:rsidRPr="00604E84" w:rsidRDefault="001F0AB5" w:rsidP="001F0AB5">
      <w:pPr>
        <w:pStyle w:val="ListParagraph"/>
        <w:widowControl/>
        <w:adjustRightInd/>
        <w:ind w:left="567"/>
        <w:contextualSpacing/>
        <w:textAlignment w:val="auto"/>
        <w:rPr>
          <w:color w:val="000000" w:themeColor="text1"/>
          <w:sz w:val="26"/>
          <w:szCs w:val="26"/>
        </w:rPr>
      </w:pPr>
    </w:p>
    <w:p w14:paraId="7A0468CC" w14:textId="77777777" w:rsidR="001F0AB5" w:rsidRPr="00604E84" w:rsidRDefault="001F0AB5" w:rsidP="001F0AB5">
      <w:pPr>
        <w:pStyle w:val="ListParagraph"/>
        <w:widowControl/>
        <w:numPr>
          <w:ilvl w:val="1"/>
          <w:numId w:val="13"/>
        </w:numPr>
        <w:adjustRightInd/>
        <w:ind w:left="567" w:hanging="567"/>
        <w:contextualSpacing/>
        <w:textAlignment w:val="auto"/>
        <w:rPr>
          <w:color w:val="000000" w:themeColor="text1"/>
          <w:sz w:val="26"/>
          <w:szCs w:val="26"/>
        </w:rPr>
      </w:pPr>
      <w:r w:rsidRPr="00604E84">
        <w:rPr>
          <w:color w:val="000000" w:themeColor="text1"/>
          <w:sz w:val="26"/>
          <w:szCs w:val="26"/>
        </w:rPr>
        <w:t>Līgums var tikt grozīts vai papildināts, Pusēm par to savstarpēji rakstiski vienojoties. Visi Līguma grozījumi vai papildinājumi kļūst par Līguma neatņemamu sastāvdaļu no to abpusējas parakstīšanas brīža.</w:t>
      </w:r>
    </w:p>
    <w:p w14:paraId="16355E36" w14:textId="77777777" w:rsidR="001F0AB5" w:rsidRPr="00604E84" w:rsidRDefault="001F0AB5" w:rsidP="001F0AB5">
      <w:pPr>
        <w:ind w:left="567" w:hanging="567"/>
        <w:rPr>
          <w:color w:val="000000" w:themeColor="text1"/>
          <w:sz w:val="26"/>
          <w:szCs w:val="26"/>
        </w:rPr>
      </w:pPr>
    </w:p>
    <w:p w14:paraId="186BFA16" w14:textId="77777777" w:rsidR="001F0AB5" w:rsidRPr="00604E84" w:rsidRDefault="001F0AB5" w:rsidP="001F0AB5">
      <w:pPr>
        <w:pStyle w:val="ListParagraph"/>
        <w:widowControl/>
        <w:numPr>
          <w:ilvl w:val="1"/>
          <w:numId w:val="13"/>
        </w:numPr>
        <w:adjustRightInd/>
        <w:ind w:left="567" w:hanging="567"/>
        <w:contextualSpacing/>
        <w:textAlignment w:val="auto"/>
        <w:rPr>
          <w:color w:val="000000" w:themeColor="text1"/>
          <w:sz w:val="26"/>
          <w:szCs w:val="26"/>
        </w:rPr>
      </w:pPr>
      <w:r w:rsidRPr="00604E84">
        <w:rPr>
          <w:color w:val="000000" w:themeColor="text1"/>
          <w:sz w:val="26"/>
          <w:szCs w:val="26"/>
        </w:rPr>
        <w:t xml:space="preserve">Pusēm savstarpēji rakstveidā vienojoties, </w:t>
      </w:r>
      <w:smartTag w:uri="schemas-tilde-lv/tildestengine" w:element="veidnes">
        <w:smartTagPr>
          <w:attr w:name="baseform" w:val="līgum|s"/>
          <w:attr w:name="id" w:val="-1"/>
          <w:attr w:name="text" w:val="Līgums"/>
        </w:smartTagPr>
        <w:r w:rsidRPr="00604E84">
          <w:rPr>
            <w:color w:val="000000" w:themeColor="text1"/>
            <w:sz w:val="26"/>
            <w:szCs w:val="26"/>
          </w:rPr>
          <w:t>Līgums</w:t>
        </w:r>
      </w:smartTag>
      <w:r w:rsidRPr="00604E84">
        <w:rPr>
          <w:color w:val="000000" w:themeColor="text1"/>
          <w:sz w:val="26"/>
          <w:szCs w:val="26"/>
        </w:rPr>
        <w:t xml:space="preserve"> var tikt izbeigts pirms tā darbības termiņa beigām.</w:t>
      </w:r>
    </w:p>
    <w:p w14:paraId="0165E7E0" w14:textId="77777777" w:rsidR="001F0AB5" w:rsidRPr="00604E84" w:rsidRDefault="001F0AB5" w:rsidP="001F0AB5">
      <w:pPr>
        <w:pStyle w:val="ListParagraph"/>
        <w:rPr>
          <w:color w:val="000000" w:themeColor="text1"/>
          <w:sz w:val="26"/>
          <w:szCs w:val="26"/>
        </w:rPr>
      </w:pPr>
    </w:p>
    <w:p w14:paraId="3D7D3399" w14:textId="77777777" w:rsidR="001F0AB5" w:rsidRPr="00604E84" w:rsidRDefault="001F0AB5" w:rsidP="001F0AB5">
      <w:pPr>
        <w:pStyle w:val="ListParagraph"/>
        <w:widowControl/>
        <w:numPr>
          <w:ilvl w:val="1"/>
          <w:numId w:val="13"/>
        </w:numPr>
        <w:adjustRightInd/>
        <w:ind w:left="567" w:hanging="567"/>
        <w:contextualSpacing/>
        <w:textAlignment w:val="auto"/>
        <w:rPr>
          <w:color w:val="000000" w:themeColor="text1"/>
          <w:sz w:val="26"/>
          <w:szCs w:val="26"/>
        </w:rPr>
      </w:pPr>
      <w:r w:rsidRPr="00604E84">
        <w:rPr>
          <w:color w:val="000000" w:themeColor="text1"/>
          <w:sz w:val="26"/>
          <w:szCs w:val="26"/>
        </w:rPr>
        <w:t>Katra no Pusēm ir tiesīga izbeigt Līgumu, brīdinot otru Pusi vismaz vienu kalendāro mēnesi iepriekš.</w:t>
      </w:r>
    </w:p>
    <w:p w14:paraId="07314968" w14:textId="77777777" w:rsidR="001F0AB5" w:rsidRPr="00604E84" w:rsidRDefault="001F0AB5" w:rsidP="001F0AB5">
      <w:pPr>
        <w:pStyle w:val="ListParagraph"/>
        <w:ind w:left="567" w:hanging="567"/>
        <w:rPr>
          <w:color w:val="000000" w:themeColor="text1"/>
          <w:sz w:val="26"/>
          <w:szCs w:val="26"/>
        </w:rPr>
      </w:pPr>
    </w:p>
    <w:p w14:paraId="08D9CB0A" w14:textId="77777777" w:rsidR="001F0AB5" w:rsidRPr="00604E84" w:rsidRDefault="001F0AB5" w:rsidP="001F0AB5">
      <w:pPr>
        <w:pStyle w:val="ListParagraph"/>
        <w:widowControl/>
        <w:numPr>
          <w:ilvl w:val="1"/>
          <w:numId w:val="13"/>
        </w:numPr>
        <w:adjustRightInd/>
        <w:ind w:left="567" w:hanging="567"/>
        <w:contextualSpacing/>
        <w:textAlignment w:val="auto"/>
        <w:rPr>
          <w:color w:val="000000" w:themeColor="text1"/>
          <w:sz w:val="26"/>
          <w:szCs w:val="26"/>
        </w:rPr>
      </w:pPr>
      <w:r w:rsidRPr="00604E84">
        <w:rPr>
          <w:color w:val="000000" w:themeColor="text1"/>
          <w:sz w:val="26"/>
          <w:szCs w:val="26"/>
        </w:rPr>
        <w:t xml:space="preserve">MINISTRIJA ir tiesīga izbeigt </w:t>
      </w:r>
      <w:smartTag w:uri="schemas-tilde-lv/tildestengine" w:element="veidnes">
        <w:smartTagPr>
          <w:attr w:name="baseform" w:val="līgum|s"/>
          <w:attr w:name="id" w:val="-1"/>
          <w:attr w:name="text" w:val="līgumu"/>
        </w:smartTagPr>
        <w:r w:rsidRPr="00604E84">
          <w:rPr>
            <w:color w:val="000000" w:themeColor="text1"/>
            <w:sz w:val="26"/>
            <w:szCs w:val="26"/>
          </w:rPr>
          <w:t>Līgumu</w:t>
        </w:r>
      </w:smartTag>
      <w:r w:rsidRPr="00604E84">
        <w:rPr>
          <w:color w:val="000000" w:themeColor="text1"/>
          <w:sz w:val="26"/>
          <w:szCs w:val="26"/>
        </w:rPr>
        <w:t xml:space="preserve"> nekavējoties vai uz laiku apturēt tā darbību, brīdinot otru Pusi rakstveidā, ja:</w:t>
      </w:r>
    </w:p>
    <w:p w14:paraId="264EF136" w14:textId="77777777" w:rsidR="001F0AB5" w:rsidRPr="00604E84" w:rsidRDefault="001F0AB5" w:rsidP="001F0AB5">
      <w:pPr>
        <w:pStyle w:val="ListParagraph"/>
        <w:widowControl/>
        <w:numPr>
          <w:ilvl w:val="2"/>
          <w:numId w:val="13"/>
        </w:numPr>
        <w:adjustRightInd/>
        <w:ind w:left="1276" w:hanging="709"/>
        <w:contextualSpacing/>
        <w:textAlignment w:val="auto"/>
        <w:rPr>
          <w:color w:val="000000" w:themeColor="text1"/>
          <w:sz w:val="26"/>
          <w:szCs w:val="26"/>
        </w:rPr>
      </w:pPr>
      <w:r w:rsidRPr="00604E84">
        <w:rPr>
          <w:i/>
          <w:color w:val="000000" w:themeColor="text1"/>
          <w:sz w:val="26"/>
          <w:szCs w:val="26"/>
        </w:rPr>
        <w:t>Pilnvaroto institūciju</w:t>
      </w:r>
      <w:r w:rsidRPr="00604E84">
        <w:rPr>
          <w:color w:val="000000" w:themeColor="text1"/>
          <w:sz w:val="26"/>
          <w:szCs w:val="26"/>
        </w:rPr>
        <w:t xml:space="preserve"> sadalot vai pievienojot citai institūcijai, vai notiekot būtiskām izmaiņām tās vadībā, tiek vai var tikt aizskartas, ierobežotas vai pasliktinātas MINISTRIJAS intereses vai stāvoklis;</w:t>
      </w:r>
    </w:p>
    <w:p w14:paraId="3D886F65" w14:textId="77777777" w:rsidR="001F0AB5" w:rsidRPr="00604E84" w:rsidRDefault="001F0AB5" w:rsidP="001F0AB5">
      <w:pPr>
        <w:pStyle w:val="ListParagraph"/>
        <w:widowControl/>
        <w:numPr>
          <w:ilvl w:val="2"/>
          <w:numId w:val="13"/>
        </w:numPr>
        <w:adjustRightInd/>
        <w:ind w:left="1276" w:hanging="709"/>
        <w:contextualSpacing/>
        <w:textAlignment w:val="auto"/>
        <w:rPr>
          <w:color w:val="000000" w:themeColor="text1"/>
          <w:sz w:val="26"/>
          <w:szCs w:val="26"/>
        </w:rPr>
      </w:pPr>
      <w:r w:rsidRPr="00604E84">
        <w:rPr>
          <w:i/>
          <w:color w:val="000000" w:themeColor="text1"/>
          <w:sz w:val="26"/>
          <w:szCs w:val="26"/>
        </w:rPr>
        <w:t>Pilnvarotā institūcija</w:t>
      </w:r>
      <w:r w:rsidRPr="00604E84">
        <w:rPr>
          <w:color w:val="000000" w:themeColor="text1"/>
          <w:sz w:val="26"/>
          <w:szCs w:val="26"/>
        </w:rPr>
        <w:t xml:space="preserve"> veic darbības, kas kaitē vai var kaitēt nākotnē MINISTRIJAS tēlam vai darbībai;</w:t>
      </w:r>
    </w:p>
    <w:p w14:paraId="36265A2C" w14:textId="77777777" w:rsidR="001F0AB5" w:rsidRPr="00604E84" w:rsidRDefault="001F0AB5" w:rsidP="001F0AB5">
      <w:pPr>
        <w:pStyle w:val="ListParagraph"/>
        <w:widowControl/>
        <w:numPr>
          <w:ilvl w:val="2"/>
          <w:numId w:val="13"/>
        </w:numPr>
        <w:adjustRightInd/>
        <w:ind w:left="1276" w:hanging="709"/>
        <w:contextualSpacing/>
        <w:textAlignment w:val="auto"/>
        <w:rPr>
          <w:color w:val="000000" w:themeColor="text1"/>
          <w:sz w:val="26"/>
          <w:szCs w:val="26"/>
        </w:rPr>
      </w:pPr>
      <w:r w:rsidRPr="00604E84">
        <w:rPr>
          <w:i/>
          <w:color w:val="000000" w:themeColor="text1"/>
          <w:sz w:val="26"/>
          <w:szCs w:val="26"/>
        </w:rPr>
        <w:t>Pilnvarotā institūcija</w:t>
      </w:r>
      <w:r w:rsidRPr="00604E84">
        <w:rPr>
          <w:color w:val="000000" w:themeColor="text1"/>
          <w:sz w:val="26"/>
          <w:szCs w:val="26"/>
        </w:rPr>
        <w:t xml:space="preserve"> pārkāpj citus šā </w:t>
      </w:r>
      <w:smartTag w:uri="schemas-tilde-lv/tildestengine" w:element="veidnes">
        <w:smartTagPr>
          <w:attr w:name="text" w:val="Līguma"/>
          <w:attr w:name="id" w:val="-1"/>
          <w:attr w:name="baseform" w:val="līgum|s"/>
        </w:smartTagPr>
        <w:r w:rsidRPr="00604E84">
          <w:rPr>
            <w:color w:val="000000" w:themeColor="text1"/>
            <w:sz w:val="26"/>
            <w:szCs w:val="26"/>
          </w:rPr>
          <w:t>Līguma</w:t>
        </w:r>
      </w:smartTag>
      <w:r w:rsidRPr="00604E84">
        <w:rPr>
          <w:color w:val="000000" w:themeColor="text1"/>
          <w:sz w:val="26"/>
          <w:szCs w:val="26"/>
        </w:rPr>
        <w:t xml:space="preserve"> noteikumus vai normatīvos </w:t>
      </w:r>
      <w:smartTag w:uri="schemas-tilde-lv/tildestengine" w:element="veidnes">
        <w:smartTagPr>
          <w:attr w:name="text" w:val="aktus"/>
          <w:attr w:name="id" w:val="-1"/>
          <w:attr w:name="baseform" w:val="akt|s"/>
        </w:smartTagPr>
        <w:r w:rsidRPr="00604E84">
          <w:rPr>
            <w:color w:val="000000" w:themeColor="text1"/>
            <w:sz w:val="26"/>
            <w:szCs w:val="26"/>
          </w:rPr>
          <w:t>aktus</w:t>
        </w:r>
      </w:smartTag>
      <w:r w:rsidRPr="00604E84">
        <w:rPr>
          <w:color w:val="000000" w:themeColor="text1"/>
          <w:sz w:val="26"/>
          <w:szCs w:val="26"/>
        </w:rPr>
        <w:t>;</w:t>
      </w:r>
    </w:p>
    <w:p w14:paraId="785E13B6" w14:textId="77777777" w:rsidR="001F0AB5" w:rsidRPr="00604E84" w:rsidRDefault="001F0AB5" w:rsidP="001F0AB5">
      <w:pPr>
        <w:pStyle w:val="ListParagraph"/>
        <w:widowControl/>
        <w:numPr>
          <w:ilvl w:val="2"/>
          <w:numId w:val="13"/>
        </w:numPr>
        <w:adjustRightInd/>
        <w:ind w:left="1276" w:hanging="709"/>
        <w:contextualSpacing/>
        <w:textAlignment w:val="auto"/>
        <w:rPr>
          <w:color w:val="000000" w:themeColor="text1"/>
          <w:sz w:val="26"/>
          <w:szCs w:val="26"/>
        </w:rPr>
      </w:pPr>
      <w:r w:rsidRPr="00604E84">
        <w:rPr>
          <w:color w:val="000000" w:themeColor="text1"/>
          <w:sz w:val="26"/>
          <w:szCs w:val="26"/>
        </w:rPr>
        <w:t xml:space="preserve">normatīvajos </w:t>
      </w:r>
      <w:smartTag w:uri="schemas-tilde-lv/tildestengine" w:element="veidnes">
        <w:smartTagPr>
          <w:attr w:name="text" w:val="aktos"/>
          <w:attr w:name="id" w:val="-1"/>
          <w:attr w:name="baseform" w:val="akt|s"/>
        </w:smartTagPr>
        <w:r w:rsidRPr="00604E84">
          <w:rPr>
            <w:color w:val="000000" w:themeColor="text1"/>
            <w:sz w:val="26"/>
            <w:szCs w:val="26"/>
          </w:rPr>
          <w:t>aktos</w:t>
        </w:r>
      </w:smartTag>
      <w:r w:rsidRPr="00604E84">
        <w:rPr>
          <w:color w:val="000000" w:themeColor="text1"/>
          <w:sz w:val="26"/>
          <w:szCs w:val="26"/>
        </w:rPr>
        <w:t xml:space="preserve"> noteiktajā kārtībā </w:t>
      </w:r>
      <w:r w:rsidRPr="00604E84">
        <w:rPr>
          <w:i/>
          <w:color w:val="000000" w:themeColor="text1"/>
          <w:sz w:val="26"/>
          <w:szCs w:val="26"/>
        </w:rPr>
        <w:t>Pilnvarotā institūcija</w:t>
      </w:r>
      <w:r w:rsidRPr="00604E84">
        <w:rPr>
          <w:color w:val="000000" w:themeColor="text1"/>
          <w:sz w:val="26"/>
          <w:szCs w:val="26"/>
        </w:rPr>
        <w:t xml:space="preserve"> ir atzīta par maksātnespējīgu;</w:t>
      </w:r>
    </w:p>
    <w:p w14:paraId="4C272321" w14:textId="77777777" w:rsidR="001F0AB5" w:rsidRPr="00604E84" w:rsidRDefault="001F0AB5" w:rsidP="001F0AB5">
      <w:pPr>
        <w:pStyle w:val="ListParagraph"/>
        <w:widowControl/>
        <w:numPr>
          <w:ilvl w:val="2"/>
          <w:numId w:val="13"/>
        </w:numPr>
        <w:adjustRightInd/>
        <w:ind w:left="1276" w:hanging="709"/>
        <w:contextualSpacing/>
        <w:textAlignment w:val="auto"/>
        <w:rPr>
          <w:color w:val="000000" w:themeColor="text1"/>
          <w:sz w:val="26"/>
          <w:szCs w:val="26"/>
        </w:rPr>
      </w:pPr>
      <w:r w:rsidRPr="00604E84">
        <w:rPr>
          <w:color w:val="000000" w:themeColor="text1"/>
          <w:sz w:val="26"/>
          <w:szCs w:val="26"/>
        </w:rPr>
        <w:t xml:space="preserve">šā </w:t>
      </w:r>
      <w:smartTag w:uri="schemas-tilde-lv/tildestengine" w:element="veidnes">
        <w:smartTagPr>
          <w:attr w:name="text" w:val="Līguma"/>
          <w:attr w:name="id" w:val="-1"/>
          <w:attr w:name="baseform" w:val="līgum|s"/>
        </w:smartTagPr>
        <w:r w:rsidRPr="00604E84">
          <w:rPr>
            <w:color w:val="000000" w:themeColor="text1"/>
            <w:sz w:val="26"/>
            <w:szCs w:val="26"/>
          </w:rPr>
          <w:t>Līguma</w:t>
        </w:r>
      </w:smartTag>
      <w:r w:rsidRPr="00604E84">
        <w:rPr>
          <w:color w:val="000000" w:themeColor="text1"/>
          <w:sz w:val="26"/>
          <w:szCs w:val="26"/>
        </w:rPr>
        <w:t xml:space="preserve"> noteikumi zaudē spēku atbilstoši normatīvajiem aktiem.</w:t>
      </w:r>
    </w:p>
    <w:p w14:paraId="147B8621" w14:textId="77777777" w:rsidR="001F0AB5" w:rsidRPr="00604E84" w:rsidRDefault="001F0AB5" w:rsidP="001F0AB5">
      <w:pPr>
        <w:ind w:firstLine="426"/>
        <w:rPr>
          <w:color w:val="000000" w:themeColor="text1"/>
          <w:sz w:val="26"/>
          <w:szCs w:val="26"/>
        </w:rPr>
      </w:pPr>
    </w:p>
    <w:p w14:paraId="61D54AFF" w14:textId="77777777" w:rsidR="001F0AB5" w:rsidRPr="00604E84" w:rsidRDefault="001F0AB5" w:rsidP="001F0AB5">
      <w:pPr>
        <w:pStyle w:val="ListParagraph"/>
        <w:widowControl/>
        <w:numPr>
          <w:ilvl w:val="1"/>
          <w:numId w:val="13"/>
        </w:numPr>
        <w:adjustRightInd/>
        <w:ind w:left="567" w:hanging="567"/>
        <w:contextualSpacing/>
        <w:textAlignment w:val="auto"/>
        <w:rPr>
          <w:color w:val="000000" w:themeColor="text1"/>
          <w:sz w:val="26"/>
          <w:szCs w:val="26"/>
        </w:rPr>
      </w:pPr>
      <w:r w:rsidRPr="00604E84">
        <w:rPr>
          <w:i/>
          <w:color w:val="000000" w:themeColor="text1"/>
          <w:sz w:val="26"/>
          <w:szCs w:val="26"/>
        </w:rPr>
        <w:t>Pilnvarotā institūcija</w:t>
      </w:r>
      <w:r w:rsidRPr="00604E84">
        <w:rPr>
          <w:color w:val="000000" w:themeColor="text1"/>
          <w:sz w:val="26"/>
          <w:szCs w:val="26"/>
        </w:rPr>
        <w:t xml:space="preserve"> ne vēlāk kā 5 (piecu) darba dienu laikā pēc </w:t>
      </w:r>
      <w:smartTag w:uri="schemas-tilde-lv/tildestengine" w:element="veidnes">
        <w:smartTagPr>
          <w:attr w:name="text" w:val="Līguma"/>
          <w:attr w:name="id" w:val="-1"/>
          <w:attr w:name="baseform" w:val="līgum|s"/>
        </w:smartTagPr>
        <w:r w:rsidRPr="00604E84">
          <w:rPr>
            <w:color w:val="000000" w:themeColor="text1"/>
            <w:sz w:val="26"/>
            <w:szCs w:val="26"/>
          </w:rPr>
          <w:t>Līguma</w:t>
        </w:r>
      </w:smartTag>
      <w:r w:rsidRPr="00604E84">
        <w:rPr>
          <w:color w:val="000000" w:themeColor="text1"/>
          <w:sz w:val="26"/>
          <w:szCs w:val="26"/>
        </w:rPr>
        <w:t xml:space="preserve"> izbeigšanas:</w:t>
      </w:r>
    </w:p>
    <w:p w14:paraId="4EAAFC84" w14:textId="77777777" w:rsidR="001F0AB5" w:rsidRPr="00604E84" w:rsidRDefault="001F0AB5" w:rsidP="001F0AB5">
      <w:pPr>
        <w:pStyle w:val="ListParagraph"/>
        <w:widowControl/>
        <w:numPr>
          <w:ilvl w:val="2"/>
          <w:numId w:val="13"/>
        </w:numPr>
        <w:tabs>
          <w:tab w:val="left" w:pos="426"/>
        </w:tabs>
        <w:adjustRightInd/>
        <w:ind w:left="1276" w:hanging="709"/>
        <w:contextualSpacing/>
        <w:textAlignment w:val="auto"/>
        <w:rPr>
          <w:color w:val="000000" w:themeColor="text1"/>
          <w:sz w:val="26"/>
          <w:szCs w:val="26"/>
        </w:rPr>
      </w:pPr>
      <w:r w:rsidRPr="00604E84">
        <w:rPr>
          <w:color w:val="000000" w:themeColor="text1"/>
          <w:sz w:val="26"/>
          <w:szCs w:val="26"/>
        </w:rPr>
        <w:t>atmaksā valsts budžetā neizlietotos finanšu līdzekļus;</w:t>
      </w:r>
    </w:p>
    <w:p w14:paraId="10A632AA" w14:textId="77777777" w:rsidR="001F0AB5" w:rsidRPr="00604E84" w:rsidRDefault="001F0AB5" w:rsidP="001F0AB5">
      <w:pPr>
        <w:pStyle w:val="ListParagraph"/>
        <w:widowControl/>
        <w:numPr>
          <w:ilvl w:val="2"/>
          <w:numId w:val="13"/>
        </w:numPr>
        <w:tabs>
          <w:tab w:val="left" w:pos="426"/>
        </w:tabs>
        <w:adjustRightInd/>
        <w:ind w:left="1276" w:hanging="709"/>
        <w:contextualSpacing/>
        <w:textAlignment w:val="auto"/>
        <w:rPr>
          <w:color w:val="000000" w:themeColor="text1"/>
          <w:sz w:val="26"/>
          <w:szCs w:val="26"/>
        </w:rPr>
      </w:pPr>
      <w:r w:rsidRPr="00604E84">
        <w:rPr>
          <w:color w:val="000000" w:themeColor="text1"/>
          <w:sz w:val="26"/>
          <w:szCs w:val="26"/>
        </w:rPr>
        <w:t>nodod MINISTRIJAI visu ar Pārvaldes uzdevuma veikšanu saistīto izstrādāto dokumentāciju un informāciju;</w:t>
      </w:r>
    </w:p>
    <w:p w14:paraId="52F26E03" w14:textId="77777777" w:rsidR="001F0AB5" w:rsidRPr="00604E84" w:rsidRDefault="001F0AB5" w:rsidP="001F0AB5">
      <w:pPr>
        <w:pStyle w:val="ListParagraph"/>
        <w:widowControl/>
        <w:numPr>
          <w:ilvl w:val="2"/>
          <w:numId w:val="13"/>
        </w:numPr>
        <w:tabs>
          <w:tab w:val="left" w:pos="426"/>
        </w:tabs>
        <w:adjustRightInd/>
        <w:ind w:left="1276" w:hanging="709"/>
        <w:contextualSpacing/>
        <w:textAlignment w:val="auto"/>
        <w:rPr>
          <w:color w:val="000000" w:themeColor="text1"/>
          <w:sz w:val="26"/>
          <w:szCs w:val="26"/>
        </w:rPr>
      </w:pPr>
      <w:r w:rsidRPr="00604E84">
        <w:rPr>
          <w:sz w:val="26"/>
          <w:szCs w:val="26"/>
        </w:rPr>
        <w:lastRenderedPageBreak/>
        <w:t>nodod neekskluzīvās izmantošanas tiesības (vienkāršo licenci) uz Līguma izpildes ietvaros radītiem ar autortiesībām aizsargātiem darbiem un blakustiesību objektiem</w:t>
      </w:r>
      <w:r w:rsidRPr="00604E84">
        <w:rPr>
          <w:color w:val="000000" w:themeColor="text1"/>
          <w:sz w:val="26"/>
          <w:szCs w:val="26"/>
        </w:rPr>
        <w:t>;</w:t>
      </w:r>
    </w:p>
    <w:p w14:paraId="39734328" w14:textId="77777777" w:rsidR="001F0AB5" w:rsidRPr="00604E84" w:rsidRDefault="001F0AB5" w:rsidP="001F0AB5">
      <w:pPr>
        <w:pStyle w:val="ListParagraph"/>
        <w:widowControl/>
        <w:numPr>
          <w:ilvl w:val="2"/>
          <w:numId w:val="13"/>
        </w:numPr>
        <w:tabs>
          <w:tab w:val="left" w:pos="426"/>
        </w:tabs>
        <w:adjustRightInd/>
        <w:ind w:left="1276" w:hanging="709"/>
        <w:contextualSpacing/>
        <w:textAlignment w:val="auto"/>
        <w:rPr>
          <w:color w:val="000000" w:themeColor="text1"/>
          <w:sz w:val="26"/>
          <w:szCs w:val="26"/>
        </w:rPr>
      </w:pPr>
      <w:r w:rsidRPr="00604E84">
        <w:rPr>
          <w:color w:val="000000" w:themeColor="text1"/>
          <w:sz w:val="26"/>
          <w:szCs w:val="26"/>
        </w:rPr>
        <w:t>iesniedz MINISTRIJAI Līguma izpildes pārskatu.</w:t>
      </w:r>
    </w:p>
    <w:p w14:paraId="15E415BF" w14:textId="77777777" w:rsidR="001F0AB5" w:rsidRPr="00604E84" w:rsidRDefault="001F0AB5" w:rsidP="001F0AB5">
      <w:pPr>
        <w:ind w:left="284" w:hanging="284"/>
        <w:rPr>
          <w:b/>
          <w:color w:val="000000" w:themeColor="text1"/>
          <w:sz w:val="26"/>
          <w:szCs w:val="26"/>
        </w:rPr>
      </w:pPr>
    </w:p>
    <w:p w14:paraId="6A230D69" w14:textId="77777777" w:rsidR="001F0AB5" w:rsidRPr="00604E84" w:rsidRDefault="001F0AB5" w:rsidP="001F0AB5">
      <w:pPr>
        <w:pStyle w:val="ListParagraph"/>
        <w:widowControl/>
        <w:numPr>
          <w:ilvl w:val="0"/>
          <w:numId w:val="13"/>
        </w:numPr>
        <w:tabs>
          <w:tab w:val="left" w:pos="709"/>
        </w:tabs>
        <w:adjustRightInd/>
        <w:contextualSpacing/>
        <w:jc w:val="center"/>
        <w:textAlignment w:val="auto"/>
        <w:rPr>
          <w:rFonts w:eastAsia="Times New Roman"/>
          <w:b/>
          <w:color w:val="000000" w:themeColor="text1"/>
          <w:sz w:val="26"/>
          <w:szCs w:val="26"/>
          <w:lang w:eastAsia="en-US"/>
        </w:rPr>
      </w:pPr>
      <w:r w:rsidRPr="00604E84">
        <w:rPr>
          <w:rFonts w:eastAsia="Times New Roman"/>
          <w:b/>
          <w:color w:val="000000" w:themeColor="text1"/>
          <w:sz w:val="26"/>
          <w:szCs w:val="26"/>
          <w:lang w:eastAsia="en-US"/>
        </w:rPr>
        <w:t>Citi noteikumi</w:t>
      </w:r>
    </w:p>
    <w:p w14:paraId="5DC66ADB" w14:textId="77777777" w:rsidR="001F0AB5" w:rsidRPr="00604E84" w:rsidRDefault="001F0AB5" w:rsidP="001F0AB5">
      <w:pPr>
        <w:ind w:firstLine="360"/>
        <w:rPr>
          <w:b/>
          <w:color w:val="000000" w:themeColor="text1"/>
          <w:sz w:val="26"/>
          <w:szCs w:val="26"/>
        </w:rPr>
      </w:pPr>
    </w:p>
    <w:p w14:paraId="1FFE3B1D" w14:textId="77777777" w:rsidR="001F0AB5" w:rsidRPr="00604E84" w:rsidRDefault="001F0AB5" w:rsidP="00C65BB0">
      <w:pPr>
        <w:pStyle w:val="ListParagraph"/>
        <w:widowControl/>
        <w:numPr>
          <w:ilvl w:val="1"/>
          <w:numId w:val="13"/>
        </w:numPr>
        <w:adjustRightInd/>
        <w:ind w:left="624" w:hanging="624"/>
        <w:contextualSpacing/>
        <w:textAlignment w:val="auto"/>
        <w:rPr>
          <w:color w:val="000000" w:themeColor="text1"/>
          <w:sz w:val="26"/>
          <w:szCs w:val="26"/>
        </w:rPr>
      </w:pPr>
      <w:r w:rsidRPr="00604E84">
        <w:rPr>
          <w:color w:val="000000" w:themeColor="text1"/>
          <w:sz w:val="26"/>
          <w:szCs w:val="26"/>
        </w:rPr>
        <w:t xml:space="preserve">Pušu attiecības, kas nav atrunātas šajā Līgumā, tiek regulētas saskaņā ar Latvijas Republikas normatīvajiem aktiem. </w:t>
      </w:r>
    </w:p>
    <w:p w14:paraId="772E7C0F" w14:textId="77777777" w:rsidR="001F0AB5" w:rsidRPr="00604E84" w:rsidRDefault="001F0AB5" w:rsidP="001F0AB5">
      <w:pPr>
        <w:pStyle w:val="ListParagraph"/>
        <w:ind w:left="567" w:hanging="567"/>
        <w:rPr>
          <w:color w:val="000000" w:themeColor="text1"/>
          <w:sz w:val="26"/>
          <w:szCs w:val="26"/>
        </w:rPr>
      </w:pPr>
    </w:p>
    <w:p w14:paraId="4D5A31F3" w14:textId="77777777" w:rsidR="001F0AB5" w:rsidRPr="00604E84" w:rsidRDefault="001F0AB5" w:rsidP="00C65BB0">
      <w:pPr>
        <w:pStyle w:val="ListParagraph"/>
        <w:widowControl/>
        <w:numPr>
          <w:ilvl w:val="1"/>
          <w:numId w:val="13"/>
        </w:numPr>
        <w:adjustRightInd/>
        <w:ind w:left="624" w:hanging="624"/>
        <w:contextualSpacing/>
        <w:textAlignment w:val="auto"/>
        <w:rPr>
          <w:color w:val="000000" w:themeColor="text1"/>
          <w:sz w:val="26"/>
          <w:szCs w:val="26"/>
        </w:rPr>
      </w:pPr>
      <w:r w:rsidRPr="00604E84">
        <w:rPr>
          <w:color w:val="000000" w:themeColor="text1"/>
          <w:sz w:val="26"/>
          <w:szCs w:val="26"/>
        </w:rPr>
        <w:t>Pušu kontaktinformācija saziņai ar Līguma izpildi saistītos jautājumos:</w:t>
      </w:r>
    </w:p>
    <w:p w14:paraId="183B23B4" w14:textId="77777777" w:rsidR="001F0AB5" w:rsidRPr="00604E84" w:rsidRDefault="001F0AB5" w:rsidP="00C65BB0">
      <w:pPr>
        <w:pStyle w:val="ListParagraph"/>
        <w:widowControl/>
        <w:numPr>
          <w:ilvl w:val="2"/>
          <w:numId w:val="13"/>
        </w:numPr>
        <w:adjustRightInd/>
        <w:ind w:left="1248" w:hanging="624"/>
        <w:contextualSpacing/>
        <w:textAlignment w:val="auto"/>
        <w:rPr>
          <w:color w:val="000000" w:themeColor="text1"/>
          <w:sz w:val="26"/>
          <w:szCs w:val="26"/>
        </w:rPr>
      </w:pPr>
      <w:r w:rsidRPr="00604E84">
        <w:rPr>
          <w:color w:val="000000" w:themeColor="text1"/>
          <w:sz w:val="26"/>
          <w:szCs w:val="26"/>
        </w:rPr>
        <w:t xml:space="preserve">MINISTRIJAS e-pasts: </w:t>
      </w:r>
      <w:hyperlink r:id="rId8" w:history="1">
        <w:r w:rsidRPr="00604E84">
          <w:rPr>
            <w:rStyle w:val="Hyperlink"/>
            <w:sz w:val="26"/>
            <w:szCs w:val="26"/>
          </w:rPr>
          <w:t>pasts@km.gov.lv</w:t>
        </w:r>
      </w:hyperlink>
      <w:r w:rsidRPr="00604E84">
        <w:rPr>
          <w:color w:val="000000" w:themeColor="text1"/>
          <w:sz w:val="26"/>
          <w:szCs w:val="26"/>
        </w:rPr>
        <w:t xml:space="preserve">; </w:t>
      </w:r>
    </w:p>
    <w:p w14:paraId="2FD55D80" w14:textId="77777777" w:rsidR="001F0AB5" w:rsidRPr="00604E84" w:rsidRDefault="001F0AB5" w:rsidP="00C65BB0">
      <w:pPr>
        <w:pStyle w:val="ListParagraph"/>
        <w:widowControl/>
        <w:numPr>
          <w:ilvl w:val="2"/>
          <w:numId w:val="13"/>
        </w:numPr>
        <w:adjustRightInd/>
        <w:ind w:left="1248" w:hanging="624"/>
        <w:contextualSpacing/>
        <w:textAlignment w:val="auto"/>
        <w:rPr>
          <w:color w:val="000000" w:themeColor="text1"/>
          <w:sz w:val="26"/>
          <w:szCs w:val="26"/>
        </w:rPr>
      </w:pPr>
      <w:r w:rsidRPr="00604E84">
        <w:rPr>
          <w:i/>
          <w:iCs/>
          <w:color w:val="000000" w:themeColor="text1"/>
          <w:sz w:val="26"/>
          <w:szCs w:val="26"/>
        </w:rPr>
        <w:t>Pilnvarotās institūcijas</w:t>
      </w:r>
      <w:r w:rsidRPr="00604E84">
        <w:rPr>
          <w:color w:val="000000" w:themeColor="text1"/>
          <w:sz w:val="26"/>
          <w:szCs w:val="26"/>
        </w:rPr>
        <w:t xml:space="preserve"> e-pasts: </w:t>
      </w:r>
      <w:hyperlink r:id="rId9" w:history="1">
        <w:r w:rsidRPr="00604E84">
          <w:rPr>
            <w:rStyle w:val="Hyperlink"/>
            <w:sz w:val="26"/>
            <w:szCs w:val="26"/>
          </w:rPr>
          <w:t>elina@kim.lv</w:t>
        </w:r>
      </w:hyperlink>
      <w:r w:rsidRPr="00604E84">
        <w:rPr>
          <w:color w:val="000000" w:themeColor="text1"/>
          <w:sz w:val="26"/>
          <w:szCs w:val="26"/>
        </w:rPr>
        <w:t>.</w:t>
      </w:r>
    </w:p>
    <w:p w14:paraId="2770B851" w14:textId="77777777" w:rsidR="001F0AB5" w:rsidRPr="00604E84" w:rsidRDefault="001F0AB5" w:rsidP="001F0AB5">
      <w:pPr>
        <w:rPr>
          <w:color w:val="000000" w:themeColor="text1"/>
          <w:sz w:val="26"/>
          <w:szCs w:val="26"/>
        </w:rPr>
      </w:pPr>
    </w:p>
    <w:p w14:paraId="2A5BB379" w14:textId="77777777" w:rsidR="001F0AB5" w:rsidRPr="00604E84" w:rsidRDefault="001F0AB5" w:rsidP="00C65BB0">
      <w:pPr>
        <w:pStyle w:val="ListParagraph"/>
        <w:widowControl/>
        <w:numPr>
          <w:ilvl w:val="1"/>
          <w:numId w:val="13"/>
        </w:numPr>
        <w:adjustRightInd/>
        <w:ind w:left="624" w:hanging="624"/>
        <w:contextualSpacing/>
        <w:textAlignment w:val="auto"/>
        <w:rPr>
          <w:color w:val="000000" w:themeColor="text1"/>
          <w:sz w:val="26"/>
          <w:szCs w:val="26"/>
        </w:rPr>
      </w:pPr>
      <w:r w:rsidRPr="00604E84">
        <w:rPr>
          <w:color w:val="000000" w:themeColor="text1"/>
          <w:sz w:val="26"/>
          <w:szCs w:val="26"/>
        </w:rPr>
        <w:t xml:space="preserve">Ja kādai no Pusēm tiek mainīts juridiskais statuss, amatpersonu paraksta tiesības, īpašnieki, valdes priekšsēdētāji vai vadītāji, vai kādi Līgumā minētie Pušu rekvizīti vai kontaktinformācija, tad tā par to ne vēlāk kā 3 (trīs) dienu laikā paziņo rakstiski otrai Pusei. </w:t>
      </w:r>
    </w:p>
    <w:p w14:paraId="1B00FDB4" w14:textId="77777777" w:rsidR="001F0AB5" w:rsidRPr="00604E84" w:rsidRDefault="001F0AB5" w:rsidP="00C65BB0">
      <w:pPr>
        <w:pStyle w:val="ListParagraph"/>
        <w:ind w:left="624" w:hanging="624"/>
        <w:rPr>
          <w:color w:val="000000" w:themeColor="text1"/>
          <w:sz w:val="26"/>
          <w:szCs w:val="26"/>
        </w:rPr>
      </w:pPr>
    </w:p>
    <w:p w14:paraId="1011A694" w14:textId="77777777" w:rsidR="001F0AB5" w:rsidRPr="00604E84" w:rsidRDefault="001F0AB5" w:rsidP="00C65BB0">
      <w:pPr>
        <w:pStyle w:val="ListParagraph"/>
        <w:widowControl/>
        <w:numPr>
          <w:ilvl w:val="1"/>
          <w:numId w:val="13"/>
        </w:numPr>
        <w:adjustRightInd/>
        <w:ind w:left="624" w:hanging="624"/>
        <w:contextualSpacing/>
        <w:textAlignment w:val="auto"/>
        <w:rPr>
          <w:color w:val="000000" w:themeColor="text1"/>
          <w:sz w:val="26"/>
          <w:szCs w:val="26"/>
        </w:rPr>
      </w:pPr>
      <w:r w:rsidRPr="00604E84">
        <w:rPr>
          <w:color w:val="000000" w:themeColor="text1"/>
          <w:sz w:val="26"/>
          <w:szCs w:val="26"/>
        </w:rPr>
        <w:t>Visus strīdus un domstarpības, kas varētu rasties, izpildot Pārvaldes uzdevumu, Puses risina sarunu ceļā. Ja Puses nevar vienoties, strīdu izskata Latvijas Republikā spēkā esošajos normatīvajos aktos noteiktajā kārtībā.</w:t>
      </w:r>
    </w:p>
    <w:p w14:paraId="10303A7C" w14:textId="77777777" w:rsidR="001F0AB5" w:rsidRPr="00604E84" w:rsidRDefault="001F0AB5" w:rsidP="00C65BB0">
      <w:pPr>
        <w:pStyle w:val="ListParagraph"/>
        <w:ind w:left="624" w:hanging="624"/>
        <w:rPr>
          <w:color w:val="000000" w:themeColor="text1"/>
          <w:sz w:val="26"/>
          <w:szCs w:val="26"/>
        </w:rPr>
      </w:pPr>
    </w:p>
    <w:p w14:paraId="25405BCC" w14:textId="017A05D2" w:rsidR="001F0AB5" w:rsidRPr="00604E84" w:rsidRDefault="001F0AB5" w:rsidP="00C65BB0">
      <w:pPr>
        <w:pStyle w:val="ListParagraph"/>
        <w:widowControl/>
        <w:numPr>
          <w:ilvl w:val="1"/>
          <w:numId w:val="13"/>
        </w:numPr>
        <w:adjustRightInd/>
        <w:ind w:left="624" w:hanging="624"/>
        <w:contextualSpacing/>
        <w:textAlignment w:val="auto"/>
        <w:rPr>
          <w:color w:val="000000" w:themeColor="text1"/>
          <w:sz w:val="26"/>
          <w:szCs w:val="26"/>
        </w:rPr>
      </w:pPr>
      <w:r w:rsidRPr="00604E84">
        <w:rPr>
          <w:color w:val="000000" w:themeColor="text1"/>
          <w:w w:val="101"/>
          <w:sz w:val="26"/>
          <w:szCs w:val="26"/>
        </w:rPr>
        <w:t xml:space="preserve">Līgums ar 2 (diviem) pielikumiem sagatavots latviešu valodā uz </w:t>
      </w:r>
      <w:r w:rsidR="008446CB">
        <w:rPr>
          <w:color w:val="000000" w:themeColor="text1"/>
          <w:w w:val="101"/>
          <w:sz w:val="26"/>
          <w:szCs w:val="26"/>
        </w:rPr>
        <w:t>11 </w:t>
      </w:r>
      <w:r w:rsidR="008446CB" w:rsidRPr="00604E84">
        <w:rPr>
          <w:color w:val="000000" w:themeColor="text1"/>
          <w:w w:val="101"/>
          <w:sz w:val="26"/>
          <w:szCs w:val="26"/>
        </w:rPr>
        <w:t>(</w:t>
      </w:r>
      <w:r w:rsidR="008446CB">
        <w:rPr>
          <w:color w:val="000000" w:themeColor="text1"/>
          <w:w w:val="101"/>
          <w:sz w:val="26"/>
          <w:szCs w:val="26"/>
        </w:rPr>
        <w:t>vienpadsmit</w:t>
      </w:r>
      <w:r w:rsidR="008446CB" w:rsidRPr="00604E84">
        <w:rPr>
          <w:color w:val="000000" w:themeColor="text1"/>
          <w:w w:val="101"/>
          <w:sz w:val="26"/>
          <w:szCs w:val="26"/>
        </w:rPr>
        <w:t xml:space="preserve">) </w:t>
      </w:r>
      <w:r w:rsidRPr="00604E84">
        <w:rPr>
          <w:color w:val="000000" w:themeColor="text1"/>
          <w:w w:val="101"/>
          <w:sz w:val="26"/>
          <w:szCs w:val="26"/>
        </w:rPr>
        <w:t xml:space="preserve">lapām </w:t>
      </w:r>
      <w:r w:rsidRPr="00604E84">
        <w:rPr>
          <w:color w:val="000000" w:themeColor="text1"/>
          <w:sz w:val="26"/>
          <w:szCs w:val="26"/>
        </w:rPr>
        <w:t>elektroniska dokumenta veidā un parakstīts ar drošu elektronisko parakstu un satur laika zīmogu.</w:t>
      </w:r>
      <w:r w:rsidRPr="00604E84">
        <w:rPr>
          <w:color w:val="000000" w:themeColor="text1"/>
          <w:w w:val="101"/>
          <w:sz w:val="26"/>
          <w:szCs w:val="26"/>
        </w:rPr>
        <w:t xml:space="preserve"> Pusēm ir pieejams abpusēji parakstīts Līgums elektroniskā formātā. </w:t>
      </w:r>
    </w:p>
    <w:p w14:paraId="310E7627" w14:textId="77777777" w:rsidR="001F0AB5" w:rsidRPr="00604E84" w:rsidRDefault="001F0AB5" w:rsidP="001F0AB5">
      <w:pPr>
        <w:ind w:left="540" w:hanging="540"/>
        <w:jc w:val="center"/>
        <w:rPr>
          <w:b/>
          <w:color w:val="000000" w:themeColor="text1"/>
          <w:sz w:val="26"/>
          <w:szCs w:val="26"/>
        </w:rPr>
      </w:pPr>
    </w:p>
    <w:p w14:paraId="7931872A" w14:textId="77777777" w:rsidR="001F0AB5" w:rsidRPr="00604E84" w:rsidRDefault="001F0AB5" w:rsidP="001F0AB5">
      <w:pPr>
        <w:pStyle w:val="ListParagraph"/>
        <w:widowControl/>
        <w:numPr>
          <w:ilvl w:val="0"/>
          <w:numId w:val="13"/>
        </w:numPr>
        <w:adjustRightInd/>
        <w:contextualSpacing/>
        <w:jc w:val="center"/>
        <w:textAlignment w:val="auto"/>
        <w:rPr>
          <w:rFonts w:eastAsia="Times New Roman"/>
          <w:b/>
          <w:sz w:val="26"/>
          <w:szCs w:val="26"/>
          <w:lang w:eastAsia="en-US"/>
        </w:rPr>
      </w:pPr>
      <w:r w:rsidRPr="00604E84">
        <w:rPr>
          <w:rFonts w:eastAsia="Times New Roman"/>
          <w:b/>
          <w:sz w:val="26"/>
          <w:szCs w:val="26"/>
          <w:lang w:eastAsia="en-US"/>
        </w:rPr>
        <w:t>Pušu rekvizīti</w:t>
      </w:r>
    </w:p>
    <w:p w14:paraId="7C1B5D6D" w14:textId="77777777" w:rsidR="001F0AB5" w:rsidRPr="00604E84" w:rsidRDefault="001F0AB5" w:rsidP="001F0AB5">
      <w:pPr>
        <w:pStyle w:val="ListParagraph"/>
        <w:widowControl/>
        <w:adjustRightInd/>
        <w:ind w:left="425"/>
        <w:contextualSpacing/>
        <w:textAlignment w:val="auto"/>
        <w:rPr>
          <w:b/>
          <w:color w:val="000000" w:themeColor="text1"/>
          <w:sz w:val="26"/>
          <w:szCs w:val="26"/>
        </w:rPr>
      </w:pPr>
    </w:p>
    <w:tbl>
      <w:tblPr>
        <w:tblW w:w="9287"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757"/>
        <w:gridCol w:w="4530"/>
      </w:tblGrid>
      <w:tr w:rsidR="001F0AB5" w:rsidRPr="00A81E27" w14:paraId="1C401EA3" w14:textId="77777777" w:rsidTr="00604E84">
        <w:tc>
          <w:tcPr>
            <w:tcW w:w="4757" w:type="dxa"/>
          </w:tcPr>
          <w:p w14:paraId="40DC1283" w14:textId="77777777" w:rsidR="001F0AB5" w:rsidRPr="00604E84" w:rsidRDefault="001F0AB5" w:rsidP="00604E84">
            <w:pPr>
              <w:pStyle w:val="ListParagraph1"/>
              <w:ind w:left="0"/>
              <w:rPr>
                <w:b/>
                <w:color w:val="000000" w:themeColor="text1"/>
                <w:w w:val="101"/>
                <w:sz w:val="26"/>
                <w:szCs w:val="26"/>
                <w:lang w:val="lv-LV"/>
              </w:rPr>
            </w:pPr>
            <w:r w:rsidRPr="00604E84">
              <w:rPr>
                <w:rFonts w:eastAsia="Arial Unicode MS"/>
                <w:b/>
                <w:color w:val="000000" w:themeColor="text1"/>
                <w:sz w:val="26"/>
                <w:szCs w:val="26"/>
                <w:lang w:val="lv-LV"/>
              </w:rPr>
              <w:t>MINISTRIJA:</w:t>
            </w:r>
          </w:p>
        </w:tc>
        <w:tc>
          <w:tcPr>
            <w:tcW w:w="4530" w:type="dxa"/>
          </w:tcPr>
          <w:p w14:paraId="55BF056E" w14:textId="77777777" w:rsidR="001F0AB5" w:rsidRPr="00604E84" w:rsidRDefault="001F0AB5" w:rsidP="00604E84">
            <w:pPr>
              <w:rPr>
                <w:b/>
                <w:color w:val="000000" w:themeColor="text1"/>
                <w:sz w:val="26"/>
                <w:szCs w:val="26"/>
              </w:rPr>
            </w:pPr>
            <w:r w:rsidRPr="00604E84">
              <w:rPr>
                <w:b/>
                <w:color w:val="000000" w:themeColor="text1"/>
                <w:sz w:val="26"/>
                <w:szCs w:val="26"/>
              </w:rPr>
              <w:t>Pilnvarotā institūcija:</w:t>
            </w:r>
          </w:p>
        </w:tc>
      </w:tr>
      <w:tr w:rsidR="001F0AB5" w:rsidRPr="00A81E27" w14:paraId="25F4C3D8" w14:textId="77777777" w:rsidTr="00C65BB0">
        <w:trPr>
          <w:trHeight w:val="197"/>
        </w:trPr>
        <w:tc>
          <w:tcPr>
            <w:tcW w:w="4757" w:type="dxa"/>
          </w:tcPr>
          <w:p w14:paraId="62E4063D" w14:textId="77777777" w:rsidR="001F0AB5" w:rsidRPr="00604E84" w:rsidRDefault="001F0AB5" w:rsidP="00604E84">
            <w:pPr>
              <w:pStyle w:val="ListParagraph1"/>
              <w:ind w:left="0"/>
              <w:rPr>
                <w:color w:val="000000" w:themeColor="text1"/>
                <w:w w:val="101"/>
                <w:sz w:val="26"/>
                <w:szCs w:val="26"/>
                <w:lang w:val="lv-LV"/>
              </w:rPr>
            </w:pPr>
            <w:r w:rsidRPr="00604E84">
              <w:rPr>
                <w:rFonts w:eastAsia="Batang"/>
                <w:b/>
                <w:color w:val="000000" w:themeColor="text1"/>
                <w:sz w:val="26"/>
                <w:szCs w:val="26"/>
                <w:lang w:val="lv-LV"/>
              </w:rPr>
              <w:t>Latvijas Republikas Kultūras ministrija</w:t>
            </w:r>
          </w:p>
        </w:tc>
        <w:tc>
          <w:tcPr>
            <w:tcW w:w="4530" w:type="dxa"/>
          </w:tcPr>
          <w:p w14:paraId="3136FF81" w14:textId="413DF892" w:rsidR="001F0AB5" w:rsidRPr="00604E84" w:rsidRDefault="001F0AB5" w:rsidP="00C65BB0">
            <w:pPr>
              <w:rPr>
                <w:b/>
                <w:color w:val="000000" w:themeColor="text1"/>
                <w:sz w:val="26"/>
                <w:szCs w:val="26"/>
              </w:rPr>
            </w:pPr>
            <w:r w:rsidRPr="00604E84">
              <w:rPr>
                <w:b/>
                <w:sz w:val="26"/>
                <w:szCs w:val="26"/>
              </w:rPr>
              <w:t>Biedrība „KIM?”</w:t>
            </w:r>
          </w:p>
        </w:tc>
      </w:tr>
      <w:tr w:rsidR="001F0AB5" w:rsidRPr="00A81E27" w14:paraId="3CFFFE9B" w14:textId="77777777" w:rsidTr="00604E84">
        <w:tc>
          <w:tcPr>
            <w:tcW w:w="4757" w:type="dxa"/>
          </w:tcPr>
          <w:p w14:paraId="3A09EFFD" w14:textId="77777777" w:rsidR="001F0AB5" w:rsidRPr="00604E84" w:rsidRDefault="001F0AB5" w:rsidP="00604E84">
            <w:pPr>
              <w:pStyle w:val="ListParagraph1"/>
              <w:ind w:left="0"/>
              <w:rPr>
                <w:color w:val="000000" w:themeColor="text1"/>
                <w:w w:val="101"/>
                <w:sz w:val="26"/>
                <w:szCs w:val="26"/>
                <w:lang w:val="lv-LV"/>
              </w:rPr>
            </w:pPr>
            <w:r w:rsidRPr="00604E84">
              <w:rPr>
                <w:color w:val="000000" w:themeColor="text1"/>
                <w:sz w:val="26"/>
                <w:szCs w:val="26"/>
                <w:lang w:val="lv-LV"/>
              </w:rPr>
              <w:t>K.Valdemāra iela 11a, Rīga, LV-1364</w:t>
            </w:r>
          </w:p>
        </w:tc>
        <w:tc>
          <w:tcPr>
            <w:tcW w:w="4530" w:type="dxa"/>
          </w:tcPr>
          <w:p w14:paraId="2A48916E" w14:textId="77777777" w:rsidR="001F0AB5" w:rsidRPr="00604E84" w:rsidRDefault="001F0AB5" w:rsidP="00604E84">
            <w:pPr>
              <w:rPr>
                <w:b/>
                <w:sz w:val="26"/>
                <w:szCs w:val="26"/>
              </w:rPr>
            </w:pPr>
            <w:r w:rsidRPr="00604E84">
              <w:rPr>
                <w:sz w:val="26"/>
                <w:szCs w:val="26"/>
              </w:rPr>
              <w:t>Sporta iela 2 k-1, Rīga, LV-1013</w:t>
            </w:r>
          </w:p>
        </w:tc>
      </w:tr>
      <w:tr w:rsidR="001F0AB5" w:rsidRPr="00A81E27" w14:paraId="3BA2E640" w14:textId="77777777" w:rsidTr="00604E84">
        <w:trPr>
          <w:trHeight w:val="345"/>
        </w:trPr>
        <w:tc>
          <w:tcPr>
            <w:tcW w:w="4757" w:type="dxa"/>
          </w:tcPr>
          <w:p w14:paraId="43D74B63" w14:textId="77777777" w:rsidR="001F0AB5" w:rsidRPr="00604E84" w:rsidRDefault="001F0AB5" w:rsidP="00604E84">
            <w:pPr>
              <w:ind w:left="426" w:hanging="426"/>
              <w:rPr>
                <w:color w:val="000000" w:themeColor="text1"/>
                <w:sz w:val="26"/>
                <w:szCs w:val="26"/>
              </w:rPr>
            </w:pPr>
            <w:r w:rsidRPr="00604E84">
              <w:rPr>
                <w:color w:val="000000" w:themeColor="text1"/>
                <w:sz w:val="26"/>
                <w:szCs w:val="26"/>
              </w:rPr>
              <w:t>Reģistrācijas Nr.90000042963</w:t>
            </w:r>
          </w:p>
        </w:tc>
        <w:tc>
          <w:tcPr>
            <w:tcW w:w="4530" w:type="dxa"/>
          </w:tcPr>
          <w:p w14:paraId="3573EEF4" w14:textId="77777777" w:rsidR="001F0AB5" w:rsidRPr="00604E84" w:rsidRDefault="001F0AB5" w:rsidP="00604E84">
            <w:pPr>
              <w:rPr>
                <w:b/>
                <w:sz w:val="26"/>
                <w:szCs w:val="26"/>
              </w:rPr>
            </w:pPr>
            <w:r w:rsidRPr="00604E84">
              <w:rPr>
                <w:sz w:val="26"/>
                <w:szCs w:val="26"/>
              </w:rPr>
              <w:t>Reģistrācijas Nr.40008128175</w:t>
            </w:r>
          </w:p>
        </w:tc>
      </w:tr>
      <w:tr w:rsidR="001F0AB5" w:rsidRPr="00A81E27" w14:paraId="0710D5C5" w14:textId="77777777" w:rsidTr="00604E84">
        <w:tc>
          <w:tcPr>
            <w:tcW w:w="4757" w:type="dxa"/>
          </w:tcPr>
          <w:p w14:paraId="7367F665" w14:textId="77777777" w:rsidR="001F0AB5" w:rsidRPr="00604E84" w:rsidRDefault="001F0AB5" w:rsidP="00604E84">
            <w:pPr>
              <w:pStyle w:val="ListParagraph1"/>
              <w:ind w:left="0"/>
              <w:rPr>
                <w:color w:val="000000" w:themeColor="text1"/>
                <w:w w:val="101"/>
                <w:sz w:val="26"/>
                <w:szCs w:val="26"/>
                <w:lang w:val="lv-LV"/>
              </w:rPr>
            </w:pPr>
            <w:r w:rsidRPr="00604E84">
              <w:rPr>
                <w:color w:val="000000" w:themeColor="text1"/>
                <w:sz w:val="26"/>
                <w:szCs w:val="26"/>
                <w:lang w:val="lv-LV"/>
              </w:rPr>
              <w:t xml:space="preserve">Valsts kase </w:t>
            </w:r>
          </w:p>
        </w:tc>
        <w:tc>
          <w:tcPr>
            <w:tcW w:w="4530" w:type="dxa"/>
          </w:tcPr>
          <w:p w14:paraId="76647607" w14:textId="77777777" w:rsidR="001F0AB5" w:rsidRPr="00604E84" w:rsidRDefault="001F0AB5" w:rsidP="00604E84">
            <w:pPr>
              <w:rPr>
                <w:b/>
                <w:sz w:val="26"/>
                <w:szCs w:val="26"/>
              </w:rPr>
            </w:pPr>
            <w:r w:rsidRPr="00604E84">
              <w:rPr>
                <w:sz w:val="26"/>
                <w:szCs w:val="26"/>
              </w:rPr>
              <w:t xml:space="preserve">Valsts kase </w:t>
            </w:r>
          </w:p>
        </w:tc>
      </w:tr>
      <w:tr w:rsidR="001F0AB5" w:rsidRPr="00A81E27" w14:paraId="7322BA72" w14:textId="77777777" w:rsidTr="00604E84">
        <w:tc>
          <w:tcPr>
            <w:tcW w:w="4757" w:type="dxa"/>
          </w:tcPr>
          <w:p w14:paraId="2BE59759" w14:textId="77777777" w:rsidR="001F0AB5" w:rsidRPr="00604E84" w:rsidRDefault="001F0AB5" w:rsidP="00604E84">
            <w:pPr>
              <w:pStyle w:val="ListParagraph1"/>
              <w:ind w:left="0"/>
              <w:rPr>
                <w:color w:val="000000" w:themeColor="text1"/>
                <w:w w:val="101"/>
                <w:sz w:val="26"/>
                <w:szCs w:val="26"/>
                <w:lang w:val="lv-LV"/>
              </w:rPr>
            </w:pPr>
            <w:r w:rsidRPr="00604E84">
              <w:rPr>
                <w:color w:val="000000" w:themeColor="text1"/>
                <w:sz w:val="26"/>
                <w:szCs w:val="26"/>
                <w:lang w:val="lv-LV"/>
              </w:rPr>
              <w:t>Kods: TRELLV22</w:t>
            </w:r>
          </w:p>
        </w:tc>
        <w:tc>
          <w:tcPr>
            <w:tcW w:w="4530" w:type="dxa"/>
          </w:tcPr>
          <w:p w14:paraId="21EBEE53" w14:textId="77777777" w:rsidR="001F0AB5" w:rsidRPr="00604E84" w:rsidRDefault="001F0AB5" w:rsidP="00604E84">
            <w:pPr>
              <w:rPr>
                <w:b/>
                <w:sz w:val="26"/>
                <w:szCs w:val="26"/>
              </w:rPr>
            </w:pPr>
            <w:r w:rsidRPr="00604E84">
              <w:rPr>
                <w:sz w:val="26"/>
                <w:szCs w:val="26"/>
              </w:rPr>
              <w:t>Kods: TRELL22</w:t>
            </w:r>
          </w:p>
        </w:tc>
      </w:tr>
      <w:tr w:rsidR="001F0AB5" w:rsidRPr="00A81E27" w14:paraId="6E243C8E" w14:textId="77777777" w:rsidTr="00604E84">
        <w:trPr>
          <w:trHeight w:val="300"/>
        </w:trPr>
        <w:tc>
          <w:tcPr>
            <w:tcW w:w="4757" w:type="dxa"/>
          </w:tcPr>
          <w:p w14:paraId="16578E85" w14:textId="77777777" w:rsidR="001F0AB5" w:rsidRPr="00604E84" w:rsidRDefault="001F0AB5" w:rsidP="00604E84">
            <w:pPr>
              <w:rPr>
                <w:color w:val="000000" w:themeColor="text1"/>
                <w:sz w:val="26"/>
                <w:szCs w:val="26"/>
              </w:rPr>
            </w:pPr>
            <w:r w:rsidRPr="00604E84">
              <w:rPr>
                <w:color w:val="000000" w:themeColor="text1"/>
                <w:sz w:val="26"/>
                <w:szCs w:val="26"/>
              </w:rPr>
              <w:t>Konts: LV17TREL2220511045000</w:t>
            </w:r>
          </w:p>
        </w:tc>
        <w:tc>
          <w:tcPr>
            <w:tcW w:w="4530" w:type="dxa"/>
          </w:tcPr>
          <w:p w14:paraId="38033565" w14:textId="0175C41F" w:rsidR="001F0AB5" w:rsidRPr="00604E84" w:rsidRDefault="001F0AB5" w:rsidP="00604E84">
            <w:pPr>
              <w:rPr>
                <w:b/>
                <w:sz w:val="26"/>
                <w:szCs w:val="26"/>
              </w:rPr>
            </w:pPr>
            <w:r w:rsidRPr="00604E84">
              <w:rPr>
                <w:color w:val="000000" w:themeColor="text1"/>
                <w:sz w:val="26"/>
                <w:szCs w:val="26"/>
              </w:rPr>
              <w:t>Konts:</w:t>
            </w:r>
            <w:r w:rsidR="00CF575C">
              <w:rPr>
                <w:color w:val="000000" w:themeColor="text1"/>
                <w:sz w:val="26"/>
                <w:szCs w:val="26"/>
              </w:rPr>
              <w:t xml:space="preserve"> </w:t>
            </w:r>
            <w:r w:rsidRPr="00604E84">
              <w:rPr>
                <w:bCs/>
                <w:sz w:val="26"/>
                <w:szCs w:val="26"/>
              </w:rPr>
              <w:t>LV70TREL922526100200B</w:t>
            </w:r>
          </w:p>
        </w:tc>
      </w:tr>
      <w:tr w:rsidR="001F0AB5" w:rsidRPr="00A81E27" w14:paraId="392F7C91" w14:textId="77777777" w:rsidTr="00604E84">
        <w:tc>
          <w:tcPr>
            <w:tcW w:w="4757" w:type="dxa"/>
          </w:tcPr>
          <w:p w14:paraId="7F33FDC1" w14:textId="77777777" w:rsidR="001F0AB5" w:rsidRPr="00604E84" w:rsidRDefault="001F0AB5" w:rsidP="00604E84">
            <w:pPr>
              <w:pStyle w:val="ListParagraph1"/>
              <w:ind w:left="0"/>
              <w:rPr>
                <w:color w:val="000000" w:themeColor="text1"/>
                <w:sz w:val="26"/>
                <w:szCs w:val="26"/>
                <w:lang w:val="lv-LV"/>
              </w:rPr>
            </w:pPr>
            <w:r w:rsidRPr="00604E84">
              <w:rPr>
                <w:color w:val="000000" w:themeColor="text1"/>
                <w:sz w:val="26"/>
                <w:szCs w:val="26"/>
                <w:lang w:val="lv-LV"/>
              </w:rPr>
              <w:t>Valsts sekretāre</w:t>
            </w:r>
          </w:p>
        </w:tc>
        <w:tc>
          <w:tcPr>
            <w:tcW w:w="4530" w:type="dxa"/>
          </w:tcPr>
          <w:p w14:paraId="089AE428" w14:textId="77777777" w:rsidR="001F0AB5" w:rsidRPr="00604E84" w:rsidRDefault="001F0AB5" w:rsidP="00604E84">
            <w:pPr>
              <w:pStyle w:val="ListParagraph1"/>
              <w:ind w:left="0"/>
              <w:rPr>
                <w:color w:val="000000" w:themeColor="text1"/>
                <w:sz w:val="26"/>
                <w:szCs w:val="26"/>
                <w:lang w:val="lv-LV"/>
              </w:rPr>
            </w:pPr>
            <w:r w:rsidRPr="00604E84">
              <w:rPr>
                <w:color w:val="000000" w:themeColor="text1"/>
                <w:sz w:val="26"/>
                <w:szCs w:val="26"/>
                <w:lang w:val="lv-LV"/>
              </w:rPr>
              <w:t>Valdes locekle</w:t>
            </w:r>
          </w:p>
        </w:tc>
      </w:tr>
      <w:tr w:rsidR="001F0AB5" w:rsidRPr="00A81E27" w14:paraId="00E2F02B" w14:textId="77777777" w:rsidTr="00604E84">
        <w:trPr>
          <w:trHeight w:val="253"/>
        </w:trPr>
        <w:tc>
          <w:tcPr>
            <w:tcW w:w="4757" w:type="dxa"/>
          </w:tcPr>
          <w:p w14:paraId="6DCA9CB1" w14:textId="77777777" w:rsidR="001F0AB5" w:rsidRPr="00604E84" w:rsidRDefault="001F0AB5" w:rsidP="00604E84">
            <w:pPr>
              <w:pStyle w:val="ListParagraph1"/>
              <w:ind w:left="0"/>
              <w:jc w:val="right"/>
              <w:rPr>
                <w:color w:val="000000" w:themeColor="text1"/>
                <w:sz w:val="26"/>
                <w:szCs w:val="26"/>
                <w:lang w:val="lv-LV"/>
              </w:rPr>
            </w:pPr>
            <w:r w:rsidRPr="00604E84">
              <w:rPr>
                <w:color w:val="000000" w:themeColor="text1"/>
                <w:sz w:val="26"/>
                <w:szCs w:val="26"/>
                <w:lang w:val="lv-LV"/>
              </w:rPr>
              <w:t>D.Vilsone</w:t>
            </w:r>
          </w:p>
        </w:tc>
        <w:tc>
          <w:tcPr>
            <w:tcW w:w="4530" w:type="dxa"/>
          </w:tcPr>
          <w:p w14:paraId="10EA2039" w14:textId="77777777" w:rsidR="001F0AB5" w:rsidRPr="00604E84" w:rsidRDefault="001F0AB5" w:rsidP="00604E84">
            <w:pPr>
              <w:pStyle w:val="ListParagraph1"/>
              <w:ind w:left="0"/>
              <w:jc w:val="right"/>
              <w:rPr>
                <w:color w:val="000000" w:themeColor="text1"/>
                <w:sz w:val="26"/>
                <w:szCs w:val="26"/>
                <w:lang w:val="lv-LV"/>
              </w:rPr>
            </w:pPr>
            <w:proofErr w:type="spellStart"/>
            <w:r w:rsidRPr="00604E84">
              <w:rPr>
                <w:color w:val="000000" w:themeColor="text1"/>
                <w:sz w:val="26"/>
                <w:szCs w:val="26"/>
                <w:lang w:val="lv-LV"/>
              </w:rPr>
              <w:t>E.Drāke</w:t>
            </w:r>
            <w:proofErr w:type="spellEnd"/>
          </w:p>
        </w:tc>
      </w:tr>
    </w:tbl>
    <w:p w14:paraId="2E31BE38" w14:textId="77777777" w:rsidR="008446CB" w:rsidRDefault="008446CB" w:rsidP="001F0AB5">
      <w:pPr>
        <w:pStyle w:val="Title"/>
        <w:rPr>
          <w:b w:val="0"/>
          <w:color w:val="000000" w:themeColor="text1"/>
          <w:szCs w:val="22"/>
        </w:rPr>
      </w:pPr>
    </w:p>
    <w:p w14:paraId="0D87341C" w14:textId="77777777" w:rsidR="008446CB" w:rsidRPr="00A81E27" w:rsidRDefault="008446CB" w:rsidP="001F0AB5">
      <w:pPr>
        <w:pStyle w:val="Title"/>
        <w:jc w:val="left"/>
        <w:rPr>
          <w:b w:val="0"/>
          <w:color w:val="000000" w:themeColor="text1"/>
          <w:szCs w:val="22"/>
        </w:rPr>
      </w:pPr>
    </w:p>
    <w:p w14:paraId="047886B0" w14:textId="77777777" w:rsidR="001F0AB5" w:rsidRPr="00A81E27" w:rsidRDefault="001F0AB5" w:rsidP="001F0AB5">
      <w:pPr>
        <w:pStyle w:val="Title"/>
        <w:rPr>
          <w:b w:val="0"/>
          <w:bCs/>
          <w:color w:val="000000" w:themeColor="text1"/>
          <w:szCs w:val="22"/>
        </w:rPr>
      </w:pPr>
      <w:r w:rsidRPr="00A81E27">
        <w:rPr>
          <w:b w:val="0"/>
          <w:bCs/>
          <w:color w:val="000000" w:themeColor="text1"/>
          <w:szCs w:val="22"/>
        </w:rPr>
        <w:t>DOKUMENTS PARAKSTĪTS ELEKTRONISKI AR DROŠU ELEKTRONISKO PARAKSTU UN SATUR LAIKA ZĪMOGU</w:t>
      </w:r>
    </w:p>
    <w:p w14:paraId="1ED3C0C7" w14:textId="77777777" w:rsidR="001F0AB5" w:rsidRPr="00A81E27" w:rsidRDefault="001F0AB5" w:rsidP="001F0AB5">
      <w:pPr>
        <w:pStyle w:val="Title"/>
        <w:rPr>
          <w:b w:val="0"/>
          <w:bCs/>
          <w:color w:val="000000" w:themeColor="text1"/>
          <w:szCs w:val="22"/>
        </w:rPr>
      </w:pPr>
    </w:p>
    <w:p w14:paraId="3C976248" w14:textId="77777777" w:rsidR="001F0AB5" w:rsidRPr="00A81E27" w:rsidRDefault="001F0AB5" w:rsidP="001F0AB5">
      <w:pPr>
        <w:pStyle w:val="Title"/>
        <w:rPr>
          <w:b w:val="0"/>
          <w:bCs/>
          <w:color w:val="000000" w:themeColor="text1"/>
          <w:szCs w:val="22"/>
        </w:rPr>
      </w:pPr>
    </w:p>
    <w:p w14:paraId="16A22708" w14:textId="77777777" w:rsidR="001F0AB5" w:rsidRPr="00A81E27" w:rsidRDefault="001F0AB5" w:rsidP="001F0AB5">
      <w:pPr>
        <w:pStyle w:val="Title"/>
        <w:rPr>
          <w:b w:val="0"/>
          <w:bCs/>
          <w:color w:val="000000" w:themeColor="text1"/>
          <w:szCs w:val="22"/>
        </w:rPr>
      </w:pPr>
    </w:p>
    <w:p w14:paraId="65C028FB" w14:textId="77777777" w:rsidR="001F0AB5" w:rsidRPr="00A81E27" w:rsidRDefault="001F0AB5" w:rsidP="001F0AB5">
      <w:pPr>
        <w:pStyle w:val="Title"/>
        <w:rPr>
          <w:b w:val="0"/>
          <w:bCs/>
          <w:color w:val="000000" w:themeColor="text1"/>
          <w:szCs w:val="22"/>
        </w:rPr>
      </w:pPr>
    </w:p>
    <w:p w14:paraId="17F1258A" w14:textId="77777777" w:rsidR="001F0AB5" w:rsidRPr="00A81E27" w:rsidRDefault="001F0AB5" w:rsidP="001F0AB5">
      <w:pPr>
        <w:pStyle w:val="Title"/>
        <w:rPr>
          <w:b w:val="0"/>
          <w:bCs/>
          <w:color w:val="000000" w:themeColor="text1"/>
          <w:szCs w:val="22"/>
        </w:rPr>
      </w:pPr>
    </w:p>
    <w:p w14:paraId="1939D861" w14:textId="77777777" w:rsidR="001F0AB5" w:rsidRPr="00A81E27" w:rsidRDefault="001F0AB5" w:rsidP="001F0AB5">
      <w:pPr>
        <w:pStyle w:val="Title"/>
        <w:rPr>
          <w:b w:val="0"/>
          <w:bCs/>
          <w:color w:val="000000" w:themeColor="text1"/>
          <w:szCs w:val="22"/>
        </w:rPr>
      </w:pPr>
    </w:p>
    <w:p w14:paraId="7A5FB69F" w14:textId="77777777" w:rsidR="001F0AB5" w:rsidRPr="00604E84" w:rsidRDefault="001F0AB5" w:rsidP="001F0AB5">
      <w:pPr>
        <w:jc w:val="right"/>
        <w:rPr>
          <w:bCs/>
          <w:color w:val="000000" w:themeColor="text1"/>
          <w:szCs w:val="22"/>
        </w:rPr>
      </w:pPr>
      <w:bookmarkStart w:id="2" w:name="_Hlk45713719"/>
      <w:r w:rsidRPr="00604E84">
        <w:rPr>
          <w:color w:val="000000" w:themeColor="text1"/>
          <w:szCs w:val="22"/>
        </w:rPr>
        <w:lastRenderedPageBreak/>
        <w:t xml:space="preserve">1.pielikums </w:t>
      </w:r>
    </w:p>
    <w:p w14:paraId="44EDECDE" w14:textId="77777777" w:rsidR="001F0AB5" w:rsidRPr="00604E84" w:rsidRDefault="001F0AB5" w:rsidP="001F0AB5">
      <w:pPr>
        <w:jc w:val="right"/>
        <w:rPr>
          <w:color w:val="000000" w:themeColor="text1"/>
          <w:szCs w:val="22"/>
        </w:rPr>
      </w:pPr>
      <w:r w:rsidRPr="00604E84">
        <w:rPr>
          <w:color w:val="000000" w:themeColor="text1"/>
          <w:szCs w:val="22"/>
        </w:rPr>
        <w:t xml:space="preserve">līdzdarbības līgumam </w:t>
      </w:r>
    </w:p>
    <w:p w14:paraId="76A4EB45" w14:textId="77777777" w:rsidR="001F0AB5" w:rsidRPr="00604E84" w:rsidRDefault="001F0AB5" w:rsidP="001F0AB5">
      <w:pPr>
        <w:jc w:val="right"/>
        <w:rPr>
          <w:color w:val="000000" w:themeColor="text1"/>
        </w:rPr>
      </w:pPr>
      <w:r w:rsidRPr="00604E84">
        <w:rPr>
          <w:color w:val="000000" w:themeColor="text1"/>
          <w:szCs w:val="22"/>
        </w:rPr>
        <w:t>„</w:t>
      </w:r>
      <w:r w:rsidRPr="00604E84">
        <w:rPr>
          <w:color w:val="000000" w:themeColor="text1"/>
        </w:rPr>
        <w:t xml:space="preserve">Par valsts pārvaldes uzdevuma – laikmetīgās mākslas eksporta </w:t>
      </w:r>
    </w:p>
    <w:p w14:paraId="2FE2A21D" w14:textId="77777777" w:rsidR="001F0AB5" w:rsidRPr="00604E84" w:rsidRDefault="001F0AB5" w:rsidP="001F0AB5">
      <w:pPr>
        <w:jc w:val="right"/>
        <w:rPr>
          <w:color w:val="000000" w:themeColor="text1"/>
          <w:szCs w:val="22"/>
        </w:rPr>
      </w:pPr>
      <w:r w:rsidRPr="00604E84">
        <w:rPr>
          <w:color w:val="000000" w:themeColor="text1"/>
        </w:rPr>
        <w:t>un pieejamības nodrošināšana – veikšanu</w:t>
      </w:r>
      <w:r w:rsidRPr="00604E84">
        <w:rPr>
          <w:color w:val="000000" w:themeColor="text1"/>
          <w:szCs w:val="22"/>
        </w:rPr>
        <w:t>”</w:t>
      </w:r>
    </w:p>
    <w:bookmarkEnd w:id="2"/>
    <w:p w14:paraId="247209AE" w14:textId="77777777" w:rsidR="001F0AB5" w:rsidRPr="00A81E27" w:rsidRDefault="001F0AB5" w:rsidP="001F0AB5">
      <w:pPr>
        <w:pStyle w:val="NoSpacing"/>
        <w:jc w:val="right"/>
        <w:rPr>
          <w:rFonts w:ascii="Times New Roman" w:hAnsi="Times New Roman" w:cs="Times New Roman"/>
          <w:color w:val="000000" w:themeColor="text1"/>
          <w:sz w:val="24"/>
          <w:szCs w:val="24"/>
          <w:lang w:eastAsia="lv-LV"/>
        </w:rPr>
      </w:pPr>
    </w:p>
    <w:p w14:paraId="169786DF" w14:textId="2408BED3" w:rsidR="008446CB" w:rsidRDefault="001F0AB5" w:rsidP="008446CB">
      <w:pPr>
        <w:pStyle w:val="NoSpacing"/>
        <w:jc w:val="center"/>
        <w:rPr>
          <w:rFonts w:ascii="Times New Roman" w:hAnsi="Times New Roman" w:cs="Times New Roman"/>
          <w:b/>
          <w:color w:val="000000" w:themeColor="text1"/>
          <w:sz w:val="26"/>
          <w:szCs w:val="26"/>
        </w:rPr>
      </w:pPr>
      <w:r w:rsidRPr="00A81E27">
        <w:rPr>
          <w:rFonts w:ascii="Times New Roman" w:hAnsi="Times New Roman" w:cs="Times New Roman"/>
          <w:b/>
          <w:color w:val="000000" w:themeColor="text1"/>
          <w:sz w:val="26"/>
          <w:szCs w:val="26"/>
          <w:lang w:eastAsia="lv-LV"/>
        </w:rPr>
        <w:t xml:space="preserve">Biedrības </w:t>
      </w:r>
      <w:r w:rsidRPr="00A81E27">
        <w:rPr>
          <w:rFonts w:ascii="Times New Roman" w:hAnsi="Times New Roman" w:cs="Times New Roman"/>
          <w:b/>
          <w:color w:val="000000" w:themeColor="text1"/>
          <w:sz w:val="26"/>
          <w:szCs w:val="26"/>
        </w:rPr>
        <w:t>„Kim?”</w:t>
      </w:r>
      <w:r w:rsidRPr="00A81E27">
        <w:rPr>
          <w:rFonts w:ascii="Times New Roman" w:hAnsi="Times New Roman" w:cs="Times New Roman"/>
          <w:b/>
          <w:color w:val="000000" w:themeColor="text1"/>
          <w:sz w:val="26"/>
          <w:szCs w:val="26"/>
          <w:lang w:eastAsia="lv-LV"/>
        </w:rPr>
        <w:t xml:space="preserve"> </w:t>
      </w:r>
      <w:r w:rsidRPr="00A81E27">
        <w:rPr>
          <w:rFonts w:ascii="Times New Roman" w:hAnsi="Times New Roman" w:cs="Times New Roman"/>
          <w:b/>
          <w:color w:val="000000" w:themeColor="text1"/>
          <w:sz w:val="26"/>
          <w:szCs w:val="26"/>
        </w:rPr>
        <w:t xml:space="preserve">valsts pārvaldes uzdevuma īstenošanai </w:t>
      </w:r>
    </w:p>
    <w:p w14:paraId="6277322C" w14:textId="7E8D6ED4" w:rsidR="001F0AB5" w:rsidRPr="00A81E27" w:rsidRDefault="001F0AB5" w:rsidP="00C65BB0">
      <w:pPr>
        <w:pStyle w:val="NoSpacing"/>
        <w:jc w:val="center"/>
        <w:rPr>
          <w:rFonts w:ascii="Times New Roman" w:hAnsi="Times New Roman" w:cs="Times New Roman"/>
          <w:b/>
          <w:color w:val="000000" w:themeColor="text1"/>
          <w:sz w:val="26"/>
          <w:szCs w:val="26"/>
          <w:lang w:eastAsia="lv-LV"/>
        </w:rPr>
      </w:pPr>
      <w:r w:rsidRPr="00A81E27">
        <w:rPr>
          <w:rFonts w:ascii="Times New Roman" w:hAnsi="Times New Roman" w:cs="Times New Roman"/>
          <w:b/>
          <w:color w:val="000000" w:themeColor="text1"/>
          <w:sz w:val="26"/>
          <w:szCs w:val="26"/>
        </w:rPr>
        <w:t>nepieciešamo</w:t>
      </w:r>
      <w:r w:rsidRPr="00A81E27">
        <w:rPr>
          <w:rFonts w:ascii="Times New Roman" w:hAnsi="Times New Roman" w:cs="Times New Roman"/>
          <w:b/>
          <w:color w:val="000000" w:themeColor="text1"/>
          <w:sz w:val="26"/>
          <w:szCs w:val="26"/>
          <w:lang w:eastAsia="lv-LV"/>
        </w:rPr>
        <w:t xml:space="preserve"> </w:t>
      </w:r>
      <w:r w:rsidRPr="00A81E27">
        <w:rPr>
          <w:rFonts w:ascii="Times New Roman" w:hAnsi="Times New Roman" w:cs="Times New Roman"/>
          <w:b/>
          <w:color w:val="000000" w:themeColor="text1"/>
          <w:sz w:val="26"/>
          <w:szCs w:val="26"/>
        </w:rPr>
        <w:t>izdevumu tāme 2021.gadam</w:t>
      </w:r>
    </w:p>
    <w:p w14:paraId="11CCBFCB" w14:textId="77777777" w:rsidR="001F0AB5" w:rsidRPr="00604E84" w:rsidRDefault="001F0AB5" w:rsidP="001F0AB5">
      <w:pPr>
        <w:jc w:val="center"/>
        <w:rPr>
          <w:color w:val="000000" w:themeColor="text1"/>
        </w:rPr>
      </w:pPr>
    </w:p>
    <w:tbl>
      <w:tblPr>
        <w:tblW w:w="5000" w:type="pct"/>
        <w:jc w:val="center"/>
        <w:tblLook w:val="04A0" w:firstRow="1" w:lastRow="0" w:firstColumn="1" w:lastColumn="0" w:noHBand="0" w:noVBand="1"/>
      </w:tblPr>
      <w:tblGrid>
        <w:gridCol w:w="935"/>
        <w:gridCol w:w="2735"/>
        <w:gridCol w:w="1455"/>
        <w:gridCol w:w="1243"/>
        <w:gridCol w:w="1354"/>
        <w:gridCol w:w="1339"/>
      </w:tblGrid>
      <w:tr w:rsidR="001F0AB5" w:rsidRPr="00C65BB0" w14:paraId="1A670FCF" w14:textId="77777777" w:rsidTr="00604E84">
        <w:trPr>
          <w:trHeight w:val="840"/>
          <w:jc w:val="center"/>
        </w:trPr>
        <w:tc>
          <w:tcPr>
            <w:tcW w:w="516" w:type="pct"/>
            <w:tcBorders>
              <w:top w:val="single" w:sz="4" w:space="0" w:color="auto"/>
              <w:left w:val="single" w:sz="4" w:space="0" w:color="auto"/>
              <w:bottom w:val="single" w:sz="4" w:space="0" w:color="auto"/>
              <w:right w:val="single" w:sz="4" w:space="0" w:color="auto"/>
            </w:tcBorders>
            <w:shd w:val="clear" w:color="000000" w:fill="F2F2F2"/>
            <w:vAlign w:val="center"/>
          </w:tcPr>
          <w:p w14:paraId="76E6813F" w14:textId="77777777" w:rsidR="001F0AB5" w:rsidRPr="00C65BB0" w:rsidRDefault="001F0AB5" w:rsidP="00604E84">
            <w:pPr>
              <w:jc w:val="center"/>
              <w:rPr>
                <w:b/>
                <w:bCs/>
                <w:color w:val="000000" w:themeColor="text1"/>
                <w:sz w:val="24"/>
              </w:rPr>
            </w:pPr>
            <w:r w:rsidRPr="00C65BB0">
              <w:rPr>
                <w:b/>
                <w:bCs/>
                <w:color w:val="000000" w:themeColor="text1"/>
                <w:sz w:val="24"/>
              </w:rPr>
              <w:t>Nr.</w:t>
            </w:r>
          </w:p>
          <w:p w14:paraId="03F93810" w14:textId="77777777" w:rsidR="001F0AB5" w:rsidRPr="00C65BB0" w:rsidRDefault="001F0AB5" w:rsidP="00604E84">
            <w:pPr>
              <w:pStyle w:val="ListParagraph"/>
              <w:widowControl/>
              <w:adjustRightInd/>
              <w:ind w:left="0"/>
              <w:jc w:val="center"/>
              <w:textAlignment w:val="auto"/>
              <w:rPr>
                <w:rFonts w:eastAsia="Times New Roman"/>
                <w:b/>
                <w:bCs/>
                <w:color w:val="000000" w:themeColor="text1"/>
                <w:sz w:val="24"/>
                <w:lang w:eastAsia="en-US"/>
              </w:rPr>
            </w:pPr>
            <w:r w:rsidRPr="00C65BB0">
              <w:rPr>
                <w:rFonts w:eastAsia="Times New Roman"/>
                <w:b/>
                <w:bCs/>
                <w:color w:val="000000" w:themeColor="text1"/>
                <w:sz w:val="24"/>
                <w:lang w:eastAsia="en-US"/>
              </w:rPr>
              <w:t>p.k.</w:t>
            </w:r>
          </w:p>
        </w:tc>
        <w:tc>
          <w:tcPr>
            <w:tcW w:w="1509" w:type="pct"/>
            <w:tcBorders>
              <w:top w:val="single" w:sz="4" w:space="0" w:color="auto"/>
              <w:left w:val="single" w:sz="4" w:space="0" w:color="auto"/>
              <w:bottom w:val="single" w:sz="4" w:space="0" w:color="auto"/>
              <w:right w:val="single" w:sz="4" w:space="0" w:color="auto"/>
            </w:tcBorders>
            <w:shd w:val="clear" w:color="000000" w:fill="F2F2F2"/>
            <w:vAlign w:val="center"/>
          </w:tcPr>
          <w:p w14:paraId="0AE88021" w14:textId="77777777" w:rsidR="001F0AB5" w:rsidRPr="00C65BB0" w:rsidRDefault="001F0AB5" w:rsidP="00604E84">
            <w:pPr>
              <w:jc w:val="center"/>
              <w:rPr>
                <w:b/>
                <w:bCs/>
                <w:color w:val="000000" w:themeColor="text1"/>
                <w:sz w:val="24"/>
              </w:rPr>
            </w:pPr>
            <w:r w:rsidRPr="00C65BB0">
              <w:rPr>
                <w:b/>
                <w:bCs/>
                <w:color w:val="000000" w:themeColor="text1"/>
                <w:sz w:val="24"/>
              </w:rPr>
              <w:t>Pozīcijas nosaukums</w:t>
            </w:r>
          </w:p>
        </w:tc>
        <w:tc>
          <w:tcPr>
            <w:tcW w:w="803" w:type="pct"/>
            <w:tcBorders>
              <w:top w:val="single" w:sz="4" w:space="0" w:color="auto"/>
              <w:left w:val="nil"/>
              <w:bottom w:val="single" w:sz="4" w:space="0" w:color="auto"/>
              <w:right w:val="single" w:sz="4" w:space="0" w:color="auto"/>
            </w:tcBorders>
            <w:shd w:val="clear" w:color="000000" w:fill="F2F2F2"/>
            <w:vAlign w:val="center"/>
          </w:tcPr>
          <w:p w14:paraId="14881BF3" w14:textId="77777777" w:rsidR="001F0AB5" w:rsidRPr="00C65BB0" w:rsidRDefault="001F0AB5" w:rsidP="00604E84">
            <w:pPr>
              <w:jc w:val="center"/>
              <w:rPr>
                <w:color w:val="000000" w:themeColor="text1"/>
                <w:sz w:val="24"/>
              </w:rPr>
            </w:pPr>
            <w:r w:rsidRPr="00C65BB0">
              <w:rPr>
                <w:b/>
                <w:bCs/>
                <w:color w:val="000000" w:themeColor="text1"/>
                <w:sz w:val="24"/>
              </w:rPr>
              <w:t>Vienība</w:t>
            </w:r>
          </w:p>
        </w:tc>
        <w:tc>
          <w:tcPr>
            <w:tcW w:w="686" w:type="pct"/>
            <w:tcBorders>
              <w:top w:val="single" w:sz="4" w:space="0" w:color="auto"/>
              <w:left w:val="nil"/>
              <w:bottom w:val="single" w:sz="4" w:space="0" w:color="auto"/>
              <w:right w:val="single" w:sz="4" w:space="0" w:color="auto"/>
            </w:tcBorders>
            <w:shd w:val="clear" w:color="000000" w:fill="F2F2F2"/>
            <w:vAlign w:val="center"/>
          </w:tcPr>
          <w:p w14:paraId="44A50854" w14:textId="77777777" w:rsidR="001F0AB5" w:rsidRPr="00C65BB0" w:rsidRDefault="001F0AB5" w:rsidP="00604E84">
            <w:pPr>
              <w:jc w:val="center"/>
              <w:rPr>
                <w:color w:val="000000" w:themeColor="text1"/>
                <w:sz w:val="24"/>
              </w:rPr>
            </w:pPr>
            <w:r w:rsidRPr="00C65BB0">
              <w:rPr>
                <w:b/>
                <w:bCs/>
                <w:color w:val="000000" w:themeColor="text1"/>
                <w:sz w:val="24"/>
              </w:rPr>
              <w:t>Vienību skaits</w:t>
            </w:r>
          </w:p>
        </w:tc>
        <w:tc>
          <w:tcPr>
            <w:tcW w:w="747" w:type="pct"/>
            <w:tcBorders>
              <w:top w:val="single" w:sz="4" w:space="0" w:color="auto"/>
              <w:left w:val="nil"/>
              <w:bottom w:val="single" w:sz="4" w:space="0" w:color="auto"/>
              <w:right w:val="single" w:sz="4" w:space="0" w:color="auto"/>
            </w:tcBorders>
            <w:shd w:val="clear" w:color="000000" w:fill="F2F2F2"/>
            <w:vAlign w:val="center"/>
          </w:tcPr>
          <w:p w14:paraId="0A3D4A32" w14:textId="77777777" w:rsidR="001F0AB5" w:rsidRPr="00C65BB0" w:rsidRDefault="001F0AB5" w:rsidP="00604E84">
            <w:pPr>
              <w:jc w:val="center"/>
              <w:rPr>
                <w:b/>
                <w:bCs/>
                <w:color w:val="000000" w:themeColor="text1"/>
                <w:sz w:val="24"/>
              </w:rPr>
            </w:pPr>
            <w:r w:rsidRPr="00C65BB0">
              <w:rPr>
                <w:b/>
                <w:bCs/>
                <w:color w:val="000000" w:themeColor="text1"/>
                <w:sz w:val="24"/>
              </w:rPr>
              <w:t>Vienības vidējās izmaksas</w:t>
            </w:r>
          </w:p>
          <w:p w14:paraId="6C54252C" w14:textId="77777777" w:rsidR="001F0AB5" w:rsidRPr="00C65BB0" w:rsidRDefault="001F0AB5" w:rsidP="00604E84">
            <w:pPr>
              <w:jc w:val="center"/>
              <w:rPr>
                <w:color w:val="000000" w:themeColor="text1"/>
                <w:sz w:val="24"/>
              </w:rPr>
            </w:pPr>
            <w:r w:rsidRPr="00C65BB0">
              <w:rPr>
                <w:b/>
                <w:bCs/>
                <w:color w:val="000000" w:themeColor="text1"/>
                <w:sz w:val="24"/>
              </w:rPr>
              <w:t>(</w:t>
            </w:r>
            <w:r w:rsidRPr="00C65BB0">
              <w:rPr>
                <w:b/>
                <w:bCs/>
                <w:i/>
                <w:iCs/>
                <w:color w:val="000000" w:themeColor="text1"/>
                <w:sz w:val="24"/>
              </w:rPr>
              <w:t>euro</w:t>
            </w:r>
            <w:r w:rsidRPr="00C65BB0">
              <w:rPr>
                <w:b/>
                <w:bCs/>
                <w:color w:val="000000" w:themeColor="text1"/>
                <w:sz w:val="24"/>
              </w:rPr>
              <w:t>)</w:t>
            </w:r>
          </w:p>
        </w:tc>
        <w:tc>
          <w:tcPr>
            <w:tcW w:w="739" w:type="pct"/>
            <w:tcBorders>
              <w:top w:val="single" w:sz="4" w:space="0" w:color="auto"/>
              <w:left w:val="nil"/>
              <w:bottom w:val="single" w:sz="4" w:space="0" w:color="auto"/>
              <w:right w:val="single" w:sz="4" w:space="0" w:color="auto"/>
            </w:tcBorders>
            <w:shd w:val="clear" w:color="000000" w:fill="F2F2F2"/>
            <w:noWrap/>
            <w:vAlign w:val="center"/>
          </w:tcPr>
          <w:p w14:paraId="7322EDFC" w14:textId="77777777" w:rsidR="001F0AB5" w:rsidRPr="00C65BB0" w:rsidRDefault="001F0AB5" w:rsidP="00604E84">
            <w:pPr>
              <w:jc w:val="center"/>
              <w:rPr>
                <w:b/>
                <w:bCs/>
                <w:color w:val="000000" w:themeColor="text1"/>
                <w:sz w:val="24"/>
              </w:rPr>
            </w:pPr>
            <w:r w:rsidRPr="00C65BB0">
              <w:rPr>
                <w:b/>
                <w:bCs/>
                <w:color w:val="000000" w:themeColor="text1"/>
                <w:sz w:val="24"/>
              </w:rPr>
              <w:t xml:space="preserve">Kopējās </w:t>
            </w:r>
          </w:p>
          <w:p w14:paraId="1E10D70F" w14:textId="77777777" w:rsidR="001F0AB5" w:rsidRPr="00C65BB0" w:rsidRDefault="001F0AB5" w:rsidP="00604E84">
            <w:pPr>
              <w:jc w:val="center"/>
              <w:rPr>
                <w:b/>
                <w:bCs/>
                <w:color w:val="000000" w:themeColor="text1"/>
                <w:sz w:val="24"/>
              </w:rPr>
            </w:pPr>
            <w:r w:rsidRPr="00C65BB0">
              <w:rPr>
                <w:b/>
                <w:bCs/>
                <w:color w:val="000000" w:themeColor="text1"/>
                <w:sz w:val="24"/>
              </w:rPr>
              <w:t>izmaksas</w:t>
            </w:r>
          </w:p>
          <w:p w14:paraId="07170D54" w14:textId="77777777" w:rsidR="001F0AB5" w:rsidRPr="00C65BB0" w:rsidRDefault="001F0AB5" w:rsidP="00604E84">
            <w:pPr>
              <w:jc w:val="center"/>
              <w:rPr>
                <w:b/>
                <w:bCs/>
                <w:color w:val="000000" w:themeColor="text1"/>
                <w:sz w:val="24"/>
              </w:rPr>
            </w:pPr>
            <w:r w:rsidRPr="00C65BB0">
              <w:rPr>
                <w:b/>
                <w:bCs/>
                <w:color w:val="000000" w:themeColor="text1"/>
                <w:sz w:val="24"/>
              </w:rPr>
              <w:t>(</w:t>
            </w:r>
            <w:r w:rsidRPr="00C65BB0">
              <w:rPr>
                <w:b/>
                <w:bCs/>
                <w:i/>
                <w:iCs/>
                <w:color w:val="000000" w:themeColor="text1"/>
                <w:sz w:val="24"/>
              </w:rPr>
              <w:t>euro</w:t>
            </w:r>
            <w:r w:rsidRPr="00C65BB0">
              <w:rPr>
                <w:b/>
                <w:bCs/>
                <w:color w:val="000000" w:themeColor="text1"/>
                <w:sz w:val="24"/>
              </w:rPr>
              <w:t>)</w:t>
            </w:r>
          </w:p>
        </w:tc>
      </w:tr>
      <w:tr w:rsidR="001F0AB5" w:rsidRPr="00C65BB0" w14:paraId="2214A04C" w14:textId="77777777" w:rsidTr="00604E84">
        <w:trPr>
          <w:trHeight w:val="840"/>
          <w:jc w:val="center"/>
        </w:trPr>
        <w:tc>
          <w:tcPr>
            <w:tcW w:w="516" w:type="pct"/>
            <w:tcBorders>
              <w:top w:val="nil"/>
              <w:left w:val="single" w:sz="4" w:space="0" w:color="auto"/>
              <w:bottom w:val="single" w:sz="4" w:space="0" w:color="auto"/>
              <w:right w:val="single" w:sz="4" w:space="0" w:color="auto"/>
            </w:tcBorders>
            <w:shd w:val="clear" w:color="000000" w:fill="F2F2F2"/>
          </w:tcPr>
          <w:p w14:paraId="7ED625D4" w14:textId="77777777" w:rsidR="001F0AB5" w:rsidRPr="00C65BB0" w:rsidRDefault="001F0AB5" w:rsidP="001F0AB5">
            <w:pPr>
              <w:pStyle w:val="ListParagraph"/>
              <w:widowControl/>
              <w:numPr>
                <w:ilvl w:val="0"/>
                <w:numId w:val="16"/>
              </w:numPr>
              <w:adjustRightInd/>
              <w:jc w:val="center"/>
              <w:textAlignment w:val="auto"/>
              <w:rPr>
                <w:rFonts w:eastAsia="Times New Roman"/>
                <w:b/>
                <w:bCs/>
                <w:color w:val="000000" w:themeColor="text1"/>
                <w:sz w:val="24"/>
                <w:lang w:eastAsia="en-US"/>
              </w:rPr>
            </w:pPr>
          </w:p>
        </w:tc>
        <w:tc>
          <w:tcPr>
            <w:tcW w:w="1509" w:type="pct"/>
            <w:tcBorders>
              <w:top w:val="nil"/>
              <w:left w:val="single" w:sz="4" w:space="0" w:color="auto"/>
              <w:bottom w:val="single" w:sz="4" w:space="0" w:color="auto"/>
              <w:right w:val="single" w:sz="4" w:space="0" w:color="auto"/>
            </w:tcBorders>
            <w:shd w:val="clear" w:color="000000" w:fill="F2F2F2"/>
            <w:vAlign w:val="center"/>
            <w:hideMark/>
          </w:tcPr>
          <w:p w14:paraId="7876279B" w14:textId="77777777" w:rsidR="001F0AB5" w:rsidRPr="00C65BB0" w:rsidRDefault="001F0AB5" w:rsidP="00604E84">
            <w:pPr>
              <w:rPr>
                <w:b/>
                <w:bCs/>
                <w:color w:val="000000" w:themeColor="text1"/>
                <w:sz w:val="24"/>
              </w:rPr>
            </w:pPr>
            <w:r w:rsidRPr="00C65BB0">
              <w:rPr>
                <w:b/>
                <w:bCs/>
                <w:color w:val="000000" w:themeColor="text1"/>
                <w:sz w:val="24"/>
              </w:rPr>
              <w:t>Finansējums valsts pārvaldes uzdevuma īstenošanas ietvaros plānotajiem pasākumiem</w:t>
            </w:r>
          </w:p>
        </w:tc>
        <w:tc>
          <w:tcPr>
            <w:tcW w:w="803" w:type="pct"/>
            <w:tcBorders>
              <w:top w:val="nil"/>
              <w:left w:val="nil"/>
              <w:bottom w:val="single" w:sz="4" w:space="0" w:color="auto"/>
              <w:right w:val="single" w:sz="4" w:space="0" w:color="auto"/>
            </w:tcBorders>
            <w:shd w:val="clear" w:color="000000" w:fill="F2F2F2"/>
            <w:vAlign w:val="center"/>
            <w:hideMark/>
          </w:tcPr>
          <w:p w14:paraId="67DA4D3B" w14:textId="77777777" w:rsidR="001F0AB5" w:rsidRPr="00C65BB0" w:rsidRDefault="001F0AB5" w:rsidP="00604E84">
            <w:pPr>
              <w:jc w:val="center"/>
              <w:rPr>
                <w:color w:val="000000" w:themeColor="text1"/>
                <w:sz w:val="24"/>
              </w:rPr>
            </w:pPr>
            <w:r w:rsidRPr="00C65BB0">
              <w:rPr>
                <w:color w:val="000000" w:themeColor="text1"/>
                <w:sz w:val="24"/>
              </w:rPr>
              <w:t> </w:t>
            </w:r>
          </w:p>
        </w:tc>
        <w:tc>
          <w:tcPr>
            <w:tcW w:w="686" w:type="pct"/>
            <w:tcBorders>
              <w:top w:val="nil"/>
              <w:left w:val="nil"/>
              <w:bottom w:val="single" w:sz="4" w:space="0" w:color="auto"/>
              <w:right w:val="single" w:sz="4" w:space="0" w:color="auto"/>
            </w:tcBorders>
            <w:shd w:val="clear" w:color="000000" w:fill="F2F2F2"/>
            <w:vAlign w:val="center"/>
            <w:hideMark/>
          </w:tcPr>
          <w:p w14:paraId="3CD1CE3D" w14:textId="77777777" w:rsidR="001F0AB5" w:rsidRPr="00C65BB0" w:rsidRDefault="001F0AB5" w:rsidP="00604E84">
            <w:pPr>
              <w:jc w:val="center"/>
              <w:rPr>
                <w:color w:val="000000" w:themeColor="text1"/>
                <w:sz w:val="24"/>
              </w:rPr>
            </w:pPr>
            <w:r w:rsidRPr="00C65BB0">
              <w:rPr>
                <w:color w:val="000000" w:themeColor="text1"/>
                <w:sz w:val="24"/>
              </w:rPr>
              <w:t> </w:t>
            </w:r>
          </w:p>
        </w:tc>
        <w:tc>
          <w:tcPr>
            <w:tcW w:w="747" w:type="pct"/>
            <w:tcBorders>
              <w:top w:val="nil"/>
              <w:left w:val="nil"/>
              <w:bottom w:val="single" w:sz="4" w:space="0" w:color="auto"/>
              <w:right w:val="single" w:sz="4" w:space="0" w:color="auto"/>
            </w:tcBorders>
            <w:shd w:val="clear" w:color="000000" w:fill="F2F2F2"/>
            <w:vAlign w:val="center"/>
            <w:hideMark/>
          </w:tcPr>
          <w:p w14:paraId="57E1D306" w14:textId="77777777" w:rsidR="001F0AB5" w:rsidRPr="00C65BB0" w:rsidRDefault="001F0AB5" w:rsidP="00604E84">
            <w:pPr>
              <w:jc w:val="center"/>
              <w:rPr>
                <w:color w:val="000000" w:themeColor="text1"/>
                <w:sz w:val="24"/>
              </w:rPr>
            </w:pPr>
            <w:r w:rsidRPr="00C65BB0">
              <w:rPr>
                <w:color w:val="000000" w:themeColor="text1"/>
                <w:sz w:val="24"/>
              </w:rPr>
              <w:t> </w:t>
            </w:r>
          </w:p>
        </w:tc>
        <w:tc>
          <w:tcPr>
            <w:tcW w:w="739" w:type="pct"/>
            <w:tcBorders>
              <w:top w:val="nil"/>
              <w:left w:val="nil"/>
              <w:bottom w:val="single" w:sz="4" w:space="0" w:color="auto"/>
              <w:right w:val="single" w:sz="4" w:space="0" w:color="auto"/>
            </w:tcBorders>
            <w:shd w:val="clear" w:color="000000" w:fill="F2F2F2"/>
            <w:noWrap/>
            <w:vAlign w:val="center"/>
            <w:hideMark/>
          </w:tcPr>
          <w:p w14:paraId="0D69775B" w14:textId="77777777" w:rsidR="001F0AB5" w:rsidRPr="00C65BB0" w:rsidRDefault="001F0AB5" w:rsidP="00604E84">
            <w:pPr>
              <w:jc w:val="center"/>
              <w:rPr>
                <w:b/>
                <w:bCs/>
                <w:color w:val="000000" w:themeColor="text1"/>
                <w:sz w:val="24"/>
              </w:rPr>
            </w:pPr>
            <w:r w:rsidRPr="00C65BB0">
              <w:rPr>
                <w:b/>
                <w:bCs/>
                <w:color w:val="000000" w:themeColor="text1"/>
                <w:sz w:val="24"/>
              </w:rPr>
              <w:t>32 000,00</w:t>
            </w:r>
          </w:p>
        </w:tc>
      </w:tr>
      <w:tr w:rsidR="001F0AB5" w:rsidRPr="00C65BB0" w14:paraId="771976A4" w14:textId="77777777" w:rsidTr="00604E84">
        <w:trPr>
          <w:trHeight w:val="1080"/>
          <w:jc w:val="center"/>
        </w:trPr>
        <w:tc>
          <w:tcPr>
            <w:tcW w:w="51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564CF8" w14:textId="77777777" w:rsidR="001F0AB5" w:rsidRPr="00C65BB0" w:rsidRDefault="001F0AB5" w:rsidP="00604E84">
            <w:pPr>
              <w:jc w:val="center"/>
              <w:rPr>
                <w:b/>
                <w:bCs/>
                <w:color w:val="000000" w:themeColor="text1"/>
                <w:sz w:val="24"/>
              </w:rPr>
            </w:pPr>
            <w:r w:rsidRPr="00C65BB0">
              <w:rPr>
                <w:b/>
                <w:bCs/>
                <w:color w:val="000000" w:themeColor="text1"/>
                <w:sz w:val="24"/>
              </w:rPr>
              <w:t>1.1.</w:t>
            </w:r>
          </w:p>
        </w:tc>
        <w:tc>
          <w:tcPr>
            <w:tcW w:w="150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65D372E6" w14:textId="77777777" w:rsidR="001F0AB5" w:rsidRPr="00C65BB0" w:rsidRDefault="001F0AB5" w:rsidP="00604E84">
            <w:pPr>
              <w:rPr>
                <w:b/>
                <w:bCs/>
                <w:color w:val="000000" w:themeColor="text1"/>
                <w:sz w:val="24"/>
              </w:rPr>
            </w:pPr>
            <w:r w:rsidRPr="00C65BB0">
              <w:rPr>
                <w:b/>
                <w:bCs/>
                <w:color w:val="000000" w:themeColor="text1"/>
                <w:sz w:val="24"/>
              </w:rPr>
              <w:t>Sabiedrības iepazīstināšana ar Latvijas laikmetīgās mākslas aktualitātēm un starptautiski aktuālas laikmetīgās mākslas pieejamības pastāvīga nodrošināšana</w:t>
            </w:r>
          </w:p>
        </w:tc>
        <w:tc>
          <w:tcPr>
            <w:tcW w:w="803"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BEBD338" w14:textId="77777777" w:rsidR="001F0AB5" w:rsidRPr="00C65BB0" w:rsidRDefault="001F0AB5" w:rsidP="00604E84">
            <w:pPr>
              <w:jc w:val="center"/>
              <w:rPr>
                <w:b/>
                <w:bCs/>
                <w:color w:val="000000" w:themeColor="text1"/>
                <w:sz w:val="24"/>
              </w:rPr>
            </w:pPr>
            <w:r w:rsidRPr="00C65BB0">
              <w:rPr>
                <w:b/>
                <w:bCs/>
                <w:color w:val="000000" w:themeColor="text1"/>
                <w:sz w:val="24"/>
              </w:rPr>
              <w:t> </w:t>
            </w:r>
          </w:p>
        </w:tc>
        <w:tc>
          <w:tcPr>
            <w:tcW w:w="686"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112FA3D" w14:textId="77777777" w:rsidR="001F0AB5" w:rsidRPr="00C65BB0" w:rsidRDefault="001F0AB5" w:rsidP="00604E84">
            <w:pPr>
              <w:rPr>
                <w:b/>
                <w:bCs/>
                <w:color w:val="000000" w:themeColor="text1"/>
                <w:sz w:val="24"/>
              </w:rPr>
            </w:pPr>
            <w:r w:rsidRPr="00C65BB0">
              <w:rPr>
                <w:b/>
                <w:bCs/>
                <w:color w:val="000000" w:themeColor="text1"/>
                <w:sz w:val="24"/>
              </w:rPr>
              <w:t> </w:t>
            </w:r>
          </w:p>
        </w:tc>
        <w:tc>
          <w:tcPr>
            <w:tcW w:w="747"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016C967" w14:textId="77777777" w:rsidR="001F0AB5" w:rsidRPr="00C65BB0" w:rsidRDefault="001F0AB5" w:rsidP="00604E84">
            <w:pPr>
              <w:rPr>
                <w:b/>
                <w:bCs/>
                <w:color w:val="000000" w:themeColor="text1"/>
                <w:sz w:val="24"/>
              </w:rPr>
            </w:pPr>
            <w:r w:rsidRPr="00C65BB0">
              <w:rPr>
                <w:b/>
                <w:bCs/>
                <w:color w:val="000000" w:themeColor="text1"/>
                <w:sz w:val="24"/>
              </w:rPr>
              <w:t> </w:t>
            </w:r>
          </w:p>
        </w:tc>
        <w:tc>
          <w:tcPr>
            <w:tcW w:w="739"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5396D0E" w14:textId="77777777" w:rsidR="001F0AB5" w:rsidRPr="00C65BB0" w:rsidRDefault="001F0AB5" w:rsidP="00604E84">
            <w:pPr>
              <w:jc w:val="center"/>
              <w:rPr>
                <w:b/>
                <w:bCs/>
                <w:color w:val="000000" w:themeColor="text1"/>
                <w:sz w:val="24"/>
              </w:rPr>
            </w:pPr>
            <w:r w:rsidRPr="00C65BB0">
              <w:rPr>
                <w:b/>
                <w:bCs/>
                <w:color w:val="000000" w:themeColor="text1"/>
                <w:sz w:val="24"/>
              </w:rPr>
              <w:t>17 000,00</w:t>
            </w:r>
          </w:p>
        </w:tc>
      </w:tr>
      <w:tr w:rsidR="001F0AB5" w:rsidRPr="00C65BB0" w14:paraId="381F7A80" w14:textId="77777777" w:rsidTr="00604E84">
        <w:trPr>
          <w:trHeight w:val="1095"/>
          <w:jc w:val="center"/>
        </w:trPr>
        <w:tc>
          <w:tcPr>
            <w:tcW w:w="516" w:type="pct"/>
            <w:tcBorders>
              <w:top w:val="nil"/>
              <w:left w:val="single" w:sz="4" w:space="0" w:color="auto"/>
              <w:bottom w:val="single" w:sz="4" w:space="0" w:color="auto"/>
              <w:right w:val="single" w:sz="4" w:space="0" w:color="auto"/>
            </w:tcBorders>
          </w:tcPr>
          <w:p w14:paraId="26E97980" w14:textId="77777777" w:rsidR="001F0AB5" w:rsidRPr="00C65BB0" w:rsidRDefault="001F0AB5" w:rsidP="00604E84">
            <w:pPr>
              <w:jc w:val="center"/>
              <w:rPr>
                <w:color w:val="000000" w:themeColor="text1"/>
                <w:sz w:val="24"/>
              </w:rPr>
            </w:pPr>
            <w:r w:rsidRPr="00C65BB0">
              <w:rPr>
                <w:color w:val="000000" w:themeColor="text1"/>
                <w:sz w:val="24"/>
              </w:rPr>
              <w:t>1.1.1.</w:t>
            </w:r>
          </w:p>
        </w:tc>
        <w:tc>
          <w:tcPr>
            <w:tcW w:w="1509" w:type="pct"/>
            <w:tcBorders>
              <w:top w:val="nil"/>
              <w:left w:val="single" w:sz="4" w:space="0" w:color="auto"/>
              <w:bottom w:val="single" w:sz="4" w:space="0" w:color="auto"/>
              <w:right w:val="single" w:sz="4" w:space="0" w:color="auto"/>
            </w:tcBorders>
            <w:shd w:val="clear" w:color="auto" w:fill="auto"/>
            <w:vAlign w:val="bottom"/>
            <w:hideMark/>
          </w:tcPr>
          <w:p w14:paraId="65E6EA28" w14:textId="77777777" w:rsidR="001F0AB5" w:rsidRPr="00C65BB0" w:rsidRDefault="001F0AB5" w:rsidP="00604E84">
            <w:pPr>
              <w:rPr>
                <w:color w:val="000000" w:themeColor="text1"/>
                <w:sz w:val="24"/>
              </w:rPr>
            </w:pPr>
            <w:r w:rsidRPr="00C65BB0">
              <w:rPr>
                <w:color w:val="000000" w:themeColor="text1"/>
                <w:sz w:val="24"/>
              </w:rPr>
              <w:t>Augstvērtīgu un profesionālu laikmetīgās mākslas izstāžu, tostarp aktuālu Latvijas un ārvalstu mākslinieku personālizstāžu, organizēšana</w:t>
            </w:r>
          </w:p>
        </w:tc>
        <w:tc>
          <w:tcPr>
            <w:tcW w:w="803" w:type="pct"/>
            <w:tcBorders>
              <w:top w:val="nil"/>
              <w:left w:val="nil"/>
              <w:bottom w:val="single" w:sz="4" w:space="0" w:color="auto"/>
              <w:right w:val="single" w:sz="4" w:space="0" w:color="auto"/>
            </w:tcBorders>
            <w:shd w:val="clear" w:color="auto" w:fill="auto"/>
            <w:vAlign w:val="center"/>
            <w:hideMark/>
          </w:tcPr>
          <w:p w14:paraId="66B1E562" w14:textId="77777777" w:rsidR="001F0AB5" w:rsidRPr="00C65BB0" w:rsidRDefault="001F0AB5" w:rsidP="00604E84">
            <w:pPr>
              <w:jc w:val="center"/>
              <w:rPr>
                <w:color w:val="000000" w:themeColor="text1"/>
                <w:sz w:val="24"/>
              </w:rPr>
            </w:pPr>
            <w:r w:rsidRPr="00C65BB0">
              <w:rPr>
                <w:color w:val="000000" w:themeColor="text1"/>
                <w:sz w:val="24"/>
              </w:rPr>
              <w:t>izstāde </w:t>
            </w:r>
          </w:p>
        </w:tc>
        <w:tc>
          <w:tcPr>
            <w:tcW w:w="686" w:type="pct"/>
            <w:tcBorders>
              <w:top w:val="nil"/>
              <w:left w:val="nil"/>
              <w:bottom w:val="single" w:sz="4" w:space="0" w:color="auto"/>
              <w:right w:val="single" w:sz="4" w:space="0" w:color="auto"/>
            </w:tcBorders>
            <w:shd w:val="clear" w:color="auto" w:fill="auto"/>
            <w:noWrap/>
            <w:vAlign w:val="center"/>
            <w:hideMark/>
          </w:tcPr>
          <w:p w14:paraId="51B9CD2C" w14:textId="77777777" w:rsidR="001F0AB5" w:rsidRPr="00C65BB0" w:rsidRDefault="001F0AB5" w:rsidP="00604E84">
            <w:pPr>
              <w:jc w:val="center"/>
              <w:rPr>
                <w:color w:val="000000" w:themeColor="text1"/>
                <w:sz w:val="24"/>
              </w:rPr>
            </w:pPr>
            <w:r w:rsidRPr="00C65BB0">
              <w:rPr>
                <w:color w:val="000000" w:themeColor="text1"/>
                <w:sz w:val="24"/>
              </w:rPr>
              <w:t>4</w:t>
            </w:r>
          </w:p>
        </w:tc>
        <w:tc>
          <w:tcPr>
            <w:tcW w:w="747" w:type="pct"/>
            <w:tcBorders>
              <w:top w:val="nil"/>
              <w:left w:val="nil"/>
              <w:bottom w:val="single" w:sz="4" w:space="0" w:color="auto"/>
              <w:right w:val="single" w:sz="4" w:space="0" w:color="auto"/>
            </w:tcBorders>
            <w:shd w:val="clear" w:color="auto" w:fill="auto"/>
            <w:noWrap/>
            <w:vAlign w:val="center"/>
            <w:hideMark/>
          </w:tcPr>
          <w:p w14:paraId="6000F264" w14:textId="77777777" w:rsidR="001F0AB5" w:rsidRPr="00C65BB0" w:rsidRDefault="001F0AB5" w:rsidP="00604E84">
            <w:pPr>
              <w:jc w:val="center"/>
              <w:rPr>
                <w:color w:val="000000" w:themeColor="text1"/>
                <w:sz w:val="24"/>
              </w:rPr>
            </w:pPr>
            <w:r w:rsidRPr="00C65BB0">
              <w:rPr>
                <w:color w:val="000000" w:themeColor="text1"/>
                <w:sz w:val="24"/>
              </w:rPr>
              <w:t>3 000,00</w:t>
            </w:r>
          </w:p>
        </w:tc>
        <w:tc>
          <w:tcPr>
            <w:tcW w:w="739" w:type="pct"/>
            <w:tcBorders>
              <w:top w:val="nil"/>
              <w:left w:val="nil"/>
              <w:bottom w:val="single" w:sz="4" w:space="0" w:color="auto"/>
              <w:right w:val="single" w:sz="4" w:space="0" w:color="auto"/>
            </w:tcBorders>
            <w:shd w:val="clear" w:color="000000" w:fill="F2F2F2"/>
            <w:noWrap/>
            <w:vAlign w:val="center"/>
            <w:hideMark/>
          </w:tcPr>
          <w:p w14:paraId="1F5FC544" w14:textId="77777777" w:rsidR="001F0AB5" w:rsidRPr="00C65BB0" w:rsidRDefault="001F0AB5" w:rsidP="00604E84">
            <w:pPr>
              <w:jc w:val="center"/>
              <w:rPr>
                <w:color w:val="000000" w:themeColor="text1"/>
                <w:sz w:val="24"/>
              </w:rPr>
            </w:pPr>
            <w:r w:rsidRPr="00C65BB0">
              <w:rPr>
                <w:color w:val="000000" w:themeColor="text1"/>
                <w:sz w:val="24"/>
              </w:rPr>
              <w:t>12 000,00</w:t>
            </w:r>
          </w:p>
        </w:tc>
      </w:tr>
      <w:tr w:rsidR="001F0AB5" w:rsidRPr="00C65BB0" w14:paraId="7009D196" w14:textId="77777777" w:rsidTr="00604E84">
        <w:trPr>
          <w:trHeight w:val="435"/>
          <w:jc w:val="center"/>
        </w:trPr>
        <w:tc>
          <w:tcPr>
            <w:tcW w:w="516" w:type="pct"/>
            <w:tcBorders>
              <w:top w:val="nil"/>
              <w:left w:val="single" w:sz="4" w:space="0" w:color="auto"/>
              <w:bottom w:val="single" w:sz="4" w:space="0" w:color="auto"/>
              <w:right w:val="single" w:sz="4" w:space="0" w:color="auto"/>
            </w:tcBorders>
          </w:tcPr>
          <w:p w14:paraId="2AAB4E34" w14:textId="77777777" w:rsidR="001F0AB5" w:rsidRPr="00C65BB0" w:rsidRDefault="001F0AB5" w:rsidP="00604E84">
            <w:pPr>
              <w:jc w:val="center"/>
              <w:rPr>
                <w:color w:val="000000" w:themeColor="text1"/>
                <w:sz w:val="24"/>
              </w:rPr>
            </w:pPr>
            <w:r w:rsidRPr="00C65BB0">
              <w:rPr>
                <w:color w:val="000000" w:themeColor="text1"/>
                <w:sz w:val="24"/>
              </w:rPr>
              <w:t>1.1.2.</w:t>
            </w:r>
          </w:p>
        </w:tc>
        <w:tc>
          <w:tcPr>
            <w:tcW w:w="1509" w:type="pct"/>
            <w:tcBorders>
              <w:top w:val="nil"/>
              <w:left w:val="single" w:sz="4" w:space="0" w:color="auto"/>
              <w:bottom w:val="single" w:sz="4" w:space="0" w:color="auto"/>
              <w:right w:val="single" w:sz="4" w:space="0" w:color="auto"/>
            </w:tcBorders>
            <w:shd w:val="clear" w:color="auto" w:fill="auto"/>
            <w:vAlign w:val="bottom"/>
            <w:hideMark/>
          </w:tcPr>
          <w:p w14:paraId="08E3E23B" w14:textId="12E1B47A" w:rsidR="001F0AB5" w:rsidRPr="00C65BB0" w:rsidRDefault="001F0AB5" w:rsidP="00604E84">
            <w:pPr>
              <w:rPr>
                <w:color w:val="000000" w:themeColor="text1"/>
                <w:sz w:val="24"/>
              </w:rPr>
            </w:pPr>
            <w:r w:rsidRPr="00C65BB0">
              <w:rPr>
                <w:color w:val="000000" w:themeColor="text1"/>
                <w:sz w:val="24"/>
              </w:rPr>
              <w:t xml:space="preserve">Pasākumu aktuālo izstāžu padziļinātai iepazīšanai klātienē un tiešsaistē – gidu pakalpojumu, lekciju, semināru, filmu seansu, meistarklašu un citu pasākumu par laikmetīgās mākslas procesiem </w:t>
            </w:r>
            <w:r w:rsidR="008446CB">
              <w:rPr>
                <w:color w:val="000000" w:themeColor="text1"/>
                <w:sz w:val="24"/>
              </w:rPr>
              <w:t>–</w:t>
            </w:r>
            <w:r w:rsidR="008446CB" w:rsidRPr="00C65BB0">
              <w:rPr>
                <w:color w:val="000000" w:themeColor="text1"/>
                <w:sz w:val="24"/>
              </w:rPr>
              <w:t xml:space="preserve"> </w:t>
            </w:r>
            <w:r w:rsidRPr="00C65BB0">
              <w:rPr>
                <w:color w:val="000000" w:themeColor="text1"/>
                <w:sz w:val="24"/>
              </w:rPr>
              <w:t>organizēšana</w:t>
            </w:r>
          </w:p>
        </w:tc>
        <w:tc>
          <w:tcPr>
            <w:tcW w:w="803" w:type="pct"/>
            <w:tcBorders>
              <w:top w:val="nil"/>
              <w:left w:val="nil"/>
              <w:bottom w:val="single" w:sz="4" w:space="0" w:color="auto"/>
              <w:right w:val="single" w:sz="4" w:space="0" w:color="auto"/>
            </w:tcBorders>
            <w:shd w:val="clear" w:color="auto" w:fill="auto"/>
            <w:vAlign w:val="center"/>
            <w:hideMark/>
          </w:tcPr>
          <w:p w14:paraId="296AB3E6" w14:textId="77777777" w:rsidR="001F0AB5" w:rsidRPr="00C65BB0" w:rsidRDefault="001F0AB5" w:rsidP="00604E84">
            <w:pPr>
              <w:jc w:val="center"/>
              <w:rPr>
                <w:color w:val="000000" w:themeColor="text1"/>
                <w:sz w:val="24"/>
              </w:rPr>
            </w:pPr>
            <w:r w:rsidRPr="00C65BB0">
              <w:rPr>
                <w:color w:val="000000" w:themeColor="text1"/>
                <w:sz w:val="24"/>
              </w:rPr>
              <w:t>pasākums</w:t>
            </w:r>
          </w:p>
        </w:tc>
        <w:tc>
          <w:tcPr>
            <w:tcW w:w="686" w:type="pct"/>
            <w:tcBorders>
              <w:top w:val="nil"/>
              <w:left w:val="nil"/>
              <w:bottom w:val="single" w:sz="4" w:space="0" w:color="auto"/>
              <w:right w:val="single" w:sz="4" w:space="0" w:color="auto"/>
            </w:tcBorders>
            <w:shd w:val="clear" w:color="auto" w:fill="auto"/>
            <w:noWrap/>
            <w:vAlign w:val="center"/>
            <w:hideMark/>
          </w:tcPr>
          <w:p w14:paraId="7D843673" w14:textId="77777777" w:rsidR="001F0AB5" w:rsidRPr="00C65BB0" w:rsidRDefault="001F0AB5" w:rsidP="00604E84">
            <w:pPr>
              <w:jc w:val="center"/>
              <w:rPr>
                <w:color w:val="000000" w:themeColor="text1"/>
                <w:sz w:val="24"/>
              </w:rPr>
            </w:pPr>
            <w:r w:rsidRPr="00C65BB0">
              <w:rPr>
                <w:color w:val="000000" w:themeColor="text1"/>
                <w:sz w:val="24"/>
              </w:rPr>
              <w:t>30</w:t>
            </w:r>
          </w:p>
        </w:tc>
        <w:tc>
          <w:tcPr>
            <w:tcW w:w="747" w:type="pct"/>
            <w:tcBorders>
              <w:top w:val="nil"/>
              <w:left w:val="nil"/>
              <w:bottom w:val="single" w:sz="4" w:space="0" w:color="auto"/>
              <w:right w:val="single" w:sz="4" w:space="0" w:color="auto"/>
            </w:tcBorders>
            <w:shd w:val="clear" w:color="auto" w:fill="auto"/>
            <w:noWrap/>
            <w:vAlign w:val="center"/>
            <w:hideMark/>
          </w:tcPr>
          <w:p w14:paraId="5429C6F2" w14:textId="77777777" w:rsidR="001F0AB5" w:rsidRPr="00C65BB0" w:rsidRDefault="001F0AB5" w:rsidP="00604E84">
            <w:pPr>
              <w:jc w:val="center"/>
              <w:rPr>
                <w:color w:val="000000" w:themeColor="text1"/>
                <w:sz w:val="24"/>
              </w:rPr>
            </w:pPr>
            <w:r w:rsidRPr="00C65BB0">
              <w:rPr>
                <w:color w:val="000000" w:themeColor="text1"/>
                <w:sz w:val="24"/>
              </w:rPr>
              <w:t>100,00</w:t>
            </w:r>
          </w:p>
        </w:tc>
        <w:tc>
          <w:tcPr>
            <w:tcW w:w="739" w:type="pct"/>
            <w:tcBorders>
              <w:top w:val="nil"/>
              <w:left w:val="nil"/>
              <w:bottom w:val="single" w:sz="4" w:space="0" w:color="auto"/>
              <w:right w:val="single" w:sz="4" w:space="0" w:color="auto"/>
            </w:tcBorders>
            <w:shd w:val="clear" w:color="000000" w:fill="F2F2F2"/>
            <w:noWrap/>
            <w:vAlign w:val="center"/>
            <w:hideMark/>
          </w:tcPr>
          <w:p w14:paraId="61C224C7" w14:textId="77777777" w:rsidR="001F0AB5" w:rsidRPr="00C65BB0" w:rsidRDefault="001F0AB5" w:rsidP="00604E84">
            <w:pPr>
              <w:jc w:val="center"/>
              <w:rPr>
                <w:color w:val="000000" w:themeColor="text1"/>
                <w:sz w:val="24"/>
              </w:rPr>
            </w:pPr>
            <w:r w:rsidRPr="00C65BB0">
              <w:rPr>
                <w:color w:val="000000" w:themeColor="text1"/>
                <w:sz w:val="24"/>
              </w:rPr>
              <w:t>3 000,00</w:t>
            </w:r>
          </w:p>
        </w:tc>
      </w:tr>
      <w:tr w:rsidR="001F0AB5" w:rsidRPr="00C65BB0" w14:paraId="16D91ACB" w14:textId="77777777" w:rsidTr="00604E84">
        <w:trPr>
          <w:trHeight w:val="1335"/>
          <w:jc w:val="center"/>
        </w:trPr>
        <w:tc>
          <w:tcPr>
            <w:tcW w:w="516" w:type="pct"/>
            <w:tcBorders>
              <w:top w:val="single" w:sz="4" w:space="0" w:color="auto"/>
              <w:left w:val="single" w:sz="4" w:space="0" w:color="auto"/>
              <w:bottom w:val="single" w:sz="4" w:space="0" w:color="auto"/>
              <w:right w:val="single" w:sz="4" w:space="0" w:color="auto"/>
            </w:tcBorders>
            <w:shd w:val="clear" w:color="auto" w:fill="auto"/>
          </w:tcPr>
          <w:p w14:paraId="43BA6BE4" w14:textId="77777777" w:rsidR="001F0AB5" w:rsidRPr="00C65BB0" w:rsidRDefault="001F0AB5" w:rsidP="00604E84">
            <w:pPr>
              <w:jc w:val="center"/>
              <w:rPr>
                <w:color w:val="000000" w:themeColor="text1"/>
                <w:sz w:val="24"/>
              </w:rPr>
            </w:pPr>
            <w:r w:rsidRPr="00C65BB0">
              <w:rPr>
                <w:color w:val="000000" w:themeColor="text1"/>
                <w:sz w:val="24"/>
              </w:rPr>
              <w:t>1.1.3.</w:t>
            </w:r>
          </w:p>
        </w:tc>
        <w:tc>
          <w:tcPr>
            <w:tcW w:w="1509" w:type="pct"/>
            <w:tcBorders>
              <w:top w:val="single" w:sz="4" w:space="0" w:color="auto"/>
              <w:left w:val="single" w:sz="4" w:space="0" w:color="auto"/>
              <w:bottom w:val="single" w:sz="4" w:space="0" w:color="auto"/>
              <w:right w:val="single" w:sz="4" w:space="0" w:color="auto"/>
            </w:tcBorders>
            <w:shd w:val="clear" w:color="auto" w:fill="auto"/>
            <w:vAlign w:val="bottom"/>
          </w:tcPr>
          <w:p w14:paraId="61C9E22B" w14:textId="77777777" w:rsidR="001F0AB5" w:rsidRPr="00C65BB0" w:rsidRDefault="001F0AB5" w:rsidP="00604E84">
            <w:pPr>
              <w:rPr>
                <w:color w:val="000000" w:themeColor="text1"/>
                <w:sz w:val="24"/>
              </w:rPr>
            </w:pPr>
            <w:r w:rsidRPr="00C65BB0">
              <w:rPr>
                <w:color w:val="000000" w:themeColor="text1"/>
                <w:sz w:val="24"/>
              </w:rPr>
              <w:t>Latvijas mākslinieku darbības un izstāžu</w:t>
            </w:r>
          </w:p>
          <w:p w14:paraId="18F66B62" w14:textId="77777777" w:rsidR="001F0AB5" w:rsidRPr="00C65BB0" w:rsidRDefault="001F0AB5" w:rsidP="00604E84">
            <w:pPr>
              <w:rPr>
                <w:color w:val="000000" w:themeColor="text1"/>
                <w:sz w:val="24"/>
              </w:rPr>
            </w:pPr>
            <w:r w:rsidRPr="00C65BB0">
              <w:rPr>
                <w:color w:val="000000" w:themeColor="text1"/>
                <w:sz w:val="24"/>
              </w:rPr>
              <w:t>atspoguļošana vietējos un starptautiskajos</w:t>
            </w:r>
          </w:p>
          <w:p w14:paraId="40824753" w14:textId="77777777" w:rsidR="001F0AB5" w:rsidRPr="00C65BB0" w:rsidRDefault="001F0AB5" w:rsidP="00604E84">
            <w:pPr>
              <w:rPr>
                <w:color w:val="000000" w:themeColor="text1"/>
                <w:sz w:val="24"/>
              </w:rPr>
            </w:pPr>
            <w:r w:rsidRPr="00C65BB0">
              <w:rPr>
                <w:color w:val="000000" w:themeColor="text1"/>
                <w:sz w:val="24"/>
              </w:rPr>
              <w:t>medijos, aptverot dažādu sociālo grupu un</w:t>
            </w:r>
          </w:p>
          <w:p w14:paraId="60F701E2" w14:textId="77777777" w:rsidR="001F0AB5" w:rsidRPr="00C65BB0" w:rsidRDefault="001F0AB5" w:rsidP="00604E84">
            <w:pPr>
              <w:rPr>
                <w:color w:val="000000" w:themeColor="text1"/>
                <w:sz w:val="24"/>
              </w:rPr>
            </w:pPr>
            <w:r w:rsidRPr="00C65BB0">
              <w:rPr>
                <w:color w:val="000000" w:themeColor="text1"/>
                <w:sz w:val="24"/>
              </w:rPr>
              <w:t>dažāda vecuma iedzīvotājus</w:t>
            </w:r>
          </w:p>
        </w:tc>
        <w:tc>
          <w:tcPr>
            <w:tcW w:w="803" w:type="pct"/>
            <w:tcBorders>
              <w:top w:val="single" w:sz="4" w:space="0" w:color="auto"/>
              <w:left w:val="nil"/>
              <w:bottom w:val="single" w:sz="4" w:space="0" w:color="auto"/>
              <w:right w:val="single" w:sz="4" w:space="0" w:color="auto"/>
            </w:tcBorders>
            <w:shd w:val="clear" w:color="auto" w:fill="auto"/>
            <w:vAlign w:val="center"/>
          </w:tcPr>
          <w:p w14:paraId="7F1026EB" w14:textId="77777777" w:rsidR="001F0AB5" w:rsidRPr="00C65BB0" w:rsidRDefault="001F0AB5" w:rsidP="00604E84">
            <w:pPr>
              <w:jc w:val="center"/>
              <w:rPr>
                <w:color w:val="000000" w:themeColor="text1"/>
                <w:sz w:val="24"/>
              </w:rPr>
            </w:pPr>
            <w:r w:rsidRPr="00C65BB0">
              <w:rPr>
                <w:color w:val="000000" w:themeColor="text1"/>
                <w:sz w:val="24"/>
              </w:rPr>
              <w:t>publikācija</w:t>
            </w:r>
          </w:p>
        </w:tc>
        <w:tc>
          <w:tcPr>
            <w:tcW w:w="686" w:type="pct"/>
            <w:tcBorders>
              <w:top w:val="single" w:sz="4" w:space="0" w:color="auto"/>
              <w:left w:val="nil"/>
              <w:bottom w:val="single" w:sz="4" w:space="0" w:color="auto"/>
              <w:right w:val="single" w:sz="4" w:space="0" w:color="auto"/>
            </w:tcBorders>
            <w:shd w:val="clear" w:color="auto" w:fill="auto"/>
            <w:noWrap/>
            <w:vAlign w:val="center"/>
          </w:tcPr>
          <w:p w14:paraId="29B21430" w14:textId="77777777" w:rsidR="001F0AB5" w:rsidRPr="00C65BB0" w:rsidRDefault="001F0AB5" w:rsidP="00604E84">
            <w:pPr>
              <w:jc w:val="center"/>
              <w:rPr>
                <w:color w:val="000000" w:themeColor="text1"/>
                <w:sz w:val="24"/>
              </w:rPr>
            </w:pPr>
            <w:r w:rsidRPr="00C65BB0">
              <w:rPr>
                <w:color w:val="000000" w:themeColor="text1"/>
                <w:sz w:val="24"/>
              </w:rPr>
              <w:t>40</w:t>
            </w:r>
          </w:p>
        </w:tc>
        <w:tc>
          <w:tcPr>
            <w:tcW w:w="747" w:type="pct"/>
            <w:tcBorders>
              <w:top w:val="single" w:sz="4" w:space="0" w:color="auto"/>
              <w:left w:val="nil"/>
              <w:bottom w:val="single" w:sz="4" w:space="0" w:color="auto"/>
              <w:right w:val="single" w:sz="4" w:space="0" w:color="auto"/>
            </w:tcBorders>
            <w:shd w:val="clear" w:color="auto" w:fill="auto"/>
            <w:noWrap/>
            <w:vAlign w:val="center"/>
          </w:tcPr>
          <w:p w14:paraId="2FBD3102" w14:textId="77777777" w:rsidR="001F0AB5" w:rsidRPr="00C65BB0" w:rsidRDefault="001F0AB5" w:rsidP="00604E84">
            <w:pPr>
              <w:jc w:val="center"/>
              <w:rPr>
                <w:color w:val="000000" w:themeColor="text1"/>
                <w:sz w:val="24"/>
              </w:rPr>
            </w:pPr>
            <w:r w:rsidRPr="00C65BB0">
              <w:rPr>
                <w:color w:val="000000" w:themeColor="text1"/>
                <w:sz w:val="24"/>
              </w:rPr>
              <w:t>50,00</w:t>
            </w:r>
          </w:p>
        </w:tc>
        <w:tc>
          <w:tcPr>
            <w:tcW w:w="739" w:type="pct"/>
            <w:tcBorders>
              <w:top w:val="single" w:sz="4" w:space="0" w:color="auto"/>
              <w:left w:val="nil"/>
              <w:bottom w:val="single" w:sz="4" w:space="0" w:color="auto"/>
              <w:right w:val="single" w:sz="4" w:space="0" w:color="auto"/>
            </w:tcBorders>
            <w:shd w:val="clear" w:color="auto" w:fill="auto"/>
            <w:noWrap/>
            <w:vAlign w:val="center"/>
          </w:tcPr>
          <w:p w14:paraId="080DDCB7" w14:textId="77777777" w:rsidR="001F0AB5" w:rsidRPr="00C65BB0" w:rsidRDefault="001F0AB5" w:rsidP="00604E84">
            <w:pPr>
              <w:jc w:val="center"/>
              <w:rPr>
                <w:color w:val="000000" w:themeColor="text1"/>
                <w:sz w:val="24"/>
              </w:rPr>
            </w:pPr>
            <w:r w:rsidRPr="00C65BB0">
              <w:rPr>
                <w:color w:val="000000" w:themeColor="text1"/>
                <w:sz w:val="24"/>
              </w:rPr>
              <w:t>2 000,00</w:t>
            </w:r>
          </w:p>
        </w:tc>
      </w:tr>
      <w:tr w:rsidR="001F0AB5" w:rsidRPr="00C65BB0" w14:paraId="387F7EB6" w14:textId="77777777" w:rsidTr="00604E84">
        <w:trPr>
          <w:trHeight w:val="1335"/>
          <w:jc w:val="center"/>
        </w:trPr>
        <w:tc>
          <w:tcPr>
            <w:tcW w:w="51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E5AE12" w14:textId="77777777" w:rsidR="001F0AB5" w:rsidRPr="00C65BB0" w:rsidRDefault="001F0AB5" w:rsidP="00604E84">
            <w:pPr>
              <w:jc w:val="center"/>
              <w:rPr>
                <w:b/>
                <w:bCs/>
                <w:color w:val="000000" w:themeColor="text1"/>
                <w:sz w:val="24"/>
              </w:rPr>
            </w:pPr>
            <w:r w:rsidRPr="00C65BB0">
              <w:rPr>
                <w:b/>
                <w:bCs/>
                <w:color w:val="000000" w:themeColor="text1"/>
                <w:sz w:val="24"/>
              </w:rPr>
              <w:lastRenderedPageBreak/>
              <w:t>1.2.</w:t>
            </w:r>
          </w:p>
        </w:tc>
        <w:tc>
          <w:tcPr>
            <w:tcW w:w="150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0353B798" w14:textId="77D570BA" w:rsidR="001F0AB5" w:rsidRPr="00C65BB0" w:rsidRDefault="001F0AB5" w:rsidP="00604E84">
            <w:pPr>
              <w:rPr>
                <w:b/>
                <w:bCs/>
                <w:color w:val="000000" w:themeColor="text1"/>
                <w:sz w:val="24"/>
              </w:rPr>
            </w:pPr>
            <w:r w:rsidRPr="00C65BB0">
              <w:rPr>
                <w:b/>
                <w:bCs/>
                <w:color w:val="000000" w:themeColor="text1"/>
                <w:sz w:val="24"/>
              </w:rPr>
              <w:t>Latvijas mākslinieku pārstāvniecības laikmetīgās mākslas eksporta veicināšanas pasākumos ārvalstīs – starptautiskās mākslas mesēs, tirgos, festivālos</w:t>
            </w:r>
            <w:r w:rsidR="00027B10">
              <w:rPr>
                <w:b/>
                <w:bCs/>
                <w:color w:val="000000" w:themeColor="text1"/>
                <w:sz w:val="24"/>
              </w:rPr>
              <w:t xml:space="preserve"> –</w:t>
            </w:r>
            <w:r w:rsidRPr="00C65BB0">
              <w:rPr>
                <w:b/>
                <w:bCs/>
                <w:color w:val="000000" w:themeColor="text1"/>
                <w:sz w:val="24"/>
              </w:rPr>
              <w:t xml:space="preserve"> nodrošināšana</w:t>
            </w:r>
          </w:p>
        </w:tc>
        <w:tc>
          <w:tcPr>
            <w:tcW w:w="803"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DB6E789" w14:textId="77777777" w:rsidR="001F0AB5" w:rsidRPr="00C65BB0" w:rsidRDefault="001F0AB5" w:rsidP="00604E84">
            <w:pPr>
              <w:jc w:val="center"/>
              <w:rPr>
                <w:b/>
                <w:bCs/>
                <w:color w:val="000000" w:themeColor="text1"/>
                <w:sz w:val="24"/>
              </w:rPr>
            </w:pPr>
            <w:r w:rsidRPr="00C65BB0">
              <w:rPr>
                <w:b/>
                <w:bCs/>
                <w:color w:val="000000" w:themeColor="text1"/>
                <w:sz w:val="24"/>
              </w:rPr>
              <w:t>pasākums</w:t>
            </w:r>
          </w:p>
        </w:tc>
        <w:tc>
          <w:tcPr>
            <w:tcW w:w="686"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CDD37C8" w14:textId="77777777" w:rsidR="001F0AB5" w:rsidRPr="00C65BB0" w:rsidRDefault="001F0AB5" w:rsidP="00604E84">
            <w:pPr>
              <w:jc w:val="center"/>
              <w:rPr>
                <w:b/>
                <w:bCs/>
                <w:color w:val="000000" w:themeColor="text1"/>
                <w:sz w:val="24"/>
              </w:rPr>
            </w:pPr>
            <w:r w:rsidRPr="00C65BB0">
              <w:rPr>
                <w:b/>
                <w:bCs/>
                <w:color w:val="000000" w:themeColor="text1"/>
                <w:sz w:val="24"/>
              </w:rPr>
              <w:t>1</w:t>
            </w:r>
          </w:p>
        </w:tc>
        <w:tc>
          <w:tcPr>
            <w:tcW w:w="747"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DB1C94D" w14:textId="77777777" w:rsidR="001F0AB5" w:rsidRPr="00C65BB0" w:rsidRDefault="001F0AB5" w:rsidP="00604E84">
            <w:pPr>
              <w:jc w:val="center"/>
              <w:rPr>
                <w:b/>
                <w:bCs/>
                <w:color w:val="000000" w:themeColor="text1"/>
                <w:sz w:val="24"/>
              </w:rPr>
            </w:pPr>
            <w:r w:rsidRPr="00C65BB0">
              <w:rPr>
                <w:b/>
                <w:bCs/>
                <w:color w:val="000000" w:themeColor="text1"/>
                <w:sz w:val="24"/>
              </w:rPr>
              <w:t>10 000,00</w:t>
            </w:r>
          </w:p>
        </w:tc>
        <w:tc>
          <w:tcPr>
            <w:tcW w:w="739"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8845A0C" w14:textId="77777777" w:rsidR="001F0AB5" w:rsidRPr="00C65BB0" w:rsidRDefault="001F0AB5" w:rsidP="00604E84">
            <w:pPr>
              <w:jc w:val="center"/>
              <w:rPr>
                <w:b/>
                <w:bCs/>
                <w:color w:val="000000" w:themeColor="text1"/>
                <w:sz w:val="24"/>
              </w:rPr>
            </w:pPr>
            <w:r w:rsidRPr="00C65BB0">
              <w:rPr>
                <w:b/>
                <w:bCs/>
                <w:color w:val="000000" w:themeColor="text1"/>
                <w:sz w:val="24"/>
              </w:rPr>
              <w:t>10 000,00</w:t>
            </w:r>
          </w:p>
        </w:tc>
      </w:tr>
      <w:tr w:rsidR="001F0AB5" w:rsidRPr="00C65BB0" w14:paraId="492BF98B" w14:textId="77777777" w:rsidTr="00604E84">
        <w:trPr>
          <w:trHeight w:val="765"/>
          <w:jc w:val="center"/>
        </w:trPr>
        <w:tc>
          <w:tcPr>
            <w:tcW w:w="51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CEBBB" w14:textId="77777777" w:rsidR="001F0AB5" w:rsidRPr="00C65BB0" w:rsidRDefault="001F0AB5" w:rsidP="00604E84">
            <w:pPr>
              <w:jc w:val="center"/>
              <w:rPr>
                <w:b/>
                <w:bCs/>
                <w:color w:val="000000" w:themeColor="text1"/>
                <w:sz w:val="24"/>
              </w:rPr>
            </w:pPr>
            <w:r w:rsidRPr="00C65BB0">
              <w:rPr>
                <w:b/>
                <w:bCs/>
                <w:color w:val="000000" w:themeColor="text1"/>
                <w:sz w:val="24"/>
              </w:rPr>
              <w:t>1.3.</w:t>
            </w:r>
          </w:p>
        </w:tc>
        <w:tc>
          <w:tcPr>
            <w:tcW w:w="150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6C5C0FB7" w14:textId="77777777" w:rsidR="001F0AB5" w:rsidRPr="00C65BB0" w:rsidRDefault="001F0AB5" w:rsidP="00604E84">
            <w:pPr>
              <w:rPr>
                <w:b/>
                <w:bCs/>
                <w:color w:val="000000" w:themeColor="text1"/>
                <w:sz w:val="24"/>
              </w:rPr>
            </w:pPr>
            <w:r w:rsidRPr="00C65BB0">
              <w:rPr>
                <w:b/>
                <w:bCs/>
                <w:color w:val="000000" w:themeColor="text1"/>
                <w:sz w:val="24"/>
              </w:rPr>
              <w:t>Latvijas laikmetīgās mākslas jomas pārstāvju uzturēšanās, radošā darba, sadarbības veidošanas ar ārvalstu laikmetīgās mākslas jomas pārstāvjiem starptautiskā mākslinieku rezidencē nodrošināšana</w:t>
            </w:r>
          </w:p>
        </w:tc>
        <w:tc>
          <w:tcPr>
            <w:tcW w:w="803"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2D3D4D2" w14:textId="77777777" w:rsidR="001F0AB5" w:rsidRPr="00C65BB0" w:rsidRDefault="001F0AB5" w:rsidP="00604E84">
            <w:pPr>
              <w:jc w:val="center"/>
              <w:rPr>
                <w:b/>
                <w:bCs/>
                <w:color w:val="000000" w:themeColor="text1"/>
                <w:sz w:val="24"/>
              </w:rPr>
            </w:pPr>
            <w:r w:rsidRPr="00C65BB0">
              <w:rPr>
                <w:b/>
                <w:bCs/>
                <w:color w:val="000000" w:themeColor="text1"/>
                <w:sz w:val="24"/>
              </w:rPr>
              <w:t>pārstāvis</w:t>
            </w:r>
          </w:p>
        </w:tc>
        <w:tc>
          <w:tcPr>
            <w:tcW w:w="686"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3984126" w14:textId="77777777" w:rsidR="001F0AB5" w:rsidRPr="00C65BB0" w:rsidRDefault="001F0AB5" w:rsidP="00604E84">
            <w:pPr>
              <w:jc w:val="center"/>
              <w:rPr>
                <w:b/>
                <w:bCs/>
                <w:color w:val="000000" w:themeColor="text1"/>
                <w:sz w:val="24"/>
              </w:rPr>
            </w:pPr>
            <w:r w:rsidRPr="00C65BB0">
              <w:rPr>
                <w:b/>
                <w:bCs/>
                <w:color w:val="000000" w:themeColor="text1"/>
                <w:sz w:val="24"/>
              </w:rPr>
              <w:t>1</w:t>
            </w:r>
          </w:p>
        </w:tc>
        <w:tc>
          <w:tcPr>
            <w:tcW w:w="747"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30825DE" w14:textId="77777777" w:rsidR="001F0AB5" w:rsidRPr="00C65BB0" w:rsidRDefault="001F0AB5" w:rsidP="00604E84">
            <w:pPr>
              <w:jc w:val="center"/>
              <w:rPr>
                <w:b/>
                <w:bCs/>
                <w:color w:val="000000" w:themeColor="text1"/>
                <w:sz w:val="24"/>
              </w:rPr>
            </w:pPr>
            <w:r w:rsidRPr="00C65BB0">
              <w:rPr>
                <w:b/>
                <w:bCs/>
                <w:color w:val="000000" w:themeColor="text1"/>
                <w:sz w:val="24"/>
              </w:rPr>
              <w:t>5 000,00</w:t>
            </w:r>
          </w:p>
        </w:tc>
        <w:tc>
          <w:tcPr>
            <w:tcW w:w="739"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AA1B867" w14:textId="77777777" w:rsidR="001F0AB5" w:rsidRPr="00C65BB0" w:rsidRDefault="001F0AB5" w:rsidP="00604E84">
            <w:pPr>
              <w:jc w:val="center"/>
              <w:rPr>
                <w:b/>
                <w:bCs/>
                <w:color w:val="000000" w:themeColor="text1"/>
                <w:sz w:val="24"/>
              </w:rPr>
            </w:pPr>
            <w:r w:rsidRPr="00C65BB0">
              <w:rPr>
                <w:b/>
                <w:bCs/>
                <w:color w:val="000000" w:themeColor="text1"/>
                <w:sz w:val="24"/>
              </w:rPr>
              <w:t>5 000,00</w:t>
            </w:r>
          </w:p>
        </w:tc>
      </w:tr>
      <w:tr w:rsidR="001F0AB5" w:rsidRPr="00C65BB0" w14:paraId="33A4AE78" w14:textId="77777777" w:rsidTr="00604E84">
        <w:trPr>
          <w:trHeight w:val="1124"/>
          <w:jc w:val="center"/>
        </w:trPr>
        <w:tc>
          <w:tcPr>
            <w:tcW w:w="516" w:type="pct"/>
            <w:tcBorders>
              <w:top w:val="nil"/>
              <w:left w:val="single" w:sz="4" w:space="0" w:color="auto"/>
              <w:bottom w:val="single" w:sz="4" w:space="0" w:color="auto"/>
              <w:right w:val="single" w:sz="4" w:space="0" w:color="auto"/>
            </w:tcBorders>
            <w:shd w:val="clear" w:color="000000" w:fill="F2F2F2"/>
          </w:tcPr>
          <w:p w14:paraId="37113731" w14:textId="77777777" w:rsidR="001F0AB5" w:rsidRPr="00C65BB0" w:rsidRDefault="001F0AB5" w:rsidP="00604E84">
            <w:pPr>
              <w:jc w:val="center"/>
              <w:rPr>
                <w:b/>
                <w:bCs/>
                <w:color w:val="000000" w:themeColor="text1"/>
                <w:sz w:val="24"/>
              </w:rPr>
            </w:pPr>
            <w:r w:rsidRPr="00C65BB0">
              <w:rPr>
                <w:b/>
                <w:bCs/>
                <w:color w:val="000000" w:themeColor="text1"/>
                <w:sz w:val="24"/>
              </w:rPr>
              <w:t>2.</w:t>
            </w:r>
          </w:p>
        </w:tc>
        <w:tc>
          <w:tcPr>
            <w:tcW w:w="1509" w:type="pct"/>
            <w:tcBorders>
              <w:top w:val="nil"/>
              <w:left w:val="single" w:sz="4" w:space="0" w:color="auto"/>
              <w:bottom w:val="single" w:sz="4" w:space="0" w:color="auto"/>
              <w:right w:val="single" w:sz="4" w:space="0" w:color="auto"/>
            </w:tcBorders>
            <w:shd w:val="clear" w:color="000000" w:fill="F2F2F2"/>
            <w:vAlign w:val="center"/>
            <w:hideMark/>
          </w:tcPr>
          <w:p w14:paraId="2A7F29A5" w14:textId="77777777" w:rsidR="001F0AB5" w:rsidRPr="00C65BB0" w:rsidRDefault="001F0AB5" w:rsidP="00604E84">
            <w:pPr>
              <w:rPr>
                <w:b/>
                <w:bCs/>
                <w:color w:val="000000" w:themeColor="text1"/>
                <w:sz w:val="24"/>
              </w:rPr>
            </w:pPr>
            <w:r w:rsidRPr="00C65BB0">
              <w:rPr>
                <w:b/>
                <w:bCs/>
                <w:color w:val="000000" w:themeColor="text1"/>
                <w:sz w:val="24"/>
              </w:rPr>
              <w:t xml:space="preserve">Valsts pārvaldes uzdevuma īstenošanai nepieciešamās administratīvās izmaksas </w:t>
            </w:r>
          </w:p>
        </w:tc>
        <w:tc>
          <w:tcPr>
            <w:tcW w:w="803" w:type="pct"/>
            <w:tcBorders>
              <w:top w:val="nil"/>
              <w:left w:val="nil"/>
              <w:bottom w:val="single" w:sz="4" w:space="0" w:color="auto"/>
              <w:right w:val="single" w:sz="4" w:space="0" w:color="auto"/>
            </w:tcBorders>
            <w:shd w:val="clear" w:color="000000" w:fill="F2F2F2"/>
            <w:vAlign w:val="center"/>
            <w:hideMark/>
          </w:tcPr>
          <w:p w14:paraId="6B6D666C" w14:textId="77777777" w:rsidR="001F0AB5" w:rsidRPr="00C65BB0" w:rsidRDefault="001F0AB5" w:rsidP="00604E84">
            <w:pPr>
              <w:jc w:val="center"/>
              <w:rPr>
                <w:color w:val="000000" w:themeColor="text1"/>
                <w:sz w:val="24"/>
              </w:rPr>
            </w:pPr>
          </w:p>
        </w:tc>
        <w:tc>
          <w:tcPr>
            <w:tcW w:w="686" w:type="pct"/>
            <w:tcBorders>
              <w:top w:val="nil"/>
              <w:left w:val="nil"/>
              <w:bottom w:val="single" w:sz="4" w:space="0" w:color="auto"/>
              <w:right w:val="single" w:sz="4" w:space="0" w:color="auto"/>
            </w:tcBorders>
            <w:shd w:val="clear" w:color="000000" w:fill="F2F2F2"/>
            <w:vAlign w:val="center"/>
            <w:hideMark/>
          </w:tcPr>
          <w:p w14:paraId="5EFF2203" w14:textId="77777777" w:rsidR="001F0AB5" w:rsidRPr="00C65BB0" w:rsidRDefault="001F0AB5" w:rsidP="00604E84">
            <w:pPr>
              <w:jc w:val="center"/>
              <w:rPr>
                <w:color w:val="000000" w:themeColor="text1"/>
                <w:sz w:val="24"/>
              </w:rPr>
            </w:pPr>
          </w:p>
        </w:tc>
        <w:tc>
          <w:tcPr>
            <w:tcW w:w="747" w:type="pct"/>
            <w:tcBorders>
              <w:top w:val="nil"/>
              <w:left w:val="nil"/>
              <w:bottom w:val="single" w:sz="4" w:space="0" w:color="auto"/>
              <w:right w:val="single" w:sz="4" w:space="0" w:color="auto"/>
            </w:tcBorders>
            <w:shd w:val="clear" w:color="000000" w:fill="F2F2F2"/>
            <w:vAlign w:val="center"/>
            <w:hideMark/>
          </w:tcPr>
          <w:p w14:paraId="7CC8B2C4" w14:textId="77777777" w:rsidR="001F0AB5" w:rsidRPr="00C65BB0" w:rsidRDefault="001F0AB5" w:rsidP="00604E84">
            <w:pPr>
              <w:jc w:val="center"/>
              <w:rPr>
                <w:color w:val="000000" w:themeColor="text1"/>
                <w:sz w:val="24"/>
              </w:rPr>
            </w:pPr>
          </w:p>
        </w:tc>
        <w:tc>
          <w:tcPr>
            <w:tcW w:w="739" w:type="pct"/>
            <w:tcBorders>
              <w:top w:val="nil"/>
              <w:left w:val="nil"/>
              <w:bottom w:val="single" w:sz="4" w:space="0" w:color="auto"/>
              <w:right w:val="single" w:sz="4" w:space="0" w:color="auto"/>
            </w:tcBorders>
            <w:shd w:val="clear" w:color="000000" w:fill="F2F2F2"/>
            <w:noWrap/>
            <w:vAlign w:val="center"/>
            <w:hideMark/>
          </w:tcPr>
          <w:p w14:paraId="3A7EF5B3" w14:textId="77777777" w:rsidR="001F0AB5" w:rsidRPr="00C65BB0" w:rsidRDefault="001F0AB5" w:rsidP="00604E84">
            <w:pPr>
              <w:jc w:val="center"/>
              <w:rPr>
                <w:b/>
                <w:bCs/>
                <w:color w:val="000000" w:themeColor="text1"/>
                <w:sz w:val="24"/>
              </w:rPr>
            </w:pPr>
            <w:r w:rsidRPr="00C65BB0">
              <w:rPr>
                <w:b/>
                <w:bCs/>
                <w:color w:val="000000" w:themeColor="text1"/>
                <w:sz w:val="24"/>
              </w:rPr>
              <w:t>8 000,00</w:t>
            </w:r>
          </w:p>
        </w:tc>
      </w:tr>
      <w:tr w:rsidR="001F0AB5" w:rsidRPr="00C65BB0" w14:paraId="3D975A01" w14:textId="77777777" w:rsidTr="00604E84">
        <w:trPr>
          <w:trHeight w:val="510"/>
          <w:jc w:val="center"/>
        </w:trPr>
        <w:tc>
          <w:tcPr>
            <w:tcW w:w="516" w:type="pct"/>
            <w:tcBorders>
              <w:top w:val="single" w:sz="4" w:space="0" w:color="auto"/>
              <w:left w:val="single" w:sz="4" w:space="0" w:color="auto"/>
              <w:bottom w:val="single" w:sz="4" w:space="0" w:color="auto"/>
              <w:right w:val="single" w:sz="4" w:space="0" w:color="auto"/>
            </w:tcBorders>
          </w:tcPr>
          <w:p w14:paraId="4FC5EE49" w14:textId="77777777" w:rsidR="001F0AB5" w:rsidRPr="00C65BB0" w:rsidRDefault="001F0AB5" w:rsidP="00604E84">
            <w:pPr>
              <w:jc w:val="center"/>
              <w:rPr>
                <w:color w:val="000000" w:themeColor="text1"/>
                <w:sz w:val="24"/>
              </w:rPr>
            </w:pPr>
            <w:r w:rsidRPr="00C65BB0">
              <w:rPr>
                <w:color w:val="000000" w:themeColor="text1"/>
                <w:sz w:val="24"/>
              </w:rPr>
              <w:t>2.1.</w:t>
            </w:r>
          </w:p>
        </w:tc>
        <w:tc>
          <w:tcPr>
            <w:tcW w:w="150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753454D" w14:textId="77777777" w:rsidR="001F0AB5" w:rsidRPr="00C65BB0" w:rsidRDefault="001F0AB5" w:rsidP="00604E84">
            <w:pPr>
              <w:rPr>
                <w:color w:val="000000" w:themeColor="text1"/>
                <w:sz w:val="24"/>
              </w:rPr>
            </w:pPr>
            <w:r w:rsidRPr="00C65BB0">
              <w:rPr>
                <w:color w:val="000000" w:themeColor="text1"/>
                <w:sz w:val="24"/>
              </w:rPr>
              <w:t>Valsts pārvaldes uzdevuma vadība un koordinēšana (atlīdzība)</w:t>
            </w: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96928F" w14:textId="77777777" w:rsidR="001F0AB5" w:rsidRPr="00C65BB0" w:rsidRDefault="001F0AB5" w:rsidP="00604E84">
            <w:pPr>
              <w:jc w:val="center"/>
              <w:rPr>
                <w:color w:val="000000" w:themeColor="text1"/>
                <w:sz w:val="24"/>
              </w:rPr>
            </w:pPr>
            <w:r w:rsidRPr="00C65BB0">
              <w:rPr>
                <w:color w:val="000000" w:themeColor="text1"/>
                <w:sz w:val="24"/>
              </w:rPr>
              <w:t>mēnesis</w:t>
            </w:r>
          </w:p>
        </w:tc>
        <w:tc>
          <w:tcPr>
            <w:tcW w:w="6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814DE4" w14:textId="77777777" w:rsidR="001F0AB5" w:rsidRPr="00C65BB0" w:rsidRDefault="001F0AB5" w:rsidP="00604E84">
            <w:pPr>
              <w:jc w:val="center"/>
              <w:rPr>
                <w:color w:val="000000" w:themeColor="text1"/>
                <w:sz w:val="24"/>
              </w:rPr>
            </w:pPr>
            <w:r w:rsidRPr="00C65BB0">
              <w:rPr>
                <w:color w:val="000000" w:themeColor="text1"/>
                <w:sz w:val="24"/>
              </w:rPr>
              <w:t>6</w:t>
            </w:r>
          </w:p>
        </w:tc>
        <w:tc>
          <w:tcPr>
            <w:tcW w:w="7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960AC7" w14:textId="77777777" w:rsidR="001F0AB5" w:rsidRPr="00C65BB0" w:rsidRDefault="001F0AB5" w:rsidP="00604E84">
            <w:pPr>
              <w:jc w:val="center"/>
              <w:rPr>
                <w:color w:val="000000" w:themeColor="text1"/>
                <w:sz w:val="24"/>
              </w:rPr>
            </w:pPr>
            <w:r w:rsidRPr="00C65BB0">
              <w:rPr>
                <w:color w:val="000000" w:themeColor="text1"/>
                <w:sz w:val="24"/>
              </w:rPr>
              <w:t>1 000,00</w:t>
            </w:r>
          </w:p>
        </w:tc>
        <w:tc>
          <w:tcPr>
            <w:tcW w:w="739"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928642A" w14:textId="77777777" w:rsidR="001F0AB5" w:rsidRPr="00C65BB0" w:rsidRDefault="001F0AB5" w:rsidP="00604E84">
            <w:pPr>
              <w:jc w:val="center"/>
              <w:rPr>
                <w:color w:val="000000" w:themeColor="text1"/>
                <w:sz w:val="24"/>
              </w:rPr>
            </w:pPr>
            <w:r w:rsidRPr="00C65BB0">
              <w:rPr>
                <w:color w:val="000000" w:themeColor="text1"/>
                <w:sz w:val="24"/>
              </w:rPr>
              <w:t>6 000,00</w:t>
            </w:r>
          </w:p>
        </w:tc>
      </w:tr>
      <w:tr w:rsidR="001F0AB5" w:rsidRPr="00C65BB0" w14:paraId="12142F1C" w14:textId="77777777" w:rsidTr="00604E84">
        <w:trPr>
          <w:trHeight w:val="255"/>
          <w:jc w:val="center"/>
        </w:trPr>
        <w:tc>
          <w:tcPr>
            <w:tcW w:w="516" w:type="pct"/>
            <w:tcBorders>
              <w:top w:val="single" w:sz="4" w:space="0" w:color="auto"/>
              <w:left w:val="single" w:sz="4" w:space="0" w:color="auto"/>
              <w:bottom w:val="single" w:sz="4" w:space="0" w:color="auto"/>
              <w:right w:val="single" w:sz="4" w:space="0" w:color="auto"/>
            </w:tcBorders>
          </w:tcPr>
          <w:p w14:paraId="72649B6C" w14:textId="77777777" w:rsidR="001F0AB5" w:rsidRPr="00C65BB0" w:rsidRDefault="001F0AB5" w:rsidP="00604E84">
            <w:pPr>
              <w:jc w:val="center"/>
              <w:rPr>
                <w:color w:val="000000" w:themeColor="text1"/>
                <w:sz w:val="24"/>
              </w:rPr>
            </w:pPr>
            <w:r w:rsidRPr="00C65BB0">
              <w:rPr>
                <w:color w:val="000000" w:themeColor="text1"/>
                <w:sz w:val="24"/>
              </w:rPr>
              <w:t>2.2.</w:t>
            </w:r>
          </w:p>
        </w:tc>
        <w:tc>
          <w:tcPr>
            <w:tcW w:w="150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8AB6DE1" w14:textId="77777777" w:rsidR="001F0AB5" w:rsidRPr="00C65BB0" w:rsidRDefault="001F0AB5" w:rsidP="00604E84">
            <w:pPr>
              <w:rPr>
                <w:color w:val="000000" w:themeColor="text1"/>
                <w:sz w:val="24"/>
              </w:rPr>
            </w:pPr>
            <w:r w:rsidRPr="00C65BB0">
              <w:rPr>
                <w:color w:val="000000" w:themeColor="text1"/>
                <w:sz w:val="24"/>
              </w:rPr>
              <w:t>Kancelejas un biroja preču izmaksas</w:t>
            </w:r>
          </w:p>
        </w:tc>
        <w:tc>
          <w:tcPr>
            <w:tcW w:w="803" w:type="pct"/>
            <w:tcBorders>
              <w:top w:val="single" w:sz="4" w:space="0" w:color="auto"/>
              <w:left w:val="nil"/>
              <w:bottom w:val="single" w:sz="4" w:space="0" w:color="auto"/>
              <w:right w:val="single" w:sz="4" w:space="0" w:color="auto"/>
            </w:tcBorders>
            <w:shd w:val="clear" w:color="auto" w:fill="auto"/>
            <w:noWrap/>
            <w:vAlign w:val="center"/>
            <w:hideMark/>
          </w:tcPr>
          <w:p w14:paraId="03A31D18" w14:textId="77777777" w:rsidR="001F0AB5" w:rsidRPr="00C65BB0" w:rsidRDefault="001F0AB5" w:rsidP="00604E84">
            <w:pPr>
              <w:jc w:val="center"/>
              <w:rPr>
                <w:color w:val="000000" w:themeColor="text1"/>
                <w:sz w:val="24"/>
              </w:rPr>
            </w:pPr>
            <w:r w:rsidRPr="00C65BB0">
              <w:rPr>
                <w:color w:val="000000" w:themeColor="text1"/>
                <w:sz w:val="24"/>
              </w:rPr>
              <w:t>kopsumma</w:t>
            </w:r>
          </w:p>
        </w:tc>
        <w:tc>
          <w:tcPr>
            <w:tcW w:w="686" w:type="pct"/>
            <w:tcBorders>
              <w:top w:val="single" w:sz="4" w:space="0" w:color="auto"/>
              <w:left w:val="nil"/>
              <w:bottom w:val="single" w:sz="4" w:space="0" w:color="auto"/>
              <w:right w:val="single" w:sz="4" w:space="0" w:color="auto"/>
            </w:tcBorders>
            <w:shd w:val="clear" w:color="auto" w:fill="auto"/>
            <w:noWrap/>
            <w:vAlign w:val="center"/>
            <w:hideMark/>
          </w:tcPr>
          <w:p w14:paraId="239FD8B8" w14:textId="77777777" w:rsidR="001F0AB5" w:rsidRPr="00C65BB0" w:rsidRDefault="001F0AB5" w:rsidP="00604E84">
            <w:pPr>
              <w:jc w:val="center"/>
              <w:rPr>
                <w:color w:val="000000" w:themeColor="text1"/>
                <w:sz w:val="24"/>
              </w:rPr>
            </w:pPr>
          </w:p>
        </w:tc>
        <w:tc>
          <w:tcPr>
            <w:tcW w:w="747" w:type="pct"/>
            <w:tcBorders>
              <w:top w:val="single" w:sz="4" w:space="0" w:color="auto"/>
              <w:left w:val="nil"/>
              <w:bottom w:val="single" w:sz="4" w:space="0" w:color="auto"/>
              <w:right w:val="single" w:sz="4" w:space="0" w:color="auto"/>
            </w:tcBorders>
            <w:shd w:val="clear" w:color="auto" w:fill="auto"/>
            <w:noWrap/>
            <w:vAlign w:val="center"/>
            <w:hideMark/>
          </w:tcPr>
          <w:p w14:paraId="4649CAC2" w14:textId="77777777" w:rsidR="001F0AB5" w:rsidRPr="00C65BB0" w:rsidRDefault="001F0AB5" w:rsidP="00604E84">
            <w:pPr>
              <w:jc w:val="center"/>
              <w:rPr>
                <w:color w:val="000000" w:themeColor="text1"/>
                <w:sz w:val="24"/>
              </w:rPr>
            </w:pPr>
          </w:p>
        </w:tc>
        <w:tc>
          <w:tcPr>
            <w:tcW w:w="739" w:type="pct"/>
            <w:tcBorders>
              <w:top w:val="single" w:sz="4" w:space="0" w:color="auto"/>
              <w:left w:val="nil"/>
              <w:bottom w:val="single" w:sz="4" w:space="0" w:color="auto"/>
              <w:right w:val="single" w:sz="4" w:space="0" w:color="auto"/>
            </w:tcBorders>
            <w:shd w:val="clear" w:color="000000" w:fill="F2F2F2"/>
            <w:noWrap/>
            <w:vAlign w:val="center"/>
            <w:hideMark/>
          </w:tcPr>
          <w:p w14:paraId="17F44BFF" w14:textId="77777777" w:rsidR="001F0AB5" w:rsidRPr="00C65BB0" w:rsidRDefault="001F0AB5" w:rsidP="00604E84">
            <w:pPr>
              <w:jc w:val="center"/>
              <w:rPr>
                <w:color w:val="000000" w:themeColor="text1"/>
                <w:sz w:val="24"/>
              </w:rPr>
            </w:pPr>
            <w:r w:rsidRPr="00C65BB0">
              <w:rPr>
                <w:color w:val="000000" w:themeColor="text1"/>
                <w:sz w:val="24"/>
              </w:rPr>
              <w:t>1 200,00</w:t>
            </w:r>
          </w:p>
        </w:tc>
      </w:tr>
      <w:tr w:rsidR="001F0AB5" w:rsidRPr="00C65BB0" w14:paraId="36B34960" w14:textId="77777777" w:rsidTr="00C65BB0">
        <w:trPr>
          <w:trHeight w:val="295"/>
          <w:jc w:val="center"/>
        </w:trPr>
        <w:tc>
          <w:tcPr>
            <w:tcW w:w="516" w:type="pct"/>
            <w:tcBorders>
              <w:top w:val="single" w:sz="4" w:space="0" w:color="auto"/>
              <w:left w:val="single" w:sz="4" w:space="0" w:color="auto"/>
              <w:bottom w:val="single" w:sz="4" w:space="0" w:color="auto"/>
              <w:right w:val="single" w:sz="4" w:space="0" w:color="auto"/>
            </w:tcBorders>
          </w:tcPr>
          <w:p w14:paraId="2B6004DD" w14:textId="77777777" w:rsidR="001F0AB5" w:rsidRPr="00C65BB0" w:rsidRDefault="001F0AB5" w:rsidP="00604E84">
            <w:pPr>
              <w:jc w:val="center"/>
              <w:rPr>
                <w:color w:val="000000" w:themeColor="text1"/>
                <w:sz w:val="24"/>
              </w:rPr>
            </w:pPr>
            <w:r w:rsidRPr="00C65BB0">
              <w:rPr>
                <w:color w:val="000000" w:themeColor="text1"/>
                <w:sz w:val="24"/>
              </w:rPr>
              <w:t>2.4.</w:t>
            </w:r>
          </w:p>
        </w:tc>
        <w:tc>
          <w:tcPr>
            <w:tcW w:w="15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A754E6" w14:textId="77777777" w:rsidR="001F0AB5" w:rsidRPr="00C65BB0" w:rsidRDefault="001F0AB5" w:rsidP="00604E84">
            <w:pPr>
              <w:rPr>
                <w:color w:val="000000" w:themeColor="text1"/>
                <w:sz w:val="24"/>
              </w:rPr>
            </w:pPr>
            <w:r w:rsidRPr="00C65BB0">
              <w:rPr>
                <w:color w:val="000000" w:themeColor="text1"/>
                <w:sz w:val="24"/>
              </w:rPr>
              <w:t>Sakaru pakalpojumi</w:t>
            </w:r>
          </w:p>
        </w:tc>
        <w:tc>
          <w:tcPr>
            <w:tcW w:w="803" w:type="pct"/>
            <w:tcBorders>
              <w:top w:val="nil"/>
              <w:left w:val="nil"/>
              <w:bottom w:val="single" w:sz="4" w:space="0" w:color="auto"/>
              <w:right w:val="single" w:sz="4" w:space="0" w:color="auto"/>
            </w:tcBorders>
            <w:shd w:val="clear" w:color="auto" w:fill="auto"/>
            <w:noWrap/>
            <w:vAlign w:val="center"/>
            <w:hideMark/>
          </w:tcPr>
          <w:p w14:paraId="3770C164" w14:textId="77777777" w:rsidR="001F0AB5" w:rsidRPr="00C65BB0" w:rsidRDefault="001F0AB5" w:rsidP="00604E84">
            <w:pPr>
              <w:jc w:val="center"/>
              <w:rPr>
                <w:color w:val="000000" w:themeColor="text1"/>
                <w:sz w:val="24"/>
              </w:rPr>
            </w:pPr>
            <w:r w:rsidRPr="00C65BB0">
              <w:rPr>
                <w:color w:val="000000" w:themeColor="text1"/>
                <w:sz w:val="24"/>
              </w:rPr>
              <w:t>kopsumma</w:t>
            </w:r>
          </w:p>
        </w:tc>
        <w:tc>
          <w:tcPr>
            <w:tcW w:w="686" w:type="pct"/>
            <w:tcBorders>
              <w:top w:val="nil"/>
              <w:left w:val="nil"/>
              <w:bottom w:val="single" w:sz="4" w:space="0" w:color="auto"/>
              <w:right w:val="single" w:sz="4" w:space="0" w:color="auto"/>
            </w:tcBorders>
            <w:shd w:val="clear" w:color="auto" w:fill="auto"/>
            <w:noWrap/>
            <w:vAlign w:val="center"/>
            <w:hideMark/>
          </w:tcPr>
          <w:p w14:paraId="7BB7D7E4" w14:textId="77777777" w:rsidR="001F0AB5" w:rsidRPr="00C65BB0" w:rsidRDefault="001F0AB5" w:rsidP="00604E84">
            <w:pPr>
              <w:jc w:val="center"/>
              <w:rPr>
                <w:color w:val="000000" w:themeColor="text1"/>
                <w:sz w:val="24"/>
              </w:rPr>
            </w:pPr>
          </w:p>
        </w:tc>
        <w:tc>
          <w:tcPr>
            <w:tcW w:w="747" w:type="pct"/>
            <w:tcBorders>
              <w:top w:val="nil"/>
              <w:left w:val="nil"/>
              <w:bottom w:val="single" w:sz="4" w:space="0" w:color="auto"/>
              <w:right w:val="single" w:sz="4" w:space="0" w:color="auto"/>
            </w:tcBorders>
            <w:shd w:val="clear" w:color="auto" w:fill="auto"/>
            <w:noWrap/>
            <w:vAlign w:val="center"/>
            <w:hideMark/>
          </w:tcPr>
          <w:p w14:paraId="56E2395E" w14:textId="77777777" w:rsidR="001F0AB5" w:rsidRPr="00C65BB0" w:rsidRDefault="001F0AB5" w:rsidP="00604E84">
            <w:pPr>
              <w:jc w:val="center"/>
              <w:rPr>
                <w:color w:val="000000" w:themeColor="text1"/>
                <w:sz w:val="24"/>
              </w:rPr>
            </w:pPr>
          </w:p>
        </w:tc>
        <w:tc>
          <w:tcPr>
            <w:tcW w:w="739" w:type="pct"/>
            <w:tcBorders>
              <w:top w:val="nil"/>
              <w:left w:val="nil"/>
              <w:bottom w:val="single" w:sz="4" w:space="0" w:color="auto"/>
              <w:right w:val="single" w:sz="4" w:space="0" w:color="auto"/>
            </w:tcBorders>
            <w:shd w:val="clear" w:color="000000" w:fill="F2F2F2"/>
            <w:noWrap/>
            <w:vAlign w:val="center"/>
            <w:hideMark/>
          </w:tcPr>
          <w:p w14:paraId="3FBFA896" w14:textId="77777777" w:rsidR="001F0AB5" w:rsidRPr="00C65BB0" w:rsidRDefault="001F0AB5" w:rsidP="00604E84">
            <w:pPr>
              <w:jc w:val="center"/>
              <w:rPr>
                <w:color w:val="000000" w:themeColor="text1"/>
                <w:sz w:val="24"/>
              </w:rPr>
            </w:pPr>
            <w:r w:rsidRPr="00C65BB0">
              <w:rPr>
                <w:color w:val="000000" w:themeColor="text1"/>
                <w:sz w:val="24"/>
              </w:rPr>
              <w:t>800,00</w:t>
            </w:r>
          </w:p>
        </w:tc>
      </w:tr>
      <w:tr w:rsidR="001F0AB5" w:rsidRPr="00C65BB0" w14:paraId="5B742DF6" w14:textId="77777777" w:rsidTr="00604E84">
        <w:trPr>
          <w:trHeight w:val="426"/>
          <w:jc w:val="center"/>
        </w:trPr>
        <w:tc>
          <w:tcPr>
            <w:tcW w:w="4261" w:type="pct"/>
            <w:gridSpan w:val="5"/>
            <w:tcBorders>
              <w:top w:val="single" w:sz="4" w:space="0" w:color="auto"/>
              <w:left w:val="single" w:sz="4" w:space="0" w:color="auto"/>
              <w:bottom w:val="single" w:sz="4" w:space="0" w:color="auto"/>
              <w:right w:val="single" w:sz="4" w:space="0" w:color="auto"/>
            </w:tcBorders>
            <w:shd w:val="clear" w:color="000000" w:fill="F2F2F2"/>
            <w:vAlign w:val="center"/>
          </w:tcPr>
          <w:p w14:paraId="1712BB46" w14:textId="77777777" w:rsidR="001F0AB5" w:rsidRPr="00C65BB0" w:rsidRDefault="001F0AB5" w:rsidP="00604E84">
            <w:pPr>
              <w:jc w:val="right"/>
              <w:rPr>
                <w:b/>
                <w:bCs/>
                <w:color w:val="000000" w:themeColor="text1"/>
                <w:sz w:val="24"/>
              </w:rPr>
            </w:pPr>
            <w:r w:rsidRPr="00C65BB0">
              <w:rPr>
                <w:b/>
                <w:bCs/>
                <w:color w:val="000000" w:themeColor="text1"/>
                <w:sz w:val="24"/>
              </w:rPr>
              <w:t>Kopā</w:t>
            </w:r>
          </w:p>
        </w:tc>
        <w:tc>
          <w:tcPr>
            <w:tcW w:w="739" w:type="pct"/>
            <w:tcBorders>
              <w:top w:val="nil"/>
              <w:left w:val="nil"/>
              <w:bottom w:val="single" w:sz="4" w:space="0" w:color="auto"/>
              <w:right w:val="single" w:sz="4" w:space="0" w:color="auto"/>
            </w:tcBorders>
            <w:shd w:val="clear" w:color="000000" w:fill="F2F2F2"/>
            <w:noWrap/>
            <w:vAlign w:val="center"/>
            <w:hideMark/>
          </w:tcPr>
          <w:p w14:paraId="44A72646" w14:textId="77777777" w:rsidR="001F0AB5" w:rsidRPr="00C65BB0" w:rsidRDefault="001F0AB5" w:rsidP="00604E84">
            <w:pPr>
              <w:jc w:val="center"/>
              <w:rPr>
                <w:b/>
                <w:bCs/>
                <w:color w:val="000000" w:themeColor="text1"/>
                <w:sz w:val="24"/>
              </w:rPr>
            </w:pPr>
            <w:r w:rsidRPr="00C65BB0">
              <w:rPr>
                <w:b/>
                <w:bCs/>
                <w:color w:val="000000" w:themeColor="text1"/>
                <w:sz w:val="24"/>
              </w:rPr>
              <w:t>40 000,00</w:t>
            </w:r>
          </w:p>
        </w:tc>
      </w:tr>
    </w:tbl>
    <w:p w14:paraId="13140ABD" w14:textId="77777777" w:rsidR="001F0AB5" w:rsidRPr="00604E84" w:rsidRDefault="001F0AB5" w:rsidP="001F0AB5">
      <w:pPr>
        <w:jc w:val="center"/>
        <w:rPr>
          <w:color w:val="FF0000"/>
        </w:rPr>
      </w:pPr>
    </w:p>
    <w:p w14:paraId="02ECBC5F" w14:textId="77777777" w:rsidR="001F0AB5" w:rsidRPr="00604E84" w:rsidRDefault="001F0AB5" w:rsidP="001F0AB5">
      <w:pPr>
        <w:jc w:val="center"/>
        <w:rPr>
          <w:color w:val="FF0000"/>
        </w:rPr>
      </w:pPr>
    </w:p>
    <w:p w14:paraId="4F033578" w14:textId="77777777" w:rsidR="001F0AB5" w:rsidRPr="00604E84" w:rsidRDefault="001F0AB5" w:rsidP="001F0AB5">
      <w:pPr>
        <w:jc w:val="center"/>
        <w:rPr>
          <w:color w:val="FF0000"/>
        </w:rPr>
      </w:pPr>
    </w:p>
    <w:p w14:paraId="492715D6" w14:textId="77777777" w:rsidR="001F0AB5" w:rsidRPr="00604E84" w:rsidRDefault="001F0AB5" w:rsidP="001F0AB5">
      <w:pPr>
        <w:jc w:val="center"/>
        <w:rPr>
          <w:color w:val="FF0000"/>
        </w:rPr>
      </w:pPr>
    </w:p>
    <w:p w14:paraId="7B7D8A08" w14:textId="77777777" w:rsidR="001F0AB5" w:rsidRPr="00604E84" w:rsidRDefault="001F0AB5" w:rsidP="001F0AB5">
      <w:pPr>
        <w:jc w:val="center"/>
        <w:rPr>
          <w:color w:val="FF0000"/>
        </w:rPr>
      </w:pPr>
    </w:p>
    <w:p w14:paraId="1A254633" w14:textId="77777777" w:rsidR="001F0AB5" w:rsidRPr="00604E84" w:rsidRDefault="001F0AB5" w:rsidP="001F0AB5">
      <w:pPr>
        <w:rPr>
          <w:color w:val="FF0000"/>
        </w:rPr>
      </w:pPr>
    </w:p>
    <w:p w14:paraId="2302DE95" w14:textId="77777777" w:rsidR="001F0AB5" w:rsidRPr="00604E84" w:rsidRDefault="001F0AB5" w:rsidP="001F0AB5">
      <w:pPr>
        <w:rPr>
          <w:color w:val="FF0000"/>
        </w:rPr>
      </w:pPr>
    </w:p>
    <w:p w14:paraId="4021BB9E" w14:textId="77777777" w:rsidR="001F0AB5" w:rsidRPr="00604E84" w:rsidRDefault="001F0AB5" w:rsidP="001F0AB5">
      <w:pPr>
        <w:jc w:val="right"/>
        <w:rPr>
          <w:color w:val="FF0000"/>
        </w:rPr>
      </w:pPr>
    </w:p>
    <w:p w14:paraId="69276CCB" w14:textId="77777777" w:rsidR="001F0AB5" w:rsidRPr="00604E84" w:rsidRDefault="001F0AB5" w:rsidP="001F0AB5">
      <w:pPr>
        <w:jc w:val="right"/>
        <w:rPr>
          <w:color w:val="FF0000"/>
        </w:rPr>
      </w:pPr>
    </w:p>
    <w:p w14:paraId="2885A421" w14:textId="77777777" w:rsidR="001F0AB5" w:rsidRPr="00604E84" w:rsidRDefault="001F0AB5" w:rsidP="001F0AB5">
      <w:pPr>
        <w:rPr>
          <w:color w:val="FF0000"/>
        </w:rPr>
      </w:pPr>
    </w:p>
    <w:p w14:paraId="29F64D8C" w14:textId="77777777" w:rsidR="001F0AB5" w:rsidRPr="00604E84" w:rsidRDefault="001F0AB5" w:rsidP="001F0AB5">
      <w:pPr>
        <w:rPr>
          <w:color w:val="FF0000"/>
        </w:rPr>
      </w:pPr>
    </w:p>
    <w:p w14:paraId="6909B93E" w14:textId="77777777" w:rsidR="001F0AB5" w:rsidRPr="00604E84" w:rsidRDefault="001F0AB5" w:rsidP="001F0AB5">
      <w:pPr>
        <w:rPr>
          <w:color w:val="FF0000"/>
        </w:rPr>
      </w:pPr>
    </w:p>
    <w:p w14:paraId="35146102" w14:textId="77777777" w:rsidR="001F0AB5" w:rsidRPr="00604E84" w:rsidRDefault="001F0AB5" w:rsidP="001F0AB5">
      <w:pPr>
        <w:rPr>
          <w:color w:val="FF0000"/>
        </w:rPr>
      </w:pPr>
    </w:p>
    <w:p w14:paraId="69DA4943" w14:textId="77777777" w:rsidR="001F0AB5" w:rsidRPr="00604E84" w:rsidRDefault="001F0AB5" w:rsidP="001F0AB5">
      <w:pPr>
        <w:rPr>
          <w:color w:val="FF0000"/>
        </w:rPr>
      </w:pPr>
    </w:p>
    <w:p w14:paraId="763990BD" w14:textId="77777777" w:rsidR="001F0AB5" w:rsidRPr="00604E84" w:rsidRDefault="001F0AB5" w:rsidP="001F0AB5">
      <w:pPr>
        <w:rPr>
          <w:color w:val="FF0000"/>
        </w:rPr>
      </w:pPr>
    </w:p>
    <w:p w14:paraId="1972971A" w14:textId="77777777" w:rsidR="001F0AB5" w:rsidRPr="00604E84" w:rsidRDefault="001F0AB5" w:rsidP="001F0AB5">
      <w:pPr>
        <w:rPr>
          <w:color w:val="FF0000"/>
        </w:rPr>
      </w:pPr>
    </w:p>
    <w:p w14:paraId="5C1B7E69" w14:textId="77777777" w:rsidR="001F0AB5" w:rsidRPr="00604E84" w:rsidRDefault="001F0AB5" w:rsidP="001F0AB5">
      <w:pPr>
        <w:rPr>
          <w:color w:val="FF0000"/>
        </w:rPr>
      </w:pPr>
    </w:p>
    <w:p w14:paraId="25CD644D" w14:textId="77777777" w:rsidR="001F0AB5" w:rsidRPr="00604E84" w:rsidRDefault="001F0AB5" w:rsidP="001F0AB5">
      <w:pPr>
        <w:rPr>
          <w:color w:val="FF0000"/>
        </w:rPr>
      </w:pPr>
    </w:p>
    <w:p w14:paraId="538DB5DD" w14:textId="77777777" w:rsidR="001F0AB5" w:rsidRPr="00604E84" w:rsidRDefault="001F0AB5" w:rsidP="001F0AB5">
      <w:pPr>
        <w:rPr>
          <w:color w:val="FF0000"/>
        </w:rPr>
      </w:pPr>
    </w:p>
    <w:p w14:paraId="7E86BB98" w14:textId="77777777" w:rsidR="001F0AB5" w:rsidRPr="00604E84" w:rsidRDefault="001F0AB5" w:rsidP="001F0AB5">
      <w:pPr>
        <w:rPr>
          <w:color w:val="FF0000"/>
        </w:rPr>
      </w:pPr>
    </w:p>
    <w:p w14:paraId="11D7AE08" w14:textId="77777777" w:rsidR="001F0AB5" w:rsidRPr="00604E84" w:rsidRDefault="001F0AB5" w:rsidP="001F0AB5">
      <w:pPr>
        <w:rPr>
          <w:color w:val="FF0000"/>
        </w:rPr>
      </w:pPr>
    </w:p>
    <w:p w14:paraId="1A3C2D78" w14:textId="77777777" w:rsidR="001F0AB5" w:rsidRPr="00604E84" w:rsidRDefault="001F0AB5" w:rsidP="001F0AB5">
      <w:pPr>
        <w:rPr>
          <w:color w:val="FF0000"/>
        </w:rPr>
      </w:pPr>
    </w:p>
    <w:p w14:paraId="11A90FCA" w14:textId="77777777" w:rsidR="001F0AB5" w:rsidRPr="00604E84" w:rsidRDefault="001F0AB5" w:rsidP="001F0AB5">
      <w:pPr>
        <w:rPr>
          <w:color w:val="FF0000"/>
        </w:rPr>
      </w:pPr>
    </w:p>
    <w:p w14:paraId="08269109" w14:textId="77777777" w:rsidR="001F0AB5" w:rsidRPr="00604E84" w:rsidRDefault="001F0AB5" w:rsidP="001F0AB5">
      <w:pPr>
        <w:jc w:val="right"/>
        <w:rPr>
          <w:bCs/>
          <w:color w:val="000000" w:themeColor="text1"/>
          <w:szCs w:val="22"/>
        </w:rPr>
      </w:pPr>
      <w:r w:rsidRPr="00604E84">
        <w:rPr>
          <w:color w:val="000000" w:themeColor="text1"/>
          <w:szCs w:val="22"/>
        </w:rPr>
        <w:lastRenderedPageBreak/>
        <w:t xml:space="preserve">2.pielikums </w:t>
      </w:r>
    </w:p>
    <w:p w14:paraId="4A96C1FD" w14:textId="77777777" w:rsidR="001F0AB5" w:rsidRPr="00604E84" w:rsidRDefault="001F0AB5" w:rsidP="001F0AB5">
      <w:pPr>
        <w:jc w:val="right"/>
        <w:rPr>
          <w:color w:val="000000" w:themeColor="text1"/>
          <w:szCs w:val="22"/>
        </w:rPr>
      </w:pPr>
      <w:r w:rsidRPr="00604E84">
        <w:rPr>
          <w:color w:val="000000" w:themeColor="text1"/>
          <w:szCs w:val="22"/>
        </w:rPr>
        <w:t xml:space="preserve">līdzdarbības līgumam </w:t>
      </w:r>
    </w:p>
    <w:p w14:paraId="149CD7D6" w14:textId="77777777" w:rsidR="001F0AB5" w:rsidRPr="00604E84" w:rsidRDefault="001F0AB5" w:rsidP="001F0AB5">
      <w:pPr>
        <w:jc w:val="right"/>
        <w:rPr>
          <w:color w:val="000000" w:themeColor="text1"/>
        </w:rPr>
      </w:pPr>
      <w:r w:rsidRPr="00604E84">
        <w:rPr>
          <w:color w:val="000000" w:themeColor="text1"/>
          <w:szCs w:val="22"/>
        </w:rPr>
        <w:t>„</w:t>
      </w:r>
      <w:r w:rsidRPr="00604E84">
        <w:rPr>
          <w:color w:val="000000" w:themeColor="text1"/>
        </w:rPr>
        <w:t xml:space="preserve">Par valsts pārvaldes uzdevuma – laikmetīgās mākslas eksporta </w:t>
      </w:r>
    </w:p>
    <w:p w14:paraId="6010E6CF" w14:textId="77777777" w:rsidR="001F0AB5" w:rsidRPr="00604E84" w:rsidRDefault="001F0AB5" w:rsidP="001F0AB5">
      <w:pPr>
        <w:jc w:val="right"/>
        <w:rPr>
          <w:color w:val="000000" w:themeColor="text1"/>
          <w:szCs w:val="22"/>
        </w:rPr>
      </w:pPr>
      <w:r w:rsidRPr="00604E84">
        <w:rPr>
          <w:color w:val="000000" w:themeColor="text1"/>
        </w:rPr>
        <w:t>un pieejamības nodrošināšana – veikšanu</w:t>
      </w:r>
      <w:r w:rsidRPr="00604E84">
        <w:rPr>
          <w:color w:val="000000" w:themeColor="text1"/>
          <w:szCs w:val="22"/>
        </w:rPr>
        <w:t>”</w:t>
      </w:r>
    </w:p>
    <w:p w14:paraId="03738AA4" w14:textId="77777777" w:rsidR="001F0AB5" w:rsidRPr="00604E84" w:rsidRDefault="001F0AB5" w:rsidP="001F0AB5">
      <w:pPr>
        <w:jc w:val="right"/>
        <w:rPr>
          <w:color w:val="000000" w:themeColor="text1"/>
        </w:rPr>
      </w:pPr>
    </w:p>
    <w:p w14:paraId="029A573A" w14:textId="77777777" w:rsidR="001F0AB5" w:rsidRPr="00604E84" w:rsidRDefault="001F0AB5" w:rsidP="001F0AB5">
      <w:pPr>
        <w:jc w:val="right"/>
        <w:rPr>
          <w:color w:val="000000" w:themeColor="text1"/>
        </w:rPr>
      </w:pPr>
    </w:p>
    <w:p w14:paraId="7610EE89" w14:textId="77777777" w:rsidR="001F0AB5" w:rsidRPr="00604E84" w:rsidRDefault="001F0AB5" w:rsidP="001F0AB5">
      <w:pPr>
        <w:jc w:val="center"/>
        <w:outlineLvl w:val="0"/>
        <w:rPr>
          <w:b/>
          <w:color w:val="000000" w:themeColor="text1"/>
          <w:szCs w:val="22"/>
        </w:rPr>
      </w:pPr>
      <w:r w:rsidRPr="00604E84">
        <w:rPr>
          <w:b/>
          <w:color w:val="000000" w:themeColor="text1"/>
          <w:szCs w:val="22"/>
        </w:rPr>
        <w:t>PĀRSKATS / ATSKAITE</w:t>
      </w:r>
    </w:p>
    <w:p w14:paraId="029BECE5" w14:textId="77777777" w:rsidR="001F0AB5" w:rsidRPr="00604E84" w:rsidRDefault="001F0AB5" w:rsidP="001F0AB5">
      <w:pPr>
        <w:jc w:val="center"/>
        <w:outlineLvl w:val="0"/>
        <w:rPr>
          <w:b/>
          <w:color w:val="000000" w:themeColor="text1"/>
          <w:szCs w:val="22"/>
        </w:rPr>
      </w:pPr>
      <w:r w:rsidRPr="00604E84">
        <w:rPr>
          <w:b/>
          <w:color w:val="000000" w:themeColor="text1"/>
          <w:szCs w:val="22"/>
        </w:rPr>
        <w:t>PAR ATSEVIŠĶU VALSTS PĀRVALDES UZDEVUMU VEIKŠANU</w:t>
      </w:r>
    </w:p>
    <w:p w14:paraId="32DBBF9F" w14:textId="77777777" w:rsidR="001F0AB5" w:rsidRPr="00604E84" w:rsidRDefault="001F0AB5" w:rsidP="001F0AB5">
      <w:pPr>
        <w:jc w:val="center"/>
        <w:rPr>
          <w:b/>
          <w:color w:val="000000" w:themeColor="text1"/>
          <w:szCs w:val="22"/>
        </w:rPr>
      </w:pPr>
    </w:p>
    <w:p w14:paraId="3352F39B" w14:textId="77777777" w:rsidR="001F0AB5" w:rsidRPr="00604E84" w:rsidRDefault="001F0AB5" w:rsidP="001F0AB5">
      <w:pPr>
        <w:jc w:val="center"/>
        <w:rPr>
          <w:b/>
          <w:color w:val="000000" w:themeColor="text1"/>
          <w:szCs w:val="22"/>
        </w:rPr>
      </w:pPr>
      <w:r w:rsidRPr="00604E84">
        <w:rPr>
          <w:b/>
          <w:color w:val="000000" w:themeColor="text1"/>
          <w:szCs w:val="22"/>
        </w:rPr>
        <w:t>Sastādīts 2 (divos) eksemplāros</w:t>
      </w:r>
    </w:p>
    <w:p w14:paraId="10585EAC" w14:textId="77777777" w:rsidR="001F0AB5" w:rsidRPr="00604E84" w:rsidRDefault="001F0AB5" w:rsidP="001F0AB5">
      <w:pPr>
        <w:jc w:val="center"/>
        <w:rPr>
          <w:b/>
          <w:color w:val="000000" w:themeColor="text1"/>
          <w:szCs w:val="22"/>
        </w:rPr>
      </w:pPr>
      <w:r w:rsidRPr="00604E84">
        <w:rPr>
          <w:b/>
          <w:color w:val="000000" w:themeColor="text1"/>
          <w:szCs w:val="22"/>
        </w:rPr>
        <w:t>no kuriem viens eksemplārs glabājas pie finansējuma saņēmēja, otrs Kultūras ministrijā</w:t>
      </w:r>
    </w:p>
    <w:p w14:paraId="2934AC66" w14:textId="77777777" w:rsidR="001F0AB5" w:rsidRPr="00604E84" w:rsidRDefault="001F0AB5" w:rsidP="001F0AB5">
      <w:pPr>
        <w:jc w:val="center"/>
        <w:rPr>
          <w:b/>
          <w:color w:val="000000" w:themeColor="text1"/>
          <w:szCs w:val="22"/>
        </w:rPr>
      </w:pPr>
    </w:p>
    <w:tbl>
      <w:tblPr>
        <w:tblW w:w="9475" w:type="dxa"/>
        <w:tblInd w:w="-34" w:type="dxa"/>
        <w:tblLayout w:type="fixed"/>
        <w:tblLook w:val="0000" w:firstRow="0" w:lastRow="0" w:firstColumn="0" w:lastColumn="0" w:noHBand="0" w:noVBand="0"/>
      </w:tblPr>
      <w:tblGrid>
        <w:gridCol w:w="2573"/>
        <w:gridCol w:w="610"/>
        <w:gridCol w:w="901"/>
        <w:gridCol w:w="219"/>
        <w:gridCol w:w="780"/>
        <w:gridCol w:w="1012"/>
        <w:gridCol w:w="735"/>
        <w:gridCol w:w="903"/>
        <w:gridCol w:w="955"/>
        <w:gridCol w:w="787"/>
      </w:tblGrid>
      <w:tr w:rsidR="001F0AB5" w:rsidRPr="00A81E27" w14:paraId="446A8D10" w14:textId="77777777" w:rsidTr="00604E84">
        <w:trPr>
          <w:trHeight w:val="415"/>
        </w:trPr>
        <w:tc>
          <w:tcPr>
            <w:tcW w:w="4303" w:type="dxa"/>
            <w:gridSpan w:val="4"/>
            <w:tcBorders>
              <w:top w:val="single" w:sz="4" w:space="0" w:color="auto"/>
              <w:left w:val="single" w:sz="4" w:space="0" w:color="auto"/>
              <w:bottom w:val="single" w:sz="4" w:space="0" w:color="auto"/>
              <w:right w:val="single" w:sz="4" w:space="0" w:color="auto"/>
            </w:tcBorders>
            <w:vAlign w:val="center"/>
          </w:tcPr>
          <w:p w14:paraId="64C69C92" w14:textId="77777777" w:rsidR="001F0AB5" w:rsidRPr="00604E84" w:rsidRDefault="001F0AB5" w:rsidP="00604E84">
            <w:pPr>
              <w:autoSpaceDE w:val="0"/>
              <w:autoSpaceDN w:val="0"/>
              <w:rPr>
                <w:color w:val="000000" w:themeColor="text1"/>
              </w:rPr>
            </w:pPr>
            <w:r w:rsidRPr="00604E84">
              <w:rPr>
                <w:color w:val="000000" w:themeColor="text1"/>
                <w:szCs w:val="22"/>
              </w:rPr>
              <w:t>Saskaņā ar LĪDZDARBĪBAS LĪGUMU Nr.</w:t>
            </w:r>
          </w:p>
        </w:tc>
        <w:tc>
          <w:tcPr>
            <w:tcW w:w="5172" w:type="dxa"/>
            <w:gridSpan w:val="6"/>
            <w:tcBorders>
              <w:top w:val="single" w:sz="4" w:space="0" w:color="auto"/>
              <w:left w:val="single" w:sz="4" w:space="0" w:color="auto"/>
              <w:bottom w:val="single" w:sz="4" w:space="0" w:color="auto"/>
              <w:right w:val="single" w:sz="4" w:space="0" w:color="auto"/>
            </w:tcBorders>
            <w:shd w:val="clear" w:color="auto" w:fill="F2F2F2"/>
          </w:tcPr>
          <w:p w14:paraId="32716CE0" w14:textId="77777777" w:rsidR="001F0AB5" w:rsidRPr="00604E84" w:rsidRDefault="001F0AB5" w:rsidP="00604E84">
            <w:pPr>
              <w:autoSpaceDE w:val="0"/>
              <w:autoSpaceDN w:val="0"/>
              <w:rPr>
                <w:color w:val="000000" w:themeColor="text1"/>
              </w:rPr>
            </w:pPr>
          </w:p>
        </w:tc>
      </w:tr>
      <w:tr w:rsidR="001F0AB5" w:rsidRPr="00A81E27" w14:paraId="4A101637" w14:textId="77777777" w:rsidTr="00604E84">
        <w:trPr>
          <w:trHeight w:val="286"/>
        </w:trPr>
        <w:tc>
          <w:tcPr>
            <w:tcW w:w="9475" w:type="dxa"/>
            <w:gridSpan w:val="10"/>
            <w:tcBorders>
              <w:top w:val="single" w:sz="4" w:space="0" w:color="auto"/>
              <w:left w:val="nil"/>
              <w:bottom w:val="single" w:sz="4" w:space="0" w:color="auto"/>
              <w:right w:val="nil"/>
            </w:tcBorders>
            <w:vAlign w:val="center"/>
          </w:tcPr>
          <w:p w14:paraId="46B287C9" w14:textId="77777777" w:rsidR="001F0AB5" w:rsidRPr="00604E84" w:rsidRDefault="001F0AB5" w:rsidP="00604E84">
            <w:pPr>
              <w:autoSpaceDE w:val="0"/>
              <w:autoSpaceDN w:val="0"/>
              <w:jc w:val="center"/>
              <w:rPr>
                <w:color w:val="000000" w:themeColor="text1"/>
              </w:rPr>
            </w:pPr>
            <w:r w:rsidRPr="00604E84">
              <w:rPr>
                <w:color w:val="000000" w:themeColor="text1"/>
                <w:szCs w:val="22"/>
              </w:rPr>
              <w:t>starp Kultūras ministriju un</w:t>
            </w:r>
          </w:p>
        </w:tc>
      </w:tr>
      <w:tr w:rsidR="001F0AB5" w:rsidRPr="00A81E27" w14:paraId="05C857D3" w14:textId="77777777" w:rsidTr="00604E84">
        <w:trPr>
          <w:trHeight w:val="435"/>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14:paraId="663120E8" w14:textId="77777777" w:rsidR="001F0AB5" w:rsidRPr="00604E84" w:rsidRDefault="001F0AB5" w:rsidP="00604E84">
            <w:pPr>
              <w:autoSpaceDE w:val="0"/>
              <w:autoSpaceDN w:val="0"/>
              <w:jc w:val="center"/>
              <w:rPr>
                <w:color w:val="000000" w:themeColor="text1"/>
              </w:rPr>
            </w:pPr>
          </w:p>
        </w:tc>
      </w:tr>
      <w:tr w:rsidR="001F0AB5" w:rsidRPr="00A81E27" w14:paraId="6A6316B5" w14:textId="77777777" w:rsidTr="00604E84">
        <w:trPr>
          <w:trHeight w:val="330"/>
        </w:trPr>
        <w:tc>
          <w:tcPr>
            <w:tcW w:w="9475" w:type="dxa"/>
            <w:gridSpan w:val="10"/>
            <w:tcBorders>
              <w:top w:val="single" w:sz="4" w:space="0" w:color="auto"/>
              <w:left w:val="nil"/>
              <w:bottom w:val="single" w:sz="4" w:space="0" w:color="auto"/>
              <w:right w:val="nil"/>
            </w:tcBorders>
            <w:vAlign w:val="center"/>
          </w:tcPr>
          <w:p w14:paraId="71DDF092" w14:textId="77777777" w:rsidR="001F0AB5" w:rsidRPr="00604E84" w:rsidRDefault="001F0AB5" w:rsidP="00604E84">
            <w:pPr>
              <w:autoSpaceDE w:val="0"/>
              <w:autoSpaceDN w:val="0"/>
              <w:jc w:val="center"/>
              <w:rPr>
                <w:color w:val="000000" w:themeColor="text1"/>
              </w:rPr>
            </w:pPr>
            <w:r w:rsidRPr="00604E84">
              <w:rPr>
                <w:color w:val="000000" w:themeColor="text1"/>
                <w:szCs w:val="22"/>
              </w:rPr>
              <w:t>(finansējuma saņēmēja nosaukums)</w:t>
            </w:r>
          </w:p>
        </w:tc>
      </w:tr>
      <w:tr w:rsidR="001F0AB5" w:rsidRPr="00A81E27" w14:paraId="06AE0E93" w14:textId="77777777" w:rsidTr="00604E84">
        <w:trPr>
          <w:trHeight w:val="402"/>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14:paraId="766B1FC0" w14:textId="77777777" w:rsidR="001F0AB5" w:rsidRPr="00604E84" w:rsidRDefault="001F0AB5" w:rsidP="00604E84">
            <w:pPr>
              <w:autoSpaceDE w:val="0"/>
              <w:autoSpaceDN w:val="0"/>
              <w:jc w:val="center"/>
              <w:rPr>
                <w:color w:val="000000" w:themeColor="text1"/>
              </w:rPr>
            </w:pPr>
          </w:p>
        </w:tc>
      </w:tr>
      <w:tr w:rsidR="001F0AB5" w:rsidRPr="00A81E27" w14:paraId="51C87DFE" w14:textId="77777777" w:rsidTr="00604E84">
        <w:trPr>
          <w:trHeight w:val="402"/>
        </w:trPr>
        <w:tc>
          <w:tcPr>
            <w:tcW w:w="9475" w:type="dxa"/>
            <w:gridSpan w:val="10"/>
            <w:tcBorders>
              <w:top w:val="single" w:sz="4" w:space="0" w:color="auto"/>
              <w:left w:val="nil"/>
              <w:bottom w:val="single" w:sz="4" w:space="0" w:color="auto"/>
              <w:right w:val="nil"/>
            </w:tcBorders>
            <w:vAlign w:val="center"/>
          </w:tcPr>
          <w:p w14:paraId="5E71E0C3" w14:textId="77777777" w:rsidR="001F0AB5" w:rsidRPr="00604E84" w:rsidRDefault="001F0AB5" w:rsidP="00604E84">
            <w:pPr>
              <w:autoSpaceDE w:val="0"/>
              <w:autoSpaceDN w:val="0"/>
              <w:jc w:val="center"/>
              <w:rPr>
                <w:color w:val="000000" w:themeColor="text1"/>
              </w:rPr>
            </w:pPr>
            <w:r w:rsidRPr="00604E84">
              <w:rPr>
                <w:color w:val="000000" w:themeColor="text1"/>
                <w:szCs w:val="22"/>
              </w:rPr>
              <w:t>(adrese, tālrunis)</w:t>
            </w:r>
          </w:p>
        </w:tc>
      </w:tr>
      <w:tr w:rsidR="001F0AB5" w:rsidRPr="00A81E27" w14:paraId="4BEFD580" w14:textId="77777777" w:rsidTr="00604E84">
        <w:trPr>
          <w:trHeight w:val="300"/>
        </w:trPr>
        <w:tc>
          <w:tcPr>
            <w:tcW w:w="2573" w:type="dxa"/>
            <w:vMerge w:val="restart"/>
            <w:tcBorders>
              <w:top w:val="single" w:sz="4" w:space="0" w:color="auto"/>
              <w:left w:val="single" w:sz="4" w:space="0" w:color="auto"/>
              <w:bottom w:val="single" w:sz="4" w:space="0" w:color="auto"/>
              <w:right w:val="single" w:sz="4" w:space="0" w:color="auto"/>
            </w:tcBorders>
            <w:vAlign w:val="center"/>
          </w:tcPr>
          <w:p w14:paraId="13965B5C" w14:textId="77777777" w:rsidR="001F0AB5" w:rsidRPr="00604E84" w:rsidRDefault="001F0AB5" w:rsidP="00604E84">
            <w:pPr>
              <w:autoSpaceDE w:val="0"/>
              <w:autoSpaceDN w:val="0"/>
              <w:rPr>
                <w:color w:val="000000" w:themeColor="text1"/>
              </w:rPr>
            </w:pPr>
            <w:r w:rsidRPr="00604E84">
              <w:rPr>
                <w:color w:val="000000" w:themeColor="text1"/>
                <w:szCs w:val="22"/>
              </w:rPr>
              <w:t>iesniedz atskaiti par līguma izpildi</w:t>
            </w:r>
          </w:p>
        </w:tc>
        <w:tc>
          <w:tcPr>
            <w:tcW w:w="610" w:type="dxa"/>
            <w:vMerge w:val="restart"/>
            <w:tcBorders>
              <w:top w:val="single" w:sz="4" w:space="0" w:color="auto"/>
              <w:left w:val="single" w:sz="4" w:space="0" w:color="auto"/>
              <w:bottom w:val="single" w:sz="4" w:space="0" w:color="auto"/>
              <w:right w:val="single" w:sz="4" w:space="0" w:color="auto"/>
            </w:tcBorders>
            <w:vAlign w:val="center"/>
          </w:tcPr>
          <w:p w14:paraId="0A3B82FC" w14:textId="77777777" w:rsidR="001F0AB5" w:rsidRPr="00604E84" w:rsidRDefault="001F0AB5" w:rsidP="00604E84">
            <w:pPr>
              <w:autoSpaceDE w:val="0"/>
              <w:autoSpaceDN w:val="0"/>
              <w:jc w:val="center"/>
              <w:rPr>
                <w:color w:val="000000" w:themeColor="text1"/>
              </w:rPr>
            </w:pPr>
            <w:r w:rsidRPr="00604E84">
              <w:rPr>
                <w:color w:val="000000" w:themeColor="text1"/>
                <w:szCs w:val="22"/>
              </w:rPr>
              <w:t>no</w:t>
            </w:r>
          </w:p>
        </w:tc>
        <w:tc>
          <w:tcPr>
            <w:tcW w:w="901" w:type="dxa"/>
            <w:tcBorders>
              <w:top w:val="single" w:sz="4" w:space="0" w:color="auto"/>
              <w:left w:val="single" w:sz="4" w:space="0" w:color="auto"/>
              <w:bottom w:val="single" w:sz="4" w:space="0" w:color="auto"/>
              <w:right w:val="single" w:sz="4" w:space="0" w:color="auto"/>
            </w:tcBorders>
            <w:vAlign w:val="center"/>
          </w:tcPr>
          <w:p w14:paraId="281CB79E" w14:textId="77777777" w:rsidR="001F0AB5" w:rsidRPr="00604E84" w:rsidRDefault="001F0AB5" w:rsidP="00604E84">
            <w:pPr>
              <w:autoSpaceDE w:val="0"/>
              <w:autoSpaceDN w:val="0"/>
              <w:jc w:val="center"/>
              <w:rPr>
                <w:color w:val="000000" w:themeColor="text1"/>
              </w:rPr>
            </w:pPr>
            <w:r w:rsidRPr="00604E84">
              <w:rPr>
                <w:color w:val="000000" w:themeColor="text1"/>
                <w:szCs w:val="22"/>
              </w:rPr>
              <w:t>Datums</w:t>
            </w:r>
          </w:p>
        </w:tc>
        <w:tc>
          <w:tcPr>
            <w:tcW w:w="999" w:type="dxa"/>
            <w:gridSpan w:val="2"/>
            <w:tcBorders>
              <w:top w:val="single" w:sz="4" w:space="0" w:color="auto"/>
              <w:left w:val="single" w:sz="4" w:space="0" w:color="auto"/>
              <w:bottom w:val="single" w:sz="4" w:space="0" w:color="auto"/>
              <w:right w:val="single" w:sz="4" w:space="0" w:color="auto"/>
            </w:tcBorders>
            <w:vAlign w:val="center"/>
          </w:tcPr>
          <w:p w14:paraId="70BCF978" w14:textId="77777777" w:rsidR="001F0AB5" w:rsidRPr="00604E84" w:rsidRDefault="001F0AB5" w:rsidP="00604E84">
            <w:pPr>
              <w:autoSpaceDE w:val="0"/>
              <w:autoSpaceDN w:val="0"/>
              <w:jc w:val="center"/>
              <w:rPr>
                <w:color w:val="000000" w:themeColor="text1"/>
              </w:rPr>
            </w:pPr>
            <w:r w:rsidRPr="00604E84">
              <w:rPr>
                <w:color w:val="000000" w:themeColor="text1"/>
                <w:szCs w:val="22"/>
              </w:rPr>
              <w:t>Mēnesis</w:t>
            </w:r>
          </w:p>
        </w:tc>
        <w:tc>
          <w:tcPr>
            <w:tcW w:w="1012" w:type="dxa"/>
            <w:tcBorders>
              <w:top w:val="single" w:sz="4" w:space="0" w:color="auto"/>
              <w:left w:val="single" w:sz="4" w:space="0" w:color="auto"/>
              <w:bottom w:val="single" w:sz="4" w:space="0" w:color="auto"/>
              <w:right w:val="single" w:sz="4" w:space="0" w:color="auto"/>
            </w:tcBorders>
            <w:vAlign w:val="center"/>
          </w:tcPr>
          <w:p w14:paraId="1CBB5EF7" w14:textId="77777777" w:rsidR="001F0AB5" w:rsidRPr="00604E84" w:rsidRDefault="001F0AB5" w:rsidP="00604E84">
            <w:pPr>
              <w:autoSpaceDE w:val="0"/>
              <w:autoSpaceDN w:val="0"/>
              <w:jc w:val="center"/>
              <w:rPr>
                <w:color w:val="000000" w:themeColor="text1"/>
              </w:rPr>
            </w:pPr>
            <w:r w:rsidRPr="00604E84">
              <w:rPr>
                <w:color w:val="000000" w:themeColor="text1"/>
                <w:szCs w:val="22"/>
              </w:rPr>
              <w:t>Gads</w:t>
            </w:r>
          </w:p>
        </w:tc>
        <w:tc>
          <w:tcPr>
            <w:tcW w:w="735" w:type="dxa"/>
            <w:vMerge w:val="restart"/>
            <w:tcBorders>
              <w:top w:val="single" w:sz="4" w:space="0" w:color="auto"/>
              <w:left w:val="single" w:sz="4" w:space="0" w:color="auto"/>
              <w:bottom w:val="single" w:sz="4" w:space="0" w:color="auto"/>
              <w:right w:val="single" w:sz="4" w:space="0" w:color="auto"/>
            </w:tcBorders>
            <w:vAlign w:val="center"/>
          </w:tcPr>
          <w:p w14:paraId="5B36F2A2" w14:textId="77777777" w:rsidR="001F0AB5" w:rsidRPr="00604E84" w:rsidRDefault="001F0AB5" w:rsidP="00604E84">
            <w:pPr>
              <w:autoSpaceDE w:val="0"/>
              <w:autoSpaceDN w:val="0"/>
              <w:jc w:val="center"/>
              <w:rPr>
                <w:color w:val="000000" w:themeColor="text1"/>
              </w:rPr>
            </w:pPr>
            <w:r w:rsidRPr="00604E84">
              <w:rPr>
                <w:color w:val="000000" w:themeColor="text1"/>
                <w:szCs w:val="22"/>
              </w:rPr>
              <w:t>līdz</w:t>
            </w:r>
          </w:p>
        </w:tc>
        <w:tc>
          <w:tcPr>
            <w:tcW w:w="903" w:type="dxa"/>
            <w:tcBorders>
              <w:top w:val="single" w:sz="4" w:space="0" w:color="auto"/>
              <w:left w:val="single" w:sz="4" w:space="0" w:color="auto"/>
              <w:bottom w:val="single" w:sz="4" w:space="0" w:color="auto"/>
              <w:right w:val="single" w:sz="4" w:space="0" w:color="auto"/>
            </w:tcBorders>
            <w:vAlign w:val="center"/>
          </w:tcPr>
          <w:p w14:paraId="660726F0" w14:textId="77777777" w:rsidR="001F0AB5" w:rsidRPr="00604E84" w:rsidRDefault="001F0AB5" w:rsidP="00604E84">
            <w:pPr>
              <w:autoSpaceDE w:val="0"/>
              <w:autoSpaceDN w:val="0"/>
              <w:jc w:val="center"/>
              <w:rPr>
                <w:color w:val="000000" w:themeColor="text1"/>
              </w:rPr>
            </w:pPr>
            <w:r w:rsidRPr="00604E84">
              <w:rPr>
                <w:color w:val="000000" w:themeColor="text1"/>
                <w:szCs w:val="22"/>
              </w:rPr>
              <w:t>Datums</w:t>
            </w:r>
          </w:p>
        </w:tc>
        <w:tc>
          <w:tcPr>
            <w:tcW w:w="955" w:type="dxa"/>
            <w:tcBorders>
              <w:top w:val="single" w:sz="4" w:space="0" w:color="auto"/>
              <w:left w:val="single" w:sz="4" w:space="0" w:color="auto"/>
              <w:bottom w:val="single" w:sz="4" w:space="0" w:color="auto"/>
              <w:right w:val="single" w:sz="4" w:space="0" w:color="auto"/>
            </w:tcBorders>
            <w:vAlign w:val="center"/>
          </w:tcPr>
          <w:p w14:paraId="3B6DA938" w14:textId="77777777" w:rsidR="001F0AB5" w:rsidRPr="00604E84" w:rsidRDefault="001F0AB5" w:rsidP="00604E84">
            <w:pPr>
              <w:autoSpaceDE w:val="0"/>
              <w:autoSpaceDN w:val="0"/>
              <w:jc w:val="center"/>
              <w:rPr>
                <w:color w:val="000000" w:themeColor="text1"/>
              </w:rPr>
            </w:pPr>
            <w:r w:rsidRPr="00604E84">
              <w:rPr>
                <w:color w:val="000000" w:themeColor="text1"/>
                <w:szCs w:val="22"/>
              </w:rPr>
              <w:t>Mēnesis</w:t>
            </w:r>
          </w:p>
        </w:tc>
        <w:tc>
          <w:tcPr>
            <w:tcW w:w="787" w:type="dxa"/>
            <w:tcBorders>
              <w:top w:val="single" w:sz="4" w:space="0" w:color="auto"/>
              <w:left w:val="single" w:sz="4" w:space="0" w:color="auto"/>
              <w:bottom w:val="single" w:sz="4" w:space="0" w:color="auto"/>
              <w:right w:val="single" w:sz="4" w:space="0" w:color="auto"/>
            </w:tcBorders>
            <w:vAlign w:val="center"/>
          </w:tcPr>
          <w:p w14:paraId="79018FA0" w14:textId="77777777" w:rsidR="001F0AB5" w:rsidRPr="00604E84" w:rsidRDefault="001F0AB5" w:rsidP="00604E84">
            <w:pPr>
              <w:autoSpaceDE w:val="0"/>
              <w:autoSpaceDN w:val="0"/>
              <w:jc w:val="center"/>
              <w:rPr>
                <w:color w:val="000000" w:themeColor="text1"/>
              </w:rPr>
            </w:pPr>
            <w:r w:rsidRPr="00604E84">
              <w:rPr>
                <w:color w:val="000000" w:themeColor="text1"/>
                <w:szCs w:val="22"/>
              </w:rPr>
              <w:t>Gads</w:t>
            </w:r>
          </w:p>
        </w:tc>
      </w:tr>
      <w:tr w:rsidR="001F0AB5" w:rsidRPr="00A81E27" w14:paraId="284B5A8E" w14:textId="77777777" w:rsidTr="00604E84">
        <w:trPr>
          <w:trHeight w:val="290"/>
        </w:trPr>
        <w:tc>
          <w:tcPr>
            <w:tcW w:w="2573" w:type="dxa"/>
            <w:vMerge/>
            <w:tcBorders>
              <w:top w:val="single" w:sz="4" w:space="0" w:color="auto"/>
              <w:left w:val="single" w:sz="4" w:space="0" w:color="auto"/>
              <w:bottom w:val="single" w:sz="4" w:space="0" w:color="auto"/>
              <w:right w:val="single" w:sz="4" w:space="0" w:color="auto"/>
            </w:tcBorders>
            <w:vAlign w:val="center"/>
          </w:tcPr>
          <w:p w14:paraId="4ADE6A63" w14:textId="77777777" w:rsidR="001F0AB5" w:rsidRPr="00604E84" w:rsidRDefault="001F0AB5" w:rsidP="00604E84">
            <w:pPr>
              <w:autoSpaceDE w:val="0"/>
              <w:autoSpaceDN w:val="0"/>
              <w:jc w:val="center"/>
              <w:rPr>
                <w:color w:val="000000" w:themeColor="text1"/>
              </w:rPr>
            </w:pPr>
          </w:p>
        </w:tc>
        <w:tc>
          <w:tcPr>
            <w:tcW w:w="610" w:type="dxa"/>
            <w:vMerge/>
            <w:tcBorders>
              <w:top w:val="single" w:sz="4" w:space="0" w:color="auto"/>
              <w:left w:val="single" w:sz="4" w:space="0" w:color="auto"/>
              <w:bottom w:val="single" w:sz="4" w:space="0" w:color="auto"/>
              <w:right w:val="single" w:sz="4" w:space="0" w:color="auto"/>
            </w:tcBorders>
            <w:vAlign w:val="center"/>
          </w:tcPr>
          <w:p w14:paraId="51A43E77" w14:textId="77777777" w:rsidR="001F0AB5" w:rsidRPr="00604E84" w:rsidRDefault="001F0AB5" w:rsidP="00604E84">
            <w:pPr>
              <w:autoSpaceDE w:val="0"/>
              <w:autoSpaceDN w:val="0"/>
              <w:jc w:val="center"/>
              <w:rPr>
                <w:color w:val="000000" w:themeColor="text1"/>
              </w:rPr>
            </w:pPr>
          </w:p>
        </w:tc>
        <w:tc>
          <w:tcPr>
            <w:tcW w:w="901" w:type="dxa"/>
            <w:tcBorders>
              <w:top w:val="single" w:sz="4" w:space="0" w:color="auto"/>
              <w:left w:val="single" w:sz="4" w:space="0" w:color="auto"/>
              <w:bottom w:val="single" w:sz="4" w:space="0" w:color="auto"/>
              <w:right w:val="single" w:sz="4" w:space="0" w:color="auto"/>
            </w:tcBorders>
            <w:shd w:val="clear" w:color="auto" w:fill="F2F2F2"/>
            <w:vAlign w:val="center"/>
          </w:tcPr>
          <w:p w14:paraId="24FD47A7" w14:textId="77777777" w:rsidR="001F0AB5" w:rsidRPr="00604E84" w:rsidRDefault="001F0AB5" w:rsidP="00604E84">
            <w:pPr>
              <w:autoSpaceDE w:val="0"/>
              <w:autoSpaceDN w:val="0"/>
              <w:jc w:val="center"/>
              <w:rPr>
                <w:color w:val="000000" w:themeColor="text1"/>
              </w:rPr>
            </w:pPr>
          </w:p>
        </w:tc>
        <w:tc>
          <w:tcPr>
            <w:tcW w:w="99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3B2A524" w14:textId="77777777" w:rsidR="001F0AB5" w:rsidRPr="00604E84" w:rsidRDefault="001F0AB5" w:rsidP="00604E84">
            <w:pPr>
              <w:autoSpaceDE w:val="0"/>
              <w:autoSpaceDN w:val="0"/>
              <w:jc w:val="center"/>
              <w:rPr>
                <w:color w:val="000000" w:themeColor="text1"/>
              </w:rPr>
            </w:pPr>
          </w:p>
        </w:tc>
        <w:tc>
          <w:tcPr>
            <w:tcW w:w="1012" w:type="dxa"/>
            <w:tcBorders>
              <w:top w:val="single" w:sz="4" w:space="0" w:color="auto"/>
              <w:left w:val="single" w:sz="4" w:space="0" w:color="auto"/>
              <w:bottom w:val="single" w:sz="4" w:space="0" w:color="auto"/>
              <w:right w:val="single" w:sz="4" w:space="0" w:color="auto"/>
            </w:tcBorders>
            <w:shd w:val="clear" w:color="auto" w:fill="F2F2F2"/>
            <w:vAlign w:val="center"/>
          </w:tcPr>
          <w:p w14:paraId="177616E5" w14:textId="77777777" w:rsidR="001F0AB5" w:rsidRPr="00604E84" w:rsidRDefault="001F0AB5" w:rsidP="00604E84">
            <w:pPr>
              <w:autoSpaceDE w:val="0"/>
              <w:autoSpaceDN w:val="0"/>
              <w:jc w:val="center"/>
              <w:rPr>
                <w:color w:val="000000" w:themeColor="text1"/>
              </w:rPr>
            </w:pPr>
          </w:p>
        </w:tc>
        <w:tc>
          <w:tcPr>
            <w:tcW w:w="735" w:type="dxa"/>
            <w:vMerge/>
            <w:tcBorders>
              <w:top w:val="single" w:sz="4" w:space="0" w:color="auto"/>
              <w:left w:val="single" w:sz="4" w:space="0" w:color="auto"/>
              <w:bottom w:val="single" w:sz="4" w:space="0" w:color="auto"/>
              <w:right w:val="single" w:sz="4" w:space="0" w:color="auto"/>
            </w:tcBorders>
            <w:vAlign w:val="center"/>
          </w:tcPr>
          <w:p w14:paraId="2859073D" w14:textId="77777777" w:rsidR="001F0AB5" w:rsidRPr="00604E84" w:rsidRDefault="001F0AB5" w:rsidP="00604E84">
            <w:pPr>
              <w:autoSpaceDE w:val="0"/>
              <w:autoSpaceDN w:val="0"/>
              <w:jc w:val="center"/>
              <w:rPr>
                <w:color w:val="000000" w:themeColor="text1"/>
              </w:rPr>
            </w:pPr>
          </w:p>
        </w:tc>
        <w:tc>
          <w:tcPr>
            <w:tcW w:w="903" w:type="dxa"/>
            <w:tcBorders>
              <w:top w:val="single" w:sz="4" w:space="0" w:color="auto"/>
              <w:left w:val="single" w:sz="4" w:space="0" w:color="auto"/>
              <w:bottom w:val="single" w:sz="4" w:space="0" w:color="auto"/>
              <w:right w:val="single" w:sz="4" w:space="0" w:color="auto"/>
            </w:tcBorders>
            <w:shd w:val="clear" w:color="auto" w:fill="F2F2F2"/>
            <w:vAlign w:val="center"/>
          </w:tcPr>
          <w:p w14:paraId="7A7783E7" w14:textId="77777777" w:rsidR="001F0AB5" w:rsidRPr="00604E84" w:rsidRDefault="001F0AB5" w:rsidP="00604E84">
            <w:pPr>
              <w:autoSpaceDE w:val="0"/>
              <w:autoSpaceDN w:val="0"/>
              <w:jc w:val="center"/>
              <w:rPr>
                <w:color w:val="000000" w:themeColor="text1"/>
              </w:rPr>
            </w:pPr>
          </w:p>
        </w:tc>
        <w:tc>
          <w:tcPr>
            <w:tcW w:w="955" w:type="dxa"/>
            <w:tcBorders>
              <w:top w:val="single" w:sz="4" w:space="0" w:color="auto"/>
              <w:left w:val="single" w:sz="4" w:space="0" w:color="auto"/>
              <w:bottom w:val="single" w:sz="4" w:space="0" w:color="auto"/>
              <w:right w:val="single" w:sz="4" w:space="0" w:color="auto"/>
            </w:tcBorders>
            <w:shd w:val="clear" w:color="auto" w:fill="F2F2F2"/>
            <w:vAlign w:val="center"/>
          </w:tcPr>
          <w:p w14:paraId="560C1F77" w14:textId="77777777" w:rsidR="001F0AB5" w:rsidRPr="00604E84" w:rsidRDefault="001F0AB5" w:rsidP="00604E84">
            <w:pPr>
              <w:autoSpaceDE w:val="0"/>
              <w:autoSpaceDN w:val="0"/>
              <w:jc w:val="center"/>
              <w:rPr>
                <w:color w:val="000000" w:themeColor="text1"/>
              </w:rPr>
            </w:pPr>
          </w:p>
        </w:tc>
        <w:tc>
          <w:tcPr>
            <w:tcW w:w="787" w:type="dxa"/>
            <w:tcBorders>
              <w:top w:val="single" w:sz="4" w:space="0" w:color="auto"/>
              <w:left w:val="single" w:sz="4" w:space="0" w:color="auto"/>
              <w:bottom w:val="single" w:sz="4" w:space="0" w:color="auto"/>
              <w:right w:val="single" w:sz="4" w:space="0" w:color="auto"/>
            </w:tcBorders>
            <w:shd w:val="clear" w:color="auto" w:fill="F2F2F2"/>
            <w:vAlign w:val="center"/>
          </w:tcPr>
          <w:p w14:paraId="2A1FFD76" w14:textId="77777777" w:rsidR="001F0AB5" w:rsidRPr="00604E84" w:rsidRDefault="001F0AB5" w:rsidP="00604E84">
            <w:pPr>
              <w:autoSpaceDE w:val="0"/>
              <w:autoSpaceDN w:val="0"/>
              <w:jc w:val="center"/>
              <w:rPr>
                <w:color w:val="000000" w:themeColor="text1"/>
              </w:rPr>
            </w:pPr>
          </w:p>
        </w:tc>
      </w:tr>
    </w:tbl>
    <w:p w14:paraId="6DDDC663" w14:textId="77777777" w:rsidR="001F0AB5" w:rsidRPr="00604E84" w:rsidRDefault="001F0AB5" w:rsidP="001F0AB5">
      <w:pPr>
        <w:autoSpaceDE w:val="0"/>
        <w:autoSpaceDN w:val="0"/>
        <w:rPr>
          <w:rFonts w:ascii="Calibri" w:hAnsi="Calibri" w:cs="Calibri"/>
          <w:color w:val="000000" w:themeColor="text1"/>
          <w:szCs w:val="22"/>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16"/>
        <w:gridCol w:w="1436"/>
        <w:gridCol w:w="1134"/>
        <w:gridCol w:w="1134"/>
        <w:gridCol w:w="2738"/>
        <w:gridCol w:w="1943"/>
      </w:tblGrid>
      <w:tr w:rsidR="001F0AB5" w:rsidRPr="00A81E27" w14:paraId="7EDD56F7" w14:textId="77777777" w:rsidTr="00604E84">
        <w:tc>
          <w:tcPr>
            <w:tcW w:w="1116" w:type="dxa"/>
            <w:tcBorders>
              <w:top w:val="single" w:sz="4" w:space="0" w:color="auto"/>
              <w:bottom w:val="single" w:sz="4" w:space="0" w:color="auto"/>
              <w:right w:val="single" w:sz="4" w:space="0" w:color="auto"/>
            </w:tcBorders>
            <w:vAlign w:val="center"/>
          </w:tcPr>
          <w:p w14:paraId="7010A4C5" w14:textId="77777777" w:rsidR="001F0AB5" w:rsidRPr="00604E84" w:rsidRDefault="001F0AB5" w:rsidP="00604E84">
            <w:pPr>
              <w:autoSpaceDE w:val="0"/>
              <w:autoSpaceDN w:val="0"/>
              <w:jc w:val="center"/>
              <w:rPr>
                <w:color w:val="000000" w:themeColor="text1"/>
              </w:rPr>
            </w:pPr>
            <w:r w:rsidRPr="00604E84">
              <w:rPr>
                <w:color w:val="000000" w:themeColor="text1"/>
                <w:szCs w:val="22"/>
              </w:rPr>
              <w:t>Nr.p.k.</w:t>
            </w:r>
          </w:p>
        </w:tc>
        <w:tc>
          <w:tcPr>
            <w:tcW w:w="1436" w:type="dxa"/>
            <w:tcBorders>
              <w:top w:val="single" w:sz="4" w:space="0" w:color="auto"/>
              <w:left w:val="single" w:sz="4" w:space="0" w:color="auto"/>
              <w:bottom w:val="single" w:sz="4" w:space="0" w:color="auto"/>
              <w:right w:val="single" w:sz="4" w:space="0" w:color="auto"/>
            </w:tcBorders>
            <w:vAlign w:val="center"/>
          </w:tcPr>
          <w:p w14:paraId="498E0D7B" w14:textId="77777777" w:rsidR="001F0AB5" w:rsidRPr="00604E84" w:rsidRDefault="001F0AB5" w:rsidP="00604E84">
            <w:pPr>
              <w:autoSpaceDE w:val="0"/>
              <w:autoSpaceDN w:val="0"/>
              <w:jc w:val="center"/>
              <w:rPr>
                <w:color w:val="000000" w:themeColor="text1"/>
              </w:rPr>
            </w:pPr>
            <w:r w:rsidRPr="00604E84">
              <w:rPr>
                <w:color w:val="000000" w:themeColor="text1"/>
                <w:szCs w:val="22"/>
              </w:rPr>
              <w:t>Rezultatīvais rādītājs</w:t>
            </w:r>
          </w:p>
        </w:tc>
        <w:tc>
          <w:tcPr>
            <w:tcW w:w="1134" w:type="dxa"/>
            <w:tcBorders>
              <w:top w:val="single" w:sz="4" w:space="0" w:color="auto"/>
              <w:left w:val="single" w:sz="4" w:space="0" w:color="auto"/>
              <w:bottom w:val="single" w:sz="4" w:space="0" w:color="auto"/>
              <w:right w:val="single" w:sz="4" w:space="0" w:color="auto"/>
            </w:tcBorders>
            <w:vAlign w:val="center"/>
          </w:tcPr>
          <w:p w14:paraId="69A80185" w14:textId="77777777" w:rsidR="001F0AB5" w:rsidRPr="00604E84" w:rsidRDefault="001F0AB5" w:rsidP="00604E84">
            <w:pPr>
              <w:autoSpaceDE w:val="0"/>
              <w:autoSpaceDN w:val="0"/>
              <w:jc w:val="center"/>
              <w:rPr>
                <w:color w:val="000000" w:themeColor="text1"/>
              </w:rPr>
            </w:pPr>
            <w:r w:rsidRPr="00604E84">
              <w:rPr>
                <w:color w:val="000000" w:themeColor="text1"/>
                <w:szCs w:val="22"/>
              </w:rPr>
              <w:t>Plānotais skaits</w:t>
            </w:r>
          </w:p>
        </w:tc>
        <w:tc>
          <w:tcPr>
            <w:tcW w:w="1134" w:type="dxa"/>
            <w:tcBorders>
              <w:top w:val="single" w:sz="4" w:space="0" w:color="auto"/>
              <w:left w:val="single" w:sz="4" w:space="0" w:color="auto"/>
              <w:bottom w:val="single" w:sz="4" w:space="0" w:color="auto"/>
              <w:right w:val="single" w:sz="4" w:space="0" w:color="auto"/>
            </w:tcBorders>
            <w:vAlign w:val="center"/>
          </w:tcPr>
          <w:p w14:paraId="6D4F4359" w14:textId="77777777" w:rsidR="001F0AB5" w:rsidRPr="00604E84" w:rsidRDefault="001F0AB5" w:rsidP="00604E84">
            <w:pPr>
              <w:autoSpaceDE w:val="0"/>
              <w:autoSpaceDN w:val="0"/>
              <w:jc w:val="center"/>
              <w:rPr>
                <w:color w:val="000000" w:themeColor="text1"/>
              </w:rPr>
            </w:pPr>
            <w:r w:rsidRPr="00604E84">
              <w:rPr>
                <w:color w:val="000000" w:themeColor="text1"/>
                <w:szCs w:val="22"/>
              </w:rPr>
              <w:t>Izpildītais skaits</w:t>
            </w:r>
          </w:p>
        </w:tc>
        <w:tc>
          <w:tcPr>
            <w:tcW w:w="2738" w:type="dxa"/>
            <w:tcBorders>
              <w:top w:val="single" w:sz="4" w:space="0" w:color="auto"/>
              <w:left w:val="single" w:sz="4" w:space="0" w:color="auto"/>
              <w:bottom w:val="single" w:sz="4" w:space="0" w:color="auto"/>
              <w:right w:val="single" w:sz="4" w:space="0" w:color="auto"/>
            </w:tcBorders>
            <w:vAlign w:val="center"/>
          </w:tcPr>
          <w:p w14:paraId="14D7AD16" w14:textId="77777777" w:rsidR="001F0AB5" w:rsidRPr="00604E84" w:rsidRDefault="001F0AB5" w:rsidP="00604E84">
            <w:pPr>
              <w:autoSpaceDE w:val="0"/>
              <w:autoSpaceDN w:val="0"/>
              <w:jc w:val="center"/>
              <w:rPr>
                <w:color w:val="000000" w:themeColor="text1"/>
              </w:rPr>
            </w:pPr>
            <w:r w:rsidRPr="00604E84">
              <w:rPr>
                <w:color w:val="000000" w:themeColor="text1"/>
                <w:szCs w:val="22"/>
              </w:rPr>
              <w:t>Pamatojums rezultatīvo rādītāju sasniegšanai, nesasniegšanai vai pārsniegšanai</w:t>
            </w:r>
          </w:p>
        </w:tc>
        <w:tc>
          <w:tcPr>
            <w:tcW w:w="1943" w:type="dxa"/>
            <w:tcBorders>
              <w:top w:val="single" w:sz="4" w:space="0" w:color="auto"/>
              <w:left w:val="single" w:sz="4" w:space="0" w:color="auto"/>
              <w:bottom w:val="single" w:sz="4" w:space="0" w:color="auto"/>
            </w:tcBorders>
            <w:vAlign w:val="center"/>
          </w:tcPr>
          <w:p w14:paraId="3117F34B" w14:textId="77777777" w:rsidR="001F0AB5" w:rsidRPr="00604E84" w:rsidRDefault="001F0AB5" w:rsidP="00604E84">
            <w:pPr>
              <w:autoSpaceDE w:val="0"/>
              <w:autoSpaceDN w:val="0"/>
              <w:jc w:val="center"/>
              <w:rPr>
                <w:color w:val="000000" w:themeColor="text1"/>
              </w:rPr>
            </w:pPr>
            <w:r w:rsidRPr="00604E84">
              <w:rPr>
                <w:color w:val="000000" w:themeColor="text1"/>
                <w:szCs w:val="22"/>
              </w:rPr>
              <w:t>Pievienotie dokumenti vai norāde uz interneta mājas lapām, kas apliecina rezultatīvo rādītāju sasniegšanu</w:t>
            </w:r>
          </w:p>
        </w:tc>
      </w:tr>
      <w:tr w:rsidR="001F0AB5" w:rsidRPr="00A81E27" w14:paraId="10B6C66D" w14:textId="77777777" w:rsidTr="00604E84">
        <w:tc>
          <w:tcPr>
            <w:tcW w:w="1116" w:type="dxa"/>
            <w:tcBorders>
              <w:top w:val="single" w:sz="4" w:space="0" w:color="auto"/>
              <w:bottom w:val="single" w:sz="4" w:space="0" w:color="auto"/>
              <w:right w:val="single" w:sz="4" w:space="0" w:color="auto"/>
            </w:tcBorders>
          </w:tcPr>
          <w:p w14:paraId="0C5E2FF4" w14:textId="77777777" w:rsidR="001F0AB5" w:rsidRPr="00604E84" w:rsidRDefault="001F0AB5" w:rsidP="00604E84">
            <w:pPr>
              <w:autoSpaceDE w:val="0"/>
              <w:autoSpaceDN w:val="0"/>
              <w:rPr>
                <w:color w:val="000000" w:themeColor="text1"/>
              </w:rPr>
            </w:pPr>
          </w:p>
        </w:tc>
        <w:tc>
          <w:tcPr>
            <w:tcW w:w="1436" w:type="dxa"/>
            <w:tcBorders>
              <w:top w:val="single" w:sz="4" w:space="0" w:color="auto"/>
              <w:left w:val="single" w:sz="4" w:space="0" w:color="auto"/>
              <w:bottom w:val="single" w:sz="4" w:space="0" w:color="auto"/>
              <w:right w:val="single" w:sz="4" w:space="0" w:color="auto"/>
            </w:tcBorders>
          </w:tcPr>
          <w:p w14:paraId="14625E9D" w14:textId="77777777" w:rsidR="001F0AB5" w:rsidRPr="00604E84" w:rsidRDefault="001F0AB5" w:rsidP="00604E84">
            <w:pPr>
              <w:autoSpaceDE w:val="0"/>
              <w:autoSpaceDN w:val="0"/>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1CD45EA4" w14:textId="77777777" w:rsidR="001F0AB5" w:rsidRPr="00604E84" w:rsidRDefault="001F0AB5" w:rsidP="00604E84">
            <w:pPr>
              <w:autoSpaceDE w:val="0"/>
              <w:autoSpaceDN w:val="0"/>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1A3F767F" w14:textId="77777777" w:rsidR="001F0AB5" w:rsidRPr="00604E84" w:rsidRDefault="001F0AB5" w:rsidP="00604E84">
            <w:pPr>
              <w:autoSpaceDE w:val="0"/>
              <w:autoSpaceDN w:val="0"/>
              <w:rPr>
                <w:color w:val="000000" w:themeColor="text1"/>
              </w:rPr>
            </w:pPr>
          </w:p>
        </w:tc>
        <w:tc>
          <w:tcPr>
            <w:tcW w:w="2738" w:type="dxa"/>
            <w:tcBorders>
              <w:top w:val="single" w:sz="4" w:space="0" w:color="auto"/>
              <w:left w:val="single" w:sz="4" w:space="0" w:color="auto"/>
              <w:bottom w:val="single" w:sz="4" w:space="0" w:color="auto"/>
              <w:right w:val="single" w:sz="4" w:space="0" w:color="auto"/>
            </w:tcBorders>
          </w:tcPr>
          <w:p w14:paraId="0FB1B377" w14:textId="77777777" w:rsidR="001F0AB5" w:rsidRPr="00604E84" w:rsidRDefault="001F0AB5" w:rsidP="00604E84">
            <w:pPr>
              <w:autoSpaceDE w:val="0"/>
              <w:autoSpaceDN w:val="0"/>
              <w:rPr>
                <w:color w:val="000000" w:themeColor="text1"/>
              </w:rPr>
            </w:pPr>
          </w:p>
        </w:tc>
        <w:tc>
          <w:tcPr>
            <w:tcW w:w="1943" w:type="dxa"/>
            <w:tcBorders>
              <w:top w:val="single" w:sz="4" w:space="0" w:color="auto"/>
              <w:left w:val="single" w:sz="4" w:space="0" w:color="auto"/>
              <w:bottom w:val="single" w:sz="4" w:space="0" w:color="auto"/>
            </w:tcBorders>
          </w:tcPr>
          <w:p w14:paraId="2F3EA117" w14:textId="77777777" w:rsidR="001F0AB5" w:rsidRPr="00604E84" w:rsidRDefault="001F0AB5" w:rsidP="00604E84">
            <w:pPr>
              <w:autoSpaceDE w:val="0"/>
              <w:autoSpaceDN w:val="0"/>
              <w:rPr>
                <w:color w:val="000000" w:themeColor="text1"/>
              </w:rPr>
            </w:pPr>
          </w:p>
        </w:tc>
      </w:tr>
      <w:tr w:rsidR="001F0AB5" w:rsidRPr="00A81E27" w14:paraId="62C11E5A" w14:textId="77777777" w:rsidTr="00604E84">
        <w:tc>
          <w:tcPr>
            <w:tcW w:w="1116" w:type="dxa"/>
            <w:tcBorders>
              <w:top w:val="single" w:sz="4" w:space="0" w:color="auto"/>
              <w:bottom w:val="single" w:sz="4" w:space="0" w:color="auto"/>
              <w:right w:val="single" w:sz="4" w:space="0" w:color="auto"/>
            </w:tcBorders>
          </w:tcPr>
          <w:p w14:paraId="4EE6F99F" w14:textId="77777777" w:rsidR="001F0AB5" w:rsidRPr="00604E84" w:rsidRDefault="001F0AB5" w:rsidP="00604E84">
            <w:pPr>
              <w:autoSpaceDE w:val="0"/>
              <w:autoSpaceDN w:val="0"/>
              <w:rPr>
                <w:color w:val="000000" w:themeColor="text1"/>
              </w:rPr>
            </w:pPr>
          </w:p>
        </w:tc>
        <w:tc>
          <w:tcPr>
            <w:tcW w:w="1436" w:type="dxa"/>
            <w:tcBorders>
              <w:top w:val="single" w:sz="4" w:space="0" w:color="auto"/>
              <w:left w:val="single" w:sz="4" w:space="0" w:color="auto"/>
              <w:bottom w:val="single" w:sz="4" w:space="0" w:color="auto"/>
              <w:right w:val="single" w:sz="4" w:space="0" w:color="auto"/>
            </w:tcBorders>
          </w:tcPr>
          <w:p w14:paraId="0E03212E" w14:textId="77777777" w:rsidR="001F0AB5" w:rsidRPr="00604E84" w:rsidRDefault="001F0AB5" w:rsidP="00604E84">
            <w:pPr>
              <w:autoSpaceDE w:val="0"/>
              <w:autoSpaceDN w:val="0"/>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291CA213" w14:textId="77777777" w:rsidR="001F0AB5" w:rsidRPr="00604E84" w:rsidRDefault="001F0AB5" w:rsidP="00604E84">
            <w:pPr>
              <w:autoSpaceDE w:val="0"/>
              <w:autoSpaceDN w:val="0"/>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4A828DDD" w14:textId="77777777" w:rsidR="001F0AB5" w:rsidRPr="00604E84" w:rsidRDefault="001F0AB5" w:rsidP="00604E84">
            <w:pPr>
              <w:autoSpaceDE w:val="0"/>
              <w:autoSpaceDN w:val="0"/>
              <w:rPr>
                <w:color w:val="000000" w:themeColor="text1"/>
              </w:rPr>
            </w:pPr>
          </w:p>
        </w:tc>
        <w:tc>
          <w:tcPr>
            <w:tcW w:w="2738" w:type="dxa"/>
            <w:tcBorders>
              <w:top w:val="single" w:sz="4" w:space="0" w:color="auto"/>
              <w:left w:val="single" w:sz="4" w:space="0" w:color="auto"/>
              <w:bottom w:val="single" w:sz="4" w:space="0" w:color="auto"/>
              <w:right w:val="single" w:sz="4" w:space="0" w:color="auto"/>
            </w:tcBorders>
          </w:tcPr>
          <w:p w14:paraId="0D8944C2" w14:textId="77777777" w:rsidR="001F0AB5" w:rsidRPr="00604E84" w:rsidRDefault="001F0AB5" w:rsidP="00604E84">
            <w:pPr>
              <w:autoSpaceDE w:val="0"/>
              <w:autoSpaceDN w:val="0"/>
              <w:rPr>
                <w:color w:val="000000" w:themeColor="text1"/>
              </w:rPr>
            </w:pPr>
          </w:p>
        </w:tc>
        <w:tc>
          <w:tcPr>
            <w:tcW w:w="1943" w:type="dxa"/>
            <w:tcBorders>
              <w:top w:val="single" w:sz="4" w:space="0" w:color="auto"/>
              <w:left w:val="single" w:sz="4" w:space="0" w:color="auto"/>
              <w:bottom w:val="single" w:sz="4" w:space="0" w:color="auto"/>
            </w:tcBorders>
          </w:tcPr>
          <w:p w14:paraId="661F8869" w14:textId="77777777" w:rsidR="001F0AB5" w:rsidRPr="00604E84" w:rsidRDefault="001F0AB5" w:rsidP="00604E84">
            <w:pPr>
              <w:autoSpaceDE w:val="0"/>
              <w:autoSpaceDN w:val="0"/>
              <w:rPr>
                <w:color w:val="000000" w:themeColor="text1"/>
              </w:rPr>
            </w:pPr>
          </w:p>
        </w:tc>
      </w:tr>
      <w:tr w:rsidR="001F0AB5" w:rsidRPr="00A81E27" w14:paraId="069F559B" w14:textId="77777777" w:rsidTr="00604E84">
        <w:tc>
          <w:tcPr>
            <w:tcW w:w="1116" w:type="dxa"/>
            <w:tcBorders>
              <w:top w:val="single" w:sz="4" w:space="0" w:color="auto"/>
              <w:bottom w:val="single" w:sz="4" w:space="0" w:color="auto"/>
              <w:right w:val="single" w:sz="4" w:space="0" w:color="auto"/>
            </w:tcBorders>
          </w:tcPr>
          <w:p w14:paraId="25B6465A" w14:textId="77777777" w:rsidR="001F0AB5" w:rsidRPr="00604E84" w:rsidRDefault="001F0AB5" w:rsidP="00604E84">
            <w:pPr>
              <w:autoSpaceDE w:val="0"/>
              <w:autoSpaceDN w:val="0"/>
              <w:rPr>
                <w:color w:val="000000" w:themeColor="text1"/>
              </w:rPr>
            </w:pPr>
          </w:p>
        </w:tc>
        <w:tc>
          <w:tcPr>
            <w:tcW w:w="1436" w:type="dxa"/>
            <w:tcBorders>
              <w:top w:val="single" w:sz="4" w:space="0" w:color="auto"/>
              <w:left w:val="single" w:sz="4" w:space="0" w:color="auto"/>
              <w:bottom w:val="single" w:sz="4" w:space="0" w:color="auto"/>
              <w:right w:val="single" w:sz="4" w:space="0" w:color="auto"/>
            </w:tcBorders>
          </w:tcPr>
          <w:p w14:paraId="5CB5B480" w14:textId="77777777" w:rsidR="001F0AB5" w:rsidRPr="00604E84" w:rsidRDefault="001F0AB5" w:rsidP="00604E84">
            <w:pPr>
              <w:autoSpaceDE w:val="0"/>
              <w:autoSpaceDN w:val="0"/>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41DA691E" w14:textId="77777777" w:rsidR="001F0AB5" w:rsidRPr="00604E84" w:rsidRDefault="001F0AB5" w:rsidP="00604E84">
            <w:pPr>
              <w:autoSpaceDE w:val="0"/>
              <w:autoSpaceDN w:val="0"/>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72FF7CD6" w14:textId="77777777" w:rsidR="001F0AB5" w:rsidRPr="00604E84" w:rsidRDefault="001F0AB5" w:rsidP="00604E84">
            <w:pPr>
              <w:autoSpaceDE w:val="0"/>
              <w:autoSpaceDN w:val="0"/>
              <w:rPr>
                <w:color w:val="000000" w:themeColor="text1"/>
              </w:rPr>
            </w:pPr>
          </w:p>
        </w:tc>
        <w:tc>
          <w:tcPr>
            <w:tcW w:w="2738" w:type="dxa"/>
            <w:tcBorders>
              <w:top w:val="single" w:sz="4" w:space="0" w:color="auto"/>
              <w:left w:val="single" w:sz="4" w:space="0" w:color="auto"/>
              <w:bottom w:val="single" w:sz="4" w:space="0" w:color="auto"/>
              <w:right w:val="single" w:sz="4" w:space="0" w:color="auto"/>
            </w:tcBorders>
          </w:tcPr>
          <w:p w14:paraId="4E650EE2" w14:textId="77777777" w:rsidR="001F0AB5" w:rsidRPr="00604E84" w:rsidRDefault="001F0AB5" w:rsidP="00604E84">
            <w:pPr>
              <w:autoSpaceDE w:val="0"/>
              <w:autoSpaceDN w:val="0"/>
              <w:rPr>
                <w:color w:val="000000" w:themeColor="text1"/>
              </w:rPr>
            </w:pPr>
          </w:p>
        </w:tc>
        <w:tc>
          <w:tcPr>
            <w:tcW w:w="1943" w:type="dxa"/>
            <w:tcBorders>
              <w:top w:val="single" w:sz="4" w:space="0" w:color="auto"/>
              <w:left w:val="single" w:sz="4" w:space="0" w:color="auto"/>
              <w:bottom w:val="single" w:sz="4" w:space="0" w:color="auto"/>
            </w:tcBorders>
          </w:tcPr>
          <w:p w14:paraId="15F8D8BC" w14:textId="77777777" w:rsidR="001F0AB5" w:rsidRPr="00604E84" w:rsidRDefault="001F0AB5" w:rsidP="00604E84">
            <w:pPr>
              <w:autoSpaceDE w:val="0"/>
              <w:autoSpaceDN w:val="0"/>
              <w:rPr>
                <w:color w:val="000000" w:themeColor="text1"/>
              </w:rPr>
            </w:pPr>
          </w:p>
        </w:tc>
      </w:tr>
      <w:tr w:rsidR="001F0AB5" w:rsidRPr="00A81E27" w14:paraId="2951E3E1" w14:textId="77777777" w:rsidTr="00604E84">
        <w:tc>
          <w:tcPr>
            <w:tcW w:w="1116" w:type="dxa"/>
            <w:tcBorders>
              <w:top w:val="single" w:sz="4" w:space="0" w:color="auto"/>
              <w:bottom w:val="single" w:sz="4" w:space="0" w:color="auto"/>
              <w:right w:val="single" w:sz="4" w:space="0" w:color="auto"/>
            </w:tcBorders>
          </w:tcPr>
          <w:p w14:paraId="29A3BC5B" w14:textId="77777777" w:rsidR="001F0AB5" w:rsidRPr="00604E84" w:rsidRDefault="001F0AB5" w:rsidP="00604E84">
            <w:pPr>
              <w:autoSpaceDE w:val="0"/>
              <w:autoSpaceDN w:val="0"/>
              <w:rPr>
                <w:color w:val="000000" w:themeColor="text1"/>
              </w:rPr>
            </w:pPr>
          </w:p>
        </w:tc>
        <w:tc>
          <w:tcPr>
            <w:tcW w:w="1436" w:type="dxa"/>
            <w:tcBorders>
              <w:top w:val="single" w:sz="4" w:space="0" w:color="auto"/>
              <w:left w:val="single" w:sz="4" w:space="0" w:color="auto"/>
              <w:bottom w:val="single" w:sz="4" w:space="0" w:color="auto"/>
              <w:right w:val="single" w:sz="4" w:space="0" w:color="auto"/>
            </w:tcBorders>
          </w:tcPr>
          <w:p w14:paraId="097DA682" w14:textId="77777777" w:rsidR="001F0AB5" w:rsidRPr="00604E84" w:rsidRDefault="001F0AB5" w:rsidP="00604E84">
            <w:pPr>
              <w:autoSpaceDE w:val="0"/>
              <w:autoSpaceDN w:val="0"/>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34698C97" w14:textId="77777777" w:rsidR="001F0AB5" w:rsidRPr="00604E84" w:rsidRDefault="001F0AB5" w:rsidP="00604E84">
            <w:pPr>
              <w:autoSpaceDE w:val="0"/>
              <w:autoSpaceDN w:val="0"/>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50433BA5" w14:textId="77777777" w:rsidR="001F0AB5" w:rsidRPr="00604E84" w:rsidRDefault="001F0AB5" w:rsidP="00604E84">
            <w:pPr>
              <w:autoSpaceDE w:val="0"/>
              <w:autoSpaceDN w:val="0"/>
              <w:rPr>
                <w:color w:val="000000" w:themeColor="text1"/>
              </w:rPr>
            </w:pPr>
          </w:p>
        </w:tc>
        <w:tc>
          <w:tcPr>
            <w:tcW w:w="2738" w:type="dxa"/>
            <w:tcBorders>
              <w:top w:val="single" w:sz="4" w:space="0" w:color="auto"/>
              <w:left w:val="single" w:sz="4" w:space="0" w:color="auto"/>
              <w:bottom w:val="single" w:sz="4" w:space="0" w:color="auto"/>
              <w:right w:val="single" w:sz="4" w:space="0" w:color="auto"/>
            </w:tcBorders>
          </w:tcPr>
          <w:p w14:paraId="3E540B06" w14:textId="77777777" w:rsidR="001F0AB5" w:rsidRPr="00604E84" w:rsidRDefault="001F0AB5" w:rsidP="00604E84">
            <w:pPr>
              <w:autoSpaceDE w:val="0"/>
              <w:autoSpaceDN w:val="0"/>
              <w:rPr>
                <w:color w:val="000000" w:themeColor="text1"/>
              </w:rPr>
            </w:pPr>
          </w:p>
        </w:tc>
        <w:tc>
          <w:tcPr>
            <w:tcW w:w="1943" w:type="dxa"/>
            <w:tcBorders>
              <w:top w:val="single" w:sz="4" w:space="0" w:color="auto"/>
              <w:left w:val="single" w:sz="4" w:space="0" w:color="auto"/>
              <w:bottom w:val="single" w:sz="4" w:space="0" w:color="auto"/>
            </w:tcBorders>
          </w:tcPr>
          <w:p w14:paraId="3937B61A" w14:textId="77777777" w:rsidR="001F0AB5" w:rsidRPr="00604E84" w:rsidRDefault="001F0AB5" w:rsidP="00604E84">
            <w:pPr>
              <w:autoSpaceDE w:val="0"/>
              <w:autoSpaceDN w:val="0"/>
              <w:rPr>
                <w:color w:val="000000" w:themeColor="text1"/>
              </w:rPr>
            </w:pPr>
          </w:p>
        </w:tc>
      </w:tr>
    </w:tbl>
    <w:p w14:paraId="459FFFD0" w14:textId="77777777" w:rsidR="001F0AB5" w:rsidRPr="00604E84" w:rsidRDefault="001F0AB5" w:rsidP="001F0AB5">
      <w:pPr>
        <w:jc w:val="center"/>
        <w:rPr>
          <w:b/>
          <w:color w:val="000000" w:themeColor="text1"/>
          <w:szCs w:val="22"/>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28"/>
        <w:gridCol w:w="2693"/>
        <w:gridCol w:w="2977"/>
      </w:tblGrid>
      <w:tr w:rsidR="001F0AB5" w:rsidRPr="00A81E27" w14:paraId="106C6D5B" w14:textId="77777777" w:rsidTr="00604E84">
        <w:trPr>
          <w:trHeight w:val="555"/>
        </w:trPr>
        <w:tc>
          <w:tcPr>
            <w:tcW w:w="3828" w:type="dxa"/>
            <w:tcBorders>
              <w:top w:val="single" w:sz="4" w:space="0" w:color="auto"/>
              <w:bottom w:val="single" w:sz="4" w:space="0" w:color="auto"/>
              <w:right w:val="single" w:sz="4" w:space="0" w:color="auto"/>
            </w:tcBorders>
          </w:tcPr>
          <w:p w14:paraId="26259692" w14:textId="77777777" w:rsidR="001F0AB5" w:rsidRPr="00604E84" w:rsidRDefault="001F0AB5" w:rsidP="00604E84">
            <w:pPr>
              <w:autoSpaceDE w:val="0"/>
              <w:autoSpaceDN w:val="0"/>
              <w:rPr>
                <w:color w:val="000000" w:themeColor="text1"/>
              </w:rPr>
            </w:pPr>
            <w:r w:rsidRPr="00604E84">
              <w:rPr>
                <w:color w:val="000000" w:themeColor="text1"/>
                <w:szCs w:val="22"/>
              </w:rPr>
              <w:t>Kultūras ministrijas piešķirtais valsts budžeta finansējums</w:t>
            </w:r>
          </w:p>
        </w:tc>
        <w:tc>
          <w:tcPr>
            <w:tcW w:w="2693" w:type="dxa"/>
            <w:tcBorders>
              <w:top w:val="single" w:sz="4" w:space="0" w:color="auto"/>
              <w:left w:val="single" w:sz="4" w:space="0" w:color="auto"/>
              <w:bottom w:val="single" w:sz="4" w:space="0" w:color="auto"/>
              <w:right w:val="single" w:sz="4" w:space="0" w:color="auto"/>
            </w:tcBorders>
            <w:shd w:val="clear" w:color="auto" w:fill="F2F2F2"/>
          </w:tcPr>
          <w:p w14:paraId="0B0E27DF" w14:textId="77777777" w:rsidR="001F0AB5" w:rsidRPr="00604E84" w:rsidRDefault="001F0AB5" w:rsidP="00604E84">
            <w:pPr>
              <w:autoSpaceDE w:val="0"/>
              <w:autoSpaceDN w:val="0"/>
              <w:jc w:val="right"/>
              <w:rPr>
                <w:color w:val="000000" w:themeColor="text1"/>
              </w:rPr>
            </w:pPr>
            <w:r w:rsidRPr="00604E84">
              <w:rPr>
                <w:i/>
                <w:iCs/>
                <w:color w:val="000000" w:themeColor="text1"/>
                <w:szCs w:val="22"/>
              </w:rPr>
              <w:t>euro</w:t>
            </w:r>
          </w:p>
        </w:tc>
        <w:tc>
          <w:tcPr>
            <w:tcW w:w="2977" w:type="dxa"/>
            <w:tcBorders>
              <w:top w:val="single" w:sz="4" w:space="0" w:color="auto"/>
              <w:left w:val="single" w:sz="4" w:space="0" w:color="auto"/>
              <w:bottom w:val="single" w:sz="4" w:space="0" w:color="auto"/>
            </w:tcBorders>
          </w:tcPr>
          <w:p w14:paraId="391C5EC5" w14:textId="77777777" w:rsidR="001F0AB5" w:rsidRPr="00604E84" w:rsidRDefault="001F0AB5" w:rsidP="00604E84">
            <w:pPr>
              <w:autoSpaceDE w:val="0"/>
              <w:autoSpaceDN w:val="0"/>
              <w:jc w:val="right"/>
              <w:rPr>
                <w:color w:val="000000" w:themeColor="text1"/>
              </w:rPr>
            </w:pPr>
            <w:r w:rsidRPr="00604E84">
              <w:rPr>
                <w:color w:val="000000" w:themeColor="text1"/>
                <w:szCs w:val="22"/>
              </w:rPr>
              <w:t xml:space="preserve">ir izlietots sekojoši:  </w:t>
            </w:r>
          </w:p>
        </w:tc>
      </w:tr>
    </w:tbl>
    <w:p w14:paraId="2AAC01F8" w14:textId="77777777" w:rsidR="001F0AB5" w:rsidRPr="00604E84" w:rsidRDefault="001F0AB5" w:rsidP="001F0AB5">
      <w:pPr>
        <w:autoSpaceDE w:val="0"/>
        <w:autoSpaceDN w:val="0"/>
        <w:rPr>
          <w:color w:val="000000" w:themeColor="text1"/>
          <w:szCs w:val="22"/>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79"/>
        <w:gridCol w:w="1647"/>
        <w:gridCol w:w="1252"/>
        <w:gridCol w:w="2696"/>
        <w:gridCol w:w="1117"/>
        <w:gridCol w:w="1807"/>
      </w:tblGrid>
      <w:tr w:rsidR="001F0AB5" w:rsidRPr="00A81E27" w14:paraId="41C3F052" w14:textId="77777777" w:rsidTr="00604E84">
        <w:trPr>
          <w:trHeight w:val="1266"/>
        </w:trPr>
        <w:tc>
          <w:tcPr>
            <w:tcW w:w="979" w:type="dxa"/>
            <w:tcBorders>
              <w:top w:val="single" w:sz="4" w:space="0" w:color="auto"/>
              <w:bottom w:val="single" w:sz="4" w:space="0" w:color="auto"/>
              <w:right w:val="single" w:sz="4" w:space="0" w:color="auto"/>
            </w:tcBorders>
            <w:vAlign w:val="center"/>
          </w:tcPr>
          <w:p w14:paraId="23D44CA1" w14:textId="77777777" w:rsidR="001F0AB5" w:rsidRPr="00604E84" w:rsidRDefault="001F0AB5" w:rsidP="00604E84">
            <w:pPr>
              <w:autoSpaceDE w:val="0"/>
              <w:autoSpaceDN w:val="0"/>
              <w:jc w:val="center"/>
              <w:rPr>
                <w:color w:val="000000" w:themeColor="text1"/>
              </w:rPr>
            </w:pPr>
            <w:r w:rsidRPr="00604E84">
              <w:rPr>
                <w:color w:val="000000" w:themeColor="text1"/>
                <w:szCs w:val="22"/>
              </w:rPr>
              <w:t>Nr.p.k.</w:t>
            </w:r>
          </w:p>
        </w:tc>
        <w:tc>
          <w:tcPr>
            <w:tcW w:w="1647" w:type="dxa"/>
            <w:tcBorders>
              <w:top w:val="single" w:sz="4" w:space="0" w:color="auto"/>
              <w:left w:val="single" w:sz="4" w:space="0" w:color="auto"/>
              <w:bottom w:val="single" w:sz="4" w:space="0" w:color="auto"/>
              <w:right w:val="single" w:sz="4" w:space="0" w:color="auto"/>
            </w:tcBorders>
            <w:vAlign w:val="center"/>
          </w:tcPr>
          <w:p w14:paraId="228C858C" w14:textId="77777777" w:rsidR="001F0AB5" w:rsidRPr="00604E84" w:rsidRDefault="001F0AB5" w:rsidP="00604E84">
            <w:pPr>
              <w:autoSpaceDE w:val="0"/>
              <w:autoSpaceDN w:val="0"/>
              <w:jc w:val="center"/>
              <w:rPr>
                <w:color w:val="000000" w:themeColor="text1"/>
              </w:rPr>
            </w:pPr>
            <w:r w:rsidRPr="00604E84">
              <w:rPr>
                <w:color w:val="000000" w:themeColor="text1"/>
                <w:szCs w:val="22"/>
              </w:rPr>
              <w:t xml:space="preserve">Izdevumu tāmes pozīcijas nosaukums </w:t>
            </w:r>
          </w:p>
        </w:tc>
        <w:tc>
          <w:tcPr>
            <w:tcW w:w="1252" w:type="dxa"/>
            <w:tcBorders>
              <w:top w:val="single" w:sz="4" w:space="0" w:color="auto"/>
              <w:left w:val="single" w:sz="4" w:space="0" w:color="auto"/>
              <w:bottom w:val="single" w:sz="4" w:space="0" w:color="auto"/>
              <w:right w:val="single" w:sz="4" w:space="0" w:color="auto"/>
            </w:tcBorders>
            <w:vAlign w:val="center"/>
          </w:tcPr>
          <w:p w14:paraId="03EC0329" w14:textId="77777777" w:rsidR="001F0AB5" w:rsidRPr="00604E84" w:rsidRDefault="001F0AB5" w:rsidP="00604E84">
            <w:pPr>
              <w:autoSpaceDE w:val="0"/>
              <w:autoSpaceDN w:val="0"/>
              <w:jc w:val="center"/>
              <w:rPr>
                <w:color w:val="000000" w:themeColor="text1"/>
              </w:rPr>
            </w:pPr>
            <w:r w:rsidRPr="00604E84">
              <w:rPr>
                <w:color w:val="000000" w:themeColor="text1"/>
                <w:szCs w:val="22"/>
              </w:rPr>
              <w:t xml:space="preserve">Kopējās izmaksas </w:t>
            </w:r>
            <w:r w:rsidRPr="00604E84">
              <w:rPr>
                <w:i/>
                <w:iCs/>
                <w:color w:val="000000" w:themeColor="text1"/>
                <w:szCs w:val="22"/>
              </w:rPr>
              <w:t>euro</w:t>
            </w:r>
          </w:p>
        </w:tc>
        <w:tc>
          <w:tcPr>
            <w:tcW w:w="2696" w:type="dxa"/>
            <w:tcBorders>
              <w:top w:val="single" w:sz="4" w:space="0" w:color="auto"/>
              <w:left w:val="single" w:sz="4" w:space="0" w:color="auto"/>
              <w:bottom w:val="single" w:sz="4" w:space="0" w:color="auto"/>
              <w:right w:val="single" w:sz="4" w:space="0" w:color="auto"/>
            </w:tcBorders>
            <w:vAlign w:val="center"/>
          </w:tcPr>
          <w:p w14:paraId="1041F152" w14:textId="77777777" w:rsidR="001F0AB5" w:rsidRPr="00604E84" w:rsidRDefault="001F0AB5" w:rsidP="00604E84">
            <w:pPr>
              <w:autoSpaceDE w:val="0"/>
              <w:autoSpaceDN w:val="0"/>
              <w:jc w:val="center"/>
              <w:rPr>
                <w:color w:val="000000" w:themeColor="text1"/>
              </w:rPr>
            </w:pPr>
            <w:r w:rsidRPr="00604E84">
              <w:rPr>
                <w:color w:val="000000" w:themeColor="text1"/>
                <w:szCs w:val="22"/>
              </w:rPr>
              <w:t>Maksājuma uzdevuma Nr. un izmaksas saņēmējs (atskaitei jāpievieno visas minētās Valsts kases konta izdrukas)</w:t>
            </w:r>
          </w:p>
        </w:tc>
        <w:tc>
          <w:tcPr>
            <w:tcW w:w="1117" w:type="dxa"/>
            <w:tcBorders>
              <w:top w:val="single" w:sz="4" w:space="0" w:color="auto"/>
              <w:left w:val="single" w:sz="4" w:space="0" w:color="auto"/>
              <w:bottom w:val="single" w:sz="4" w:space="0" w:color="auto"/>
              <w:right w:val="single" w:sz="4" w:space="0" w:color="auto"/>
            </w:tcBorders>
            <w:vAlign w:val="center"/>
          </w:tcPr>
          <w:p w14:paraId="4CD39DD2" w14:textId="77777777" w:rsidR="001F0AB5" w:rsidRPr="00604E84" w:rsidRDefault="001F0AB5" w:rsidP="00604E84">
            <w:pPr>
              <w:autoSpaceDE w:val="0"/>
              <w:autoSpaceDN w:val="0"/>
              <w:jc w:val="center"/>
              <w:rPr>
                <w:color w:val="000000" w:themeColor="text1"/>
              </w:rPr>
            </w:pPr>
            <w:r w:rsidRPr="00604E84">
              <w:rPr>
                <w:color w:val="000000" w:themeColor="text1"/>
                <w:szCs w:val="22"/>
              </w:rPr>
              <w:t>Izmaksas datums</w:t>
            </w:r>
          </w:p>
        </w:tc>
        <w:tc>
          <w:tcPr>
            <w:tcW w:w="1807" w:type="dxa"/>
            <w:tcBorders>
              <w:top w:val="single" w:sz="4" w:space="0" w:color="auto"/>
              <w:left w:val="single" w:sz="4" w:space="0" w:color="auto"/>
              <w:bottom w:val="single" w:sz="4" w:space="0" w:color="auto"/>
            </w:tcBorders>
            <w:vAlign w:val="center"/>
          </w:tcPr>
          <w:p w14:paraId="6D5A629E" w14:textId="77777777" w:rsidR="001F0AB5" w:rsidRPr="00604E84" w:rsidRDefault="001F0AB5" w:rsidP="00604E84">
            <w:pPr>
              <w:autoSpaceDE w:val="0"/>
              <w:autoSpaceDN w:val="0"/>
              <w:jc w:val="center"/>
              <w:rPr>
                <w:color w:val="000000" w:themeColor="text1"/>
              </w:rPr>
            </w:pPr>
            <w:r w:rsidRPr="00604E84">
              <w:rPr>
                <w:color w:val="000000" w:themeColor="text1"/>
                <w:szCs w:val="22"/>
              </w:rPr>
              <w:t>Fakts</w:t>
            </w:r>
          </w:p>
          <w:p w14:paraId="3F8645BA" w14:textId="77777777" w:rsidR="001F0AB5" w:rsidRPr="00604E84" w:rsidRDefault="001F0AB5" w:rsidP="00604E84">
            <w:pPr>
              <w:autoSpaceDE w:val="0"/>
              <w:autoSpaceDN w:val="0"/>
              <w:jc w:val="center"/>
              <w:rPr>
                <w:color w:val="000000" w:themeColor="text1"/>
              </w:rPr>
            </w:pPr>
            <w:r w:rsidRPr="00604E84">
              <w:rPr>
                <w:color w:val="000000" w:themeColor="text1"/>
                <w:szCs w:val="22"/>
              </w:rPr>
              <w:t>(Izmaksas</w:t>
            </w:r>
          </w:p>
          <w:p w14:paraId="1D2DD401" w14:textId="77777777" w:rsidR="001F0AB5" w:rsidRPr="00604E84" w:rsidRDefault="001F0AB5" w:rsidP="00604E84">
            <w:pPr>
              <w:autoSpaceDE w:val="0"/>
              <w:autoSpaceDN w:val="0"/>
              <w:jc w:val="center"/>
              <w:rPr>
                <w:color w:val="000000" w:themeColor="text1"/>
              </w:rPr>
            </w:pPr>
            <w:r w:rsidRPr="00604E84">
              <w:rPr>
                <w:color w:val="000000" w:themeColor="text1"/>
                <w:szCs w:val="22"/>
              </w:rPr>
              <w:t xml:space="preserve">Summa) </w:t>
            </w:r>
          </w:p>
          <w:p w14:paraId="022ADF44" w14:textId="77777777" w:rsidR="001F0AB5" w:rsidRPr="00604E84" w:rsidRDefault="001F0AB5" w:rsidP="00604E84">
            <w:pPr>
              <w:autoSpaceDE w:val="0"/>
              <w:autoSpaceDN w:val="0"/>
              <w:jc w:val="center"/>
              <w:rPr>
                <w:color w:val="000000" w:themeColor="text1"/>
              </w:rPr>
            </w:pPr>
            <w:r w:rsidRPr="00604E84">
              <w:rPr>
                <w:i/>
                <w:iCs/>
                <w:color w:val="000000" w:themeColor="text1"/>
                <w:szCs w:val="22"/>
              </w:rPr>
              <w:t>euro</w:t>
            </w:r>
          </w:p>
        </w:tc>
      </w:tr>
      <w:tr w:rsidR="001F0AB5" w:rsidRPr="00A81E27" w14:paraId="4073FB13" w14:textId="77777777" w:rsidTr="00604E84">
        <w:trPr>
          <w:trHeight w:val="390"/>
        </w:trPr>
        <w:tc>
          <w:tcPr>
            <w:tcW w:w="979" w:type="dxa"/>
            <w:tcBorders>
              <w:top w:val="single" w:sz="4" w:space="0" w:color="auto"/>
              <w:bottom w:val="single" w:sz="4" w:space="0" w:color="auto"/>
              <w:right w:val="single" w:sz="4" w:space="0" w:color="auto"/>
            </w:tcBorders>
            <w:shd w:val="clear" w:color="auto" w:fill="F2F2F2"/>
          </w:tcPr>
          <w:p w14:paraId="14E7519C" w14:textId="77777777" w:rsidR="001F0AB5" w:rsidRPr="00604E84" w:rsidRDefault="001F0AB5" w:rsidP="00604E84">
            <w:pPr>
              <w:autoSpaceDE w:val="0"/>
              <w:autoSpaceDN w:val="0"/>
              <w:ind w:right="-110"/>
              <w:rPr>
                <w:color w:val="000000" w:themeColor="text1"/>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093293A9" w14:textId="77777777" w:rsidR="001F0AB5" w:rsidRPr="00604E84" w:rsidRDefault="001F0AB5" w:rsidP="00604E84">
            <w:pPr>
              <w:autoSpaceDE w:val="0"/>
              <w:autoSpaceDN w:val="0"/>
              <w:ind w:right="-110"/>
              <w:rPr>
                <w:color w:val="000000" w:themeColor="text1"/>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74576088" w14:textId="77777777" w:rsidR="001F0AB5" w:rsidRPr="00604E84" w:rsidRDefault="001F0AB5" w:rsidP="00604E84">
            <w:pPr>
              <w:autoSpaceDE w:val="0"/>
              <w:autoSpaceDN w:val="0"/>
              <w:rPr>
                <w:color w:val="000000" w:themeColor="text1"/>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571F2CB4" w14:textId="77777777" w:rsidR="001F0AB5" w:rsidRPr="00604E84" w:rsidRDefault="001F0AB5" w:rsidP="00604E84">
            <w:pPr>
              <w:autoSpaceDE w:val="0"/>
              <w:autoSpaceDN w:val="0"/>
              <w:rPr>
                <w:color w:val="000000" w:themeColor="text1"/>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6202D36D" w14:textId="77777777" w:rsidR="001F0AB5" w:rsidRPr="00604E84" w:rsidRDefault="001F0AB5" w:rsidP="00604E84">
            <w:pPr>
              <w:autoSpaceDE w:val="0"/>
              <w:autoSpaceDN w:val="0"/>
              <w:rPr>
                <w:color w:val="000000" w:themeColor="text1"/>
              </w:rPr>
            </w:pPr>
          </w:p>
        </w:tc>
        <w:tc>
          <w:tcPr>
            <w:tcW w:w="1807" w:type="dxa"/>
            <w:tcBorders>
              <w:top w:val="single" w:sz="4" w:space="0" w:color="auto"/>
              <w:left w:val="single" w:sz="4" w:space="0" w:color="auto"/>
              <w:bottom w:val="single" w:sz="4" w:space="0" w:color="auto"/>
            </w:tcBorders>
            <w:shd w:val="clear" w:color="auto" w:fill="F2F2F2"/>
          </w:tcPr>
          <w:p w14:paraId="2175D4DE" w14:textId="77777777" w:rsidR="001F0AB5" w:rsidRPr="00604E84" w:rsidRDefault="001F0AB5" w:rsidP="00604E84">
            <w:pPr>
              <w:tabs>
                <w:tab w:val="left" w:pos="1310"/>
              </w:tabs>
              <w:autoSpaceDE w:val="0"/>
              <w:autoSpaceDN w:val="0"/>
              <w:ind w:right="1028"/>
              <w:rPr>
                <w:color w:val="000000" w:themeColor="text1"/>
              </w:rPr>
            </w:pPr>
          </w:p>
        </w:tc>
      </w:tr>
      <w:tr w:rsidR="001F0AB5" w:rsidRPr="00A81E27" w14:paraId="0366471D" w14:textId="77777777" w:rsidTr="00604E84">
        <w:trPr>
          <w:trHeight w:val="345"/>
        </w:trPr>
        <w:tc>
          <w:tcPr>
            <w:tcW w:w="979" w:type="dxa"/>
            <w:tcBorders>
              <w:top w:val="single" w:sz="4" w:space="0" w:color="auto"/>
              <w:bottom w:val="single" w:sz="4" w:space="0" w:color="auto"/>
              <w:right w:val="single" w:sz="4" w:space="0" w:color="auto"/>
            </w:tcBorders>
            <w:shd w:val="clear" w:color="auto" w:fill="F2F2F2"/>
          </w:tcPr>
          <w:p w14:paraId="3C73EB1C" w14:textId="77777777" w:rsidR="001F0AB5" w:rsidRPr="00604E84" w:rsidRDefault="001F0AB5" w:rsidP="00604E84">
            <w:pPr>
              <w:autoSpaceDE w:val="0"/>
              <w:autoSpaceDN w:val="0"/>
              <w:rPr>
                <w:color w:val="000000" w:themeColor="text1"/>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460F5788" w14:textId="77777777" w:rsidR="001F0AB5" w:rsidRPr="00604E84" w:rsidRDefault="001F0AB5" w:rsidP="00604E84">
            <w:pPr>
              <w:autoSpaceDE w:val="0"/>
              <w:autoSpaceDN w:val="0"/>
              <w:rPr>
                <w:color w:val="000000" w:themeColor="text1"/>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559DC563" w14:textId="77777777" w:rsidR="001F0AB5" w:rsidRPr="00604E84" w:rsidRDefault="001F0AB5" w:rsidP="00604E84">
            <w:pPr>
              <w:autoSpaceDE w:val="0"/>
              <w:autoSpaceDN w:val="0"/>
              <w:rPr>
                <w:color w:val="000000" w:themeColor="text1"/>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20AA3DA9" w14:textId="77777777" w:rsidR="001F0AB5" w:rsidRPr="00604E84" w:rsidRDefault="001F0AB5" w:rsidP="00604E84">
            <w:pPr>
              <w:autoSpaceDE w:val="0"/>
              <w:autoSpaceDN w:val="0"/>
              <w:rPr>
                <w:color w:val="000000" w:themeColor="text1"/>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3E0C35F1" w14:textId="77777777" w:rsidR="001F0AB5" w:rsidRPr="00604E84" w:rsidRDefault="001F0AB5" w:rsidP="00604E84">
            <w:pPr>
              <w:autoSpaceDE w:val="0"/>
              <w:autoSpaceDN w:val="0"/>
              <w:rPr>
                <w:color w:val="000000" w:themeColor="text1"/>
              </w:rPr>
            </w:pPr>
          </w:p>
        </w:tc>
        <w:tc>
          <w:tcPr>
            <w:tcW w:w="1807" w:type="dxa"/>
            <w:tcBorders>
              <w:top w:val="single" w:sz="4" w:space="0" w:color="auto"/>
              <w:left w:val="single" w:sz="4" w:space="0" w:color="auto"/>
              <w:bottom w:val="single" w:sz="4" w:space="0" w:color="auto"/>
            </w:tcBorders>
            <w:shd w:val="clear" w:color="auto" w:fill="F2F2F2"/>
          </w:tcPr>
          <w:p w14:paraId="757E2535" w14:textId="77777777" w:rsidR="001F0AB5" w:rsidRPr="00604E84" w:rsidRDefault="001F0AB5" w:rsidP="00604E84">
            <w:pPr>
              <w:tabs>
                <w:tab w:val="left" w:pos="1310"/>
              </w:tabs>
              <w:autoSpaceDE w:val="0"/>
              <w:autoSpaceDN w:val="0"/>
              <w:ind w:right="1028"/>
              <w:rPr>
                <w:color w:val="000000" w:themeColor="text1"/>
              </w:rPr>
            </w:pPr>
          </w:p>
        </w:tc>
      </w:tr>
      <w:tr w:rsidR="001F0AB5" w:rsidRPr="00A81E27" w14:paraId="22084F62" w14:textId="77777777" w:rsidTr="00604E84">
        <w:trPr>
          <w:trHeight w:val="255"/>
        </w:trPr>
        <w:tc>
          <w:tcPr>
            <w:tcW w:w="979" w:type="dxa"/>
            <w:tcBorders>
              <w:top w:val="single" w:sz="4" w:space="0" w:color="auto"/>
              <w:bottom w:val="single" w:sz="4" w:space="0" w:color="auto"/>
              <w:right w:val="single" w:sz="4" w:space="0" w:color="auto"/>
            </w:tcBorders>
            <w:shd w:val="clear" w:color="auto" w:fill="F2F2F2"/>
          </w:tcPr>
          <w:p w14:paraId="05C2C389" w14:textId="77777777" w:rsidR="001F0AB5" w:rsidRPr="00604E84" w:rsidRDefault="001F0AB5" w:rsidP="00604E84">
            <w:pPr>
              <w:autoSpaceDE w:val="0"/>
              <w:autoSpaceDN w:val="0"/>
              <w:rPr>
                <w:color w:val="000000" w:themeColor="text1"/>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1BD40164" w14:textId="77777777" w:rsidR="001F0AB5" w:rsidRPr="00604E84" w:rsidRDefault="001F0AB5" w:rsidP="00604E84">
            <w:pPr>
              <w:autoSpaceDE w:val="0"/>
              <w:autoSpaceDN w:val="0"/>
              <w:rPr>
                <w:color w:val="000000" w:themeColor="text1"/>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2F4609A9" w14:textId="77777777" w:rsidR="001F0AB5" w:rsidRPr="00604E84" w:rsidRDefault="001F0AB5" w:rsidP="00604E84">
            <w:pPr>
              <w:autoSpaceDE w:val="0"/>
              <w:autoSpaceDN w:val="0"/>
              <w:rPr>
                <w:color w:val="000000" w:themeColor="text1"/>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2CED51F1" w14:textId="77777777" w:rsidR="001F0AB5" w:rsidRPr="00604E84" w:rsidRDefault="001F0AB5" w:rsidP="00604E84">
            <w:pPr>
              <w:autoSpaceDE w:val="0"/>
              <w:autoSpaceDN w:val="0"/>
              <w:rPr>
                <w:color w:val="000000" w:themeColor="text1"/>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276D5136" w14:textId="77777777" w:rsidR="001F0AB5" w:rsidRPr="00604E84" w:rsidRDefault="001F0AB5" w:rsidP="00604E84">
            <w:pPr>
              <w:autoSpaceDE w:val="0"/>
              <w:autoSpaceDN w:val="0"/>
              <w:rPr>
                <w:color w:val="000000" w:themeColor="text1"/>
              </w:rPr>
            </w:pPr>
          </w:p>
        </w:tc>
        <w:tc>
          <w:tcPr>
            <w:tcW w:w="1807" w:type="dxa"/>
            <w:tcBorders>
              <w:top w:val="single" w:sz="4" w:space="0" w:color="auto"/>
              <w:left w:val="single" w:sz="4" w:space="0" w:color="auto"/>
              <w:bottom w:val="single" w:sz="4" w:space="0" w:color="auto"/>
            </w:tcBorders>
            <w:shd w:val="clear" w:color="auto" w:fill="F2F2F2"/>
          </w:tcPr>
          <w:p w14:paraId="27D1431C" w14:textId="77777777" w:rsidR="001F0AB5" w:rsidRPr="00604E84" w:rsidRDefault="001F0AB5" w:rsidP="00604E84">
            <w:pPr>
              <w:tabs>
                <w:tab w:val="left" w:pos="1310"/>
              </w:tabs>
              <w:autoSpaceDE w:val="0"/>
              <w:autoSpaceDN w:val="0"/>
              <w:ind w:right="1028"/>
              <w:rPr>
                <w:color w:val="000000" w:themeColor="text1"/>
              </w:rPr>
            </w:pPr>
          </w:p>
        </w:tc>
      </w:tr>
      <w:tr w:rsidR="001F0AB5" w:rsidRPr="00A81E27" w14:paraId="53E9A9B0" w14:textId="77777777" w:rsidTr="00604E84">
        <w:trPr>
          <w:trHeight w:val="240"/>
        </w:trPr>
        <w:tc>
          <w:tcPr>
            <w:tcW w:w="979" w:type="dxa"/>
            <w:tcBorders>
              <w:top w:val="single" w:sz="4" w:space="0" w:color="auto"/>
              <w:bottom w:val="single" w:sz="4" w:space="0" w:color="auto"/>
              <w:right w:val="single" w:sz="4" w:space="0" w:color="auto"/>
            </w:tcBorders>
            <w:shd w:val="clear" w:color="auto" w:fill="F2F2F2"/>
          </w:tcPr>
          <w:p w14:paraId="33DA1DA5" w14:textId="77777777" w:rsidR="001F0AB5" w:rsidRPr="00604E84" w:rsidRDefault="001F0AB5" w:rsidP="00604E84">
            <w:pPr>
              <w:autoSpaceDE w:val="0"/>
              <w:autoSpaceDN w:val="0"/>
              <w:rPr>
                <w:color w:val="000000" w:themeColor="text1"/>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51B021E0" w14:textId="77777777" w:rsidR="001F0AB5" w:rsidRPr="00604E84" w:rsidRDefault="001F0AB5" w:rsidP="00604E84">
            <w:pPr>
              <w:autoSpaceDE w:val="0"/>
              <w:autoSpaceDN w:val="0"/>
              <w:rPr>
                <w:color w:val="000000" w:themeColor="text1"/>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6D106D88" w14:textId="77777777" w:rsidR="001F0AB5" w:rsidRPr="00604E84" w:rsidRDefault="001F0AB5" w:rsidP="00604E84">
            <w:pPr>
              <w:autoSpaceDE w:val="0"/>
              <w:autoSpaceDN w:val="0"/>
              <w:rPr>
                <w:color w:val="000000" w:themeColor="text1"/>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2A46EE79" w14:textId="77777777" w:rsidR="001F0AB5" w:rsidRPr="00604E84" w:rsidRDefault="001F0AB5" w:rsidP="00604E84">
            <w:pPr>
              <w:autoSpaceDE w:val="0"/>
              <w:autoSpaceDN w:val="0"/>
              <w:rPr>
                <w:color w:val="000000" w:themeColor="text1"/>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7E37595E" w14:textId="77777777" w:rsidR="001F0AB5" w:rsidRPr="00604E84" w:rsidRDefault="001F0AB5" w:rsidP="00604E84">
            <w:pPr>
              <w:autoSpaceDE w:val="0"/>
              <w:autoSpaceDN w:val="0"/>
              <w:rPr>
                <w:color w:val="000000" w:themeColor="text1"/>
              </w:rPr>
            </w:pPr>
          </w:p>
        </w:tc>
        <w:tc>
          <w:tcPr>
            <w:tcW w:w="1807" w:type="dxa"/>
            <w:tcBorders>
              <w:top w:val="single" w:sz="4" w:space="0" w:color="auto"/>
              <w:left w:val="single" w:sz="4" w:space="0" w:color="auto"/>
              <w:bottom w:val="single" w:sz="4" w:space="0" w:color="auto"/>
            </w:tcBorders>
            <w:shd w:val="clear" w:color="auto" w:fill="F2F2F2"/>
          </w:tcPr>
          <w:p w14:paraId="2C6C5AF1" w14:textId="77777777" w:rsidR="001F0AB5" w:rsidRPr="00604E84" w:rsidRDefault="001F0AB5" w:rsidP="00604E84">
            <w:pPr>
              <w:tabs>
                <w:tab w:val="left" w:pos="1310"/>
              </w:tabs>
              <w:autoSpaceDE w:val="0"/>
              <w:autoSpaceDN w:val="0"/>
              <w:ind w:right="1028"/>
              <w:rPr>
                <w:color w:val="000000" w:themeColor="text1"/>
              </w:rPr>
            </w:pPr>
          </w:p>
        </w:tc>
      </w:tr>
      <w:tr w:rsidR="001F0AB5" w:rsidRPr="00A81E27" w14:paraId="39A5620B" w14:textId="77777777" w:rsidTr="00604E84">
        <w:trPr>
          <w:trHeight w:val="336"/>
        </w:trPr>
        <w:tc>
          <w:tcPr>
            <w:tcW w:w="979" w:type="dxa"/>
            <w:tcBorders>
              <w:top w:val="single" w:sz="4" w:space="0" w:color="auto"/>
              <w:bottom w:val="single" w:sz="4" w:space="0" w:color="auto"/>
              <w:right w:val="single" w:sz="4" w:space="0" w:color="auto"/>
            </w:tcBorders>
            <w:shd w:val="clear" w:color="auto" w:fill="F2F2F2"/>
          </w:tcPr>
          <w:p w14:paraId="461FB27C" w14:textId="77777777" w:rsidR="001F0AB5" w:rsidRPr="00604E84" w:rsidRDefault="001F0AB5" w:rsidP="00604E84">
            <w:pPr>
              <w:autoSpaceDE w:val="0"/>
              <w:autoSpaceDN w:val="0"/>
              <w:rPr>
                <w:color w:val="000000" w:themeColor="text1"/>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490F07F4" w14:textId="77777777" w:rsidR="001F0AB5" w:rsidRPr="00604E84" w:rsidRDefault="001F0AB5" w:rsidP="00604E84">
            <w:pPr>
              <w:autoSpaceDE w:val="0"/>
              <w:autoSpaceDN w:val="0"/>
              <w:rPr>
                <w:color w:val="000000" w:themeColor="text1"/>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60B0EB5D" w14:textId="77777777" w:rsidR="001F0AB5" w:rsidRPr="00604E84" w:rsidRDefault="001F0AB5" w:rsidP="00604E84">
            <w:pPr>
              <w:autoSpaceDE w:val="0"/>
              <w:autoSpaceDN w:val="0"/>
              <w:rPr>
                <w:color w:val="000000" w:themeColor="text1"/>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7E4232D0" w14:textId="77777777" w:rsidR="001F0AB5" w:rsidRPr="00604E84" w:rsidRDefault="001F0AB5" w:rsidP="00604E84">
            <w:pPr>
              <w:autoSpaceDE w:val="0"/>
              <w:autoSpaceDN w:val="0"/>
              <w:rPr>
                <w:color w:val="000000" w:themeColor="text1"/>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4CA44235" w14:textId="77777777" w:rsidR="001F0AB5" w:rsidRPr="00604E84" w:rsidRDefault="001F0AB5" w:rsidP="00604E84">
            <w:pPr>
              <w:autoSpaceDE w:val="0"/>
              <w:autoSpaceDN w:val="0"/>
              <w:rPr>
                <w:color w:val="000000" w:themeColor="text1"/>
              </w:rPr>
            </w:pPr>
          </w:p>
        </w:tc>
        <w:tc>
          <w:tcPr>
            <w:tcW w:w="1807" w:type="dxa"/>
            <w:tcBorders>
              <w:top w:val="single" w:sz="4" w:space="0" w:color="auto"/>
              <w:left w:val="single" w:sz="4" w:space="0" w:color="auto"/>
              <w:bottom w:val="single" w:sz="4" w:space="0" w:color="auto"/>
            </w:tcBorders>
            <w:shd w:val="clear" w:color="auto" w:fill="F2F2F2"/>
          </w:tcPr>
          <w:p w14:paraId="548CD3C7" w14:textId="77777777" w:rsidR="001F0AB5" w:rsidRPr="00604E84" w:rsidRDefault="001F0AB5" w:rsidP="00604E84">
            <w:pPr>
              <w:tabs>
                <w:tab w:val="left" w:pos="1310"/>
              </w:tabs>
              <w:autoSpaceDE w:val="0"/>
              <w:autoSpaceDN w:val="0"/>
              <w:ind w:right="1028"/>
              <w:rPr>
                <w:color w:val="000000" w:themeColor="text1"/>
              </w:rPr>
            </w:pPr>
          </w:p>
        </w:tc>
      </w:tr>
      <w:tr w:rsidR="001F0AB5" w:rsidRPr="00A81E27" w14:paraId="7556F464" w14:textId="77777777" w:rsidTr="00604E84">
        <w:trPr>
          <w:trHeight w:val="255"/>
        </w:trPr>
        <w:tc>
          <w:tcPr>
            <w:tcW w:w="979" w:type="dxa"/>
            <w:tcBorders>
              <w:top w:val="single" w:sz="4" w:space="0" w:color="auto"/>
              <w:bottom w:val="single" w:sz="4" w:space="0" w:color="auto"/>
              <w:right w:val="single" w:sz="4" w:space="0" w:color="auto"/>
            </w:tcBorders>
            <w:shd w:val="clear" w:color="auto" w:fill="F2F2F2"/>
          </w:tcPr>
          <w:p w14:paraId="18AF174A" w14:textId="77777777" w:rsidR="001F0AB5" w:rsidRPr="00604E84" w:rsidRDefault="001F0AB5" w:rsidP="00604E84">
            <w:pPr>
              <w:autoSpaceDE w:val="0"/>
              <w:autoSpaceDN w:val="0"/>
              <w:rPr>
                <w:color w:val="000000" w:themeColor="text1"/>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101D3CD0" w14:textId="77777777" w:rsidR="001F0AB5" w:rsidRPr="00604E84" w:rsidRDefault="001F0AB5" w:rsidP="00604E84">
            <w:pPr>
              <w:autoSpaceDE w:val="0"/>
              <w:autoSpaceDN w:val="0"/>
              <w:rPr>
                <w:color w:val="000000" w:themeColor="text1"/>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4CB2C39D" w14:textId="77777777" w:rsidR="001F0AB5" w:rsidRPr="00604E84" w:rsidRDefault="001F0AB5" w:rsidP="00604E84">
            <w:pPr>
              <w:autoSpaceDE w:val="0"/>
              <w:autoSpaceDN w:val="0"/>
              <w:rPr>
                <w:color w:val="000000" w:themeColor="text1"/>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010745E4" w14:textId="77777777" w:rsidR="001F0AB5" w:rsidRPr="00604E84" w:rsidRDefault="001F0AB5" w:rsidP="00604E84">
            <w:pPr>
              <w:autoSpaceDE w:val="0"/>
              <w:autoSpaceDN w:val="0"/>
              <w:rPr>
                <w:color w:val="000000" w:themeColor="text1"/>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0F10E5DE" w14:textId="77777777" w:rsidR="001F0AB5" w:rsidRPr="00604E84" w:rsidRDefault="001F0AB5" w:rsidP="00604E84">
            <w:pPr>
              <w:autoSpaceDE w:val="0"/>
              <w:autoSpaceDN w:val="0"/>
              <w:rPr>
                <w:color w:val="000000" w:themeColor="text1"/>
              </w:rPr>
            </w:pPr>
          </w:p>
        </w:tc>
        <w:tc>
          <w:tcPr>
            <w:tcW w:w="1807" w:type="dxa"/>
            <w:tcBorders>
              <w:top w:val="single" w:sz="4" w:space="0" w:color="auto"/>
              <w:left w:val="single" w:sz="4" w:space="0" w:color="auto"/>
              <w:bottom w:val="single" w:sz="4" w:space="0" w:color="auto"/>
            </w:tcBorders>
            <w:shd w:val="clear" w:color="auto" w:fill="F2F2F2"/>
          </w:tcPr>
          <w:p w14:paraId="164F254F" w14:textId="77777777" w:rsidR="001F0AB5" w:rsidRPr="00604E84" w:rsidRDefault="001F0AB5" w:rsidP="00604E84">
            <w:pPr>
              <w:tabs>
                <w:tab w:val="left" w:pos="1310"/>
              </w:tabs>
              <w:autoSpaceDE w:val="0"/>
              <w:autoSpaceDN w:val="0"/>
              <w:ind w:right="1028"/>
              <w:rPr>
                <w:color w:val="000000" w:themeColor="text1"/>
              </w:rPr>
            </w:pPr>
          </w:p>
        </w:tc>
      </w:tr>
      <w:tr w:rsidR="001F0AB5" w:rsidRPr="00A81E27" w14:paraId="7EDC8B27" w14:textId="77777777" w:rsidTr="00604E84">
        <w:trPr>
          <w:trHeight w:val="315"/>
        </w:trPr>
        <w:tc>
          <w:tcPr>
            <w:tcW w:w="979" w:type="dxa"/>
            <w:tcBorders>
              <w:top w:val="single" w:sz="4" w:space="0" w:color="auto"/>
              <w:bottom w:val="single" w:sz="4" w:space="0" w:color="auto"/>
              <w:right w:val="single" w:sz="4" w:space="0" w:color="auto"/>
            </w:tcBorders>
            <w:shd w:val="clear" w:color="auto" w:fill="F2F2F2"/>
          </w:tcPr>
          <w:p w14:paraId="23EA9ABA" w14:textId="77777777" w:rsidR="001F0AB5" w:rsidRPr="00604E84" w:rsidRDefault="001F0AB5" w:rsidP="00604E84">
            <w:pPr>
              <w:autoSpaceDE w:val="0"/>
              <w:autoSpaceDN w:val="0"/>
              <w:rPr>
                <w:color w:val="000000" w:themeColor="text1"/>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7A3E8D23" w14:textId="77777777" w:rsidR="001F0AB5" w:rsidRPr="00604E84" w:rsidRDefault="001F0AB5" w:rsidP="00604E84">
            <w:pPr>
              <w:autoSpaceDE w:val="0"/>
              <w:autoSpaceDN w:val="0"/>
              <w:rPr>
                <w:color w:val="000000" w:themeColor="text1"/>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4CB96110" w14:textId="77777777" w:rsidR="001F0AB5" w:rsidRPr="00604E84" w:rsidRDefault="001F0AB5" w:rsidP="00604E84">
            <w:pPr>
              <w:autoSpaceDE w:val="0"/>
              <w:autoSpaceDN w:val="0"/>
              <w:rPr>
                <w:color w:val="000000" w:themeColor="text1"/>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7ECD8BA2" w14:textId="77777777" w:rsidR="001F0AB5" w:rsidRPr="00604E84" w:rsidRDefault="001F0AB5" w:rsidP="00604E84">
            <w:pPr>
              <w:autoSpaceDE w:val="0"/>
              <w:autoSpaceDN w:val="0"/>
              <w:rPr>
                <w:color w:val="000000" w:themeColor="text1"/>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2E72CA7A" w14:textId="77777777" w:rsidR="001F0AB5" w:rsidRPr="00604E84" w:rsidRDefault="001F0AB5" w:rsidP="00604E84">
            <w:pPr>
              <w:autoSpaceDE w:val="0"/>
              <w:autoSpaceDN w:val="0"/>
              <w:rPr>
                <w:color w:val="000000" w:themeColor="text1"/>
              </w:rPr>
            </w:pPr>
          </w:p>
        </w:tc>
        <w:tc>
          <w:tcPr>
            <w:tcW w:w="1807" w:type="dxa"/>
            <w:tcBorders>
              <w:top w:val="single" w:sz="4" w:space="0" w:color="auto"/>
              <w:left w:val="single" w:sz="4" w:space="0" w:color="auto"/>
              <w:bottom w:val="single" w:sz="4" w:space="0" w:color="auto"/>
            </w:tcBorders>
            <w:shd w:val="clear" w:color="auto" w:fill="F2F2F2"/>
          </w:tcPr>
          <w:p w14:paraId="04CE7148" w14:textId="77777777" w:rsidR="001F0AB5" w:rsidRPr="00604E84" w:rsidRDefault="001F0AB5" w:rsidP="00604E84">
            <w:pPr>
              <w:tabs>
                <w:tab w:val="left" w:pos="1310"/>
              </w:tabs>
              <w:autoSpaceDE w:val="0"/>
              <w:autoSpaceDN w:val="0"/>
              <w:ind w:right="1028"/>
              <w:rPr>
                <w:color w:val="000000" w:themeColor="text1"/>
              </w:rPr>
            </w:pPr>
          </w:p>
        </w:tc>
      </w:tr>
      <w:tr w:rsidR="001F0AB5" w:rsidRPr="00A81E27" w14:paraId="70445F6E" w14:textId="77777777" w:rsidTr="00604E84">
        <w:trPr>
          <w:trHeight w:val="315"/>
        </w:trPr>
        <w:tc>
          <w:tcPr>
            <w:tcW w:w="979" w:type="dxa"/>
            <w:tcBorders>
              <w:top w:val="single" w:sz="4" w:space="0" w:color="auto"/>
              <w:bottom w:val="single" w:sz="4" w:space="0" w:color="auto"/>
              <w:right w:val="single" w:sz="4" w:space="0" w:color="auto"/>
            </w:tcBorders>
            <w:shd w:val="clear" w:color="auto" w:fill="F2F2F2"/>
          </w:tcPr>
          <w:p w14:paraId="6DD3599E" w14:textId="77777777" w:rsidR="001F0AB5" w:rsidRPr="00604E84" w:rsidRDefault="001F0AB5" w:rsidP="00604E84">
            <w:pPr>
              <w:autoSpaceDE w:val="0"/>
              <w:autoSpaceDN w:val="0"/>
              <w:rPr>
                <w:color w:val="000000" w:themeColor="text1"/>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6021E561" w14:textId="77777777" w:rsidR="001F0AB5" w:rsidRPr="00604E84" w:rsidRDefault="001F0AB5" w:rsidP="00604E84">
            <w:pPr>
              <w:autoSpaceDE w:val="0"/>
              <w:autoSpaceDN w:val="0"/>
              <w:rPr>
                <w:color w:val="000000" w:themeColor="text1"/>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0F699222" w14:textId="77777777" w:rsidR="001F0AB5" w:rsidRPr="00604E84" w:rsidRDefault="001F0AB5" w:rsidP="00604E84">
            <w:pPr>
              <w:autoSpaceDE w:val="0"/>
              <w:autoSpaceDN w:val="0"/>
              <w:rPr>
                <w:color w:val="000000" w:themeColor="text1"/>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6017D84C" w14:textId="77777777" w:rsidR="001F0AB5" w:rsidRPr="00604E84" w:rsidRDefault="001F0AB5" w:rsidP="00604E84">
            <w:pPr>
              <w:autoSpaceDE w:val="0"/>
              <w:autoSpaceDN w:val="0"/>
              <w:rPr>
                <w:color w:val="000000" w:themeColor="text1"/>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0DD1D36C" w14:textId="77777777" w:rsidR="001F0AB5" w:rsidRPr="00604E84" w:rsidRDefault="001F0AB5" w:rsidP="00604E84">
            <w:pPr>
              <w:autoSpaceDE w:val="0"/>
              <w:autoSpaceDN w:val="0"/>
              <w:rPr>
                <w:color w:val="000000" w:themeColor="text1"/>
              </w:rPr>
            </w:pPr>
          </w:p>
        </w:tc>
        <w:tc>
          <w:tcPr>
            <w:tcW w:w="1807" w:type="dxa"/>
            <w:tcBorders>
              <w:top w:val="single" w:sz="4" w:space="0" w:color="auto"/>
              <w:left w:val="single" w:sz="4" w:space="0" w:color="auto"/>
              <w:bottom w:val="single" w:sz="4" w:space="0" w:color="auto"/>
            </w:tcBorders>
            <w:shd w:val="clear" w:color="auto" w:fill="F2F2F2"/>
          </w:tcPr>
          <w:p w14:paraId="45A89AB8" w14:textId="77777777" w:rsidR="001F0AB5" w:rsidRPr="00604E84" w:rsidRDefault="001F0AB5" w:rsidP="00604E84">
            <w:pPr>
              <w:tabs>
                <w:tab w:val="left" w:pos="1310"/>
              </w:tabs>
              <w:autoSpaceDE w:val="0"/>
              <w:autoSpaceDN w:val="0"/>
              <w:ind w:right="1028"/>
              <w:rPr>
                <w:color w:val="000000" w:themeColor="text1"/>
              </w:rPr>
            </w:pPr>
          </w:p>
        </w:tc>
      </w:tr>
      <w:tr w:rsidR="001F0AB5" w:rsidRPr="00A81E27" w14:paraId="75E0B3FD" w14:textId="77777777" w:rsidTr="00604E84">
        <w:trPr>
          <w:trHeight w:val="315"/>
        </w:trPr>
        <w:tc>
          <w:tcPr>
            <w:tcW w:w="979" w:type="dxa"/>
            <w:tcBorders>
              <w:top w:val="single" w:sz="4" w:space="0" w:color="auto"/>
              <w:bottom w:val="single" w:sz="4" w:space="0" w:color="auto"/>
              <w:right w:val="single" w:sz="4" w:space="0" w:color="auto"/>
            </w:tcBorders>
            <w:shd w:val="clear" w:color="auto" w:fill="F2F2F2"/>
          </w:tcPr>
          <w:p w14:paraId="0A0DEFF5" w14:textId="77777777" w:rsidR="001F0AB5" w:rsidRPr="00604E84" w:rsidRDefault="001F0AB5" w:rsidP="00604E84">
            <w:pPr>
              <w:autoSpaceDE w:val="0"/>
              <w:autoSpaceDN w:val="0"/>
              <w:rPr>
                <w:color w:val="000000" w:themeColor="text1"/>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53BB3A2F" w14:textId="77777777" w:rsidR="001F0AB5" w:rsidRPr="00604E84" w:rsidRDefault="001F0AB5" w:rsidP="00604E84">
            <w:pPr>
              <w:autoSpaceDE w:val="0"/>
              <w:autoSpaceDN w:val="0"/>
              <w:rPr>
                <w:color w:val="000000" w:themeColor="text1"/>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50B3EF0C" w14:textId="77777777" w:rsidR="001F0AB5" w:rsidRPr="00604E84" w:rsidRDefault="001F0AB5" w:rsidP="00604E84">
            <w:pPr>
              <w:autoSpaceDE w:val="0"/>
              <w:autoSpaceDN w:val="0"/>
              <w:rPr>
                <w:color w:val="000000" w:themeColor="text1"/>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21E66E43" w14:textId="77777777" w:rsidR="001F0AB5" w:rsidRPr="00604E84" w:rsidRDefault="001F0AB5" w:rsidP="00604E84">
            <w:pPr>
              <w:autoSpaceDE w:val="0"/>
              <w:autoSpaceDN w:val="0"/>
              <w:rPr>
                <w:color w:val="000000" w:themeColor="text1"/>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2020BE15" w14:textId="77777777" w:rsidR="001F0AB5" w:rsidRPr="00604E84" w:rsidRDefault="001F0AB5" w:rsidP="00604E84">
            <w:pPr>
              <w:autoSpaceDE w:val="0"/>
              <w:autoSpaceDN w:val="0"/>
              <w:rPr>
                <w:color w:val="000000" w:themeColor="text1"/>
              </w:rPr>
            </w:pPr>
          </w:p>
        </w:tc>
        <w:tc>
          <w:tcPr>
            <w:tcW w:w="1807" w:type="dxa"/>
            <w:tcBorders>
              <w:top w:val="single" w:sz="4" w:space="0" w:color="auto"/>
              <w:left w:val="single" w:sz="4" w:space="0" w:color="auto"/>
              <w:bottom w:val="single" w:sz="4" w:space="0" w:color="auto"/>
            </w:tcBorders>
            <w:shd w:val="clear" w:color="auto" w:fill="F2F2F2"/>
          </w:tcPr>
          <w:p w14:paraId="2328F8E2" w14:textId="77777777" w:rsidR="001F0AB5" w:rsidRPr="00604E84" w:rsidRDefault="001F0AB5" w:rsidP="00604E84">
            <w:pPr>
              <w:tabs>
                <w:tab w:val="left" w:pos="1310"/>
              </w:tabs>
              <w:autoSpaceDE w:val="0"/>
              <w:autoSpaceDN w:val="0"/>
              <w:ind w:right="1028"/>
              <w:rPr>
                <w:color w:val="000000" w:themeColor="text1"/>
              </w:rPr>
            </w:pPr>
          </w:p>
        </w:tc>
      </w:tr>
      <w:tr w:rsidR="001F0AB5" w:rsidRPr="00A81E27" w14:paraId="2514A6B5" w14:textId="77777777" w:rsidTr="00604E84">
        <w:trPr>
          <w:trHeight w:val="419"/>
        </w:trPr>
        <w:tc>
          <w:tcPr>
            <w:tcW w:w="3878" w:type="dxa"/>
            <w:gridSpan w:val="3"/>
            <w:tcBorders>
              <w:top w:val="single" w:sz="4" w:space="0" w:color="auto"/>
              <w:bottom w:val="single" w:sz="4" w:space="0" w:color="auto"/>
              <w:right w:val="single" w:sz="4" w:space="0" w:color="auto"/>
            </w:tcBorders>
            <w:vAlign w:val="center"/>
          </w:tcPr>
          <w:p w14:paraId="4865F276" w14:textId="77777777" w:rsidR="001F0AB5" w:rsidRPr="00604E84" w:rsidRDefault="001F0AB5" w:rsidP="00604E84">
            <w:pPr>
              <w:autoSpaceDE w:val="0"/>
              <w:autoSpaceDN w:val="0"/>
              <w:jc w:val="right"/>
              <w:rPr>
                <w:color w:val="000000" w:themeColor="text1"/>
              </w:rPr>
            </w:pPr>
            <w:r w:rsidRPr="00604E84">
              <w:rPr>
                <w:color w:val="000000" w:themeColor="text1"/>
                <w:szCs w:val="22"/>
              </w:rPr>
              <w:lastRenderedPageBreak/>
              <w:t>Pavisam kopā:</w:t>
            </w:r>
          </w:p>
        </w:tc>
        <w:tc>
          <w:tcPr>
            <w:tcW w:w="2696" w:type="dxa"/>
            <w:tcBorders>
              <w:top w:val="single" w:sz="4" w:space="0" w:color="auto"/>
              <w:left w:val="single" w:sz="4" w:space="0" w:color="auto"/>
              <w:bottom w:val="single" w:sz="4" w:space="0" w:color="auto"/>
              <w:right w:val="single" w:sz="4" w:space="0" w:color="auto"/>
            </w:tcBorders>
            <w:shd w:val="clear" w:color="auto" w:fill="F2F2F2"/>
            <w:vAlign w:val="center"/>
          </w:tcPr>
          <w:p w14:paraId="0A1374F5" w14:textId="77777777" w:rsidR="001F0AB5" w:rsidRPr="00604E84" w:rsidRDefault="001F0AB5" w:rsidP="00604E84">
            <w:pPr>
              <w:autoSpaceDE w:val="0"/>
              <w:autoSpaceDN w:val="0"/>
              <w:jc w:val="right"/>
              <w:rPr>
                <w:i/>
                <w:color w:val="000000" w:themeColor="text1"/>
              </w:rPr>
            </w:pPr>
            <w:r w:rsidRPr="00604E84">
              <w:rPr>
                <w:i/>
                <w:color w:val="000000" w:themeColor="text1"/>
                <w:szCs w:val="22"/>
              </w:rPr>
              <w:t>euro</w:t>
            </w:r>
          </w:p>
        </w:tc>
        <w:tc>
          <w:tcPr>
            <w:tcW w:w="2924" w:type="dxa"/>
            <w:gridSpan w:val="2"/>
            <w:tcBorders>
              <w:top w:val="single" w:sz="4" w:space="0" w:color="auto"/>
              <w:left w:val="single" w:sz="4" w:space="0" w:color="auto"/>
              <w:bottom w:val="single" w:sz="4" w:space="0" w:color="auto"/>
            </w:tcBorders>
            <w:shd w:val="clear" w:color="auto" w:fill="F2F2F2"/>
            <w:vAlign w:val="center"/>
          </w:tcPr>
          <w:p w14:paraId="277A978C" w14:textId="77777777" w:rsidR="001F0AB5" w:rsidRPr="00604E84" w:rsidRDefault="001F0AB5" w:rsidP="00604E84">
            <w:pPr>
              <w:autoSpaceDE w:val="0"/>
              <w:autoSpaceDN w:val="0"/>
              <w:jc w:val="center"/>
              <w:rPr>
                <w:color w:val="000000" w:themeColor="text1"/>
              </w:rPr>
            </w:pPr>
            <w:r w:rsidRPr="00604E84">
              <w:rPr>
                <w:color w:val="000000" w:themeColor="text1"/>
                <w:szCs w:val="22"/>
              </w:rPr>
              <w:t>(                                              )</w:t>
            </w:r>
          </w:p>
        </w:tc>
      </w:tr>
      <w:tr w:rsidR="001F0AB5" w:rsidRPr="00A81E27" w14:paraId="619BE9C3" w14:textId="77777777" w:rsidTr="00604E84">
        <w:trPr>
          <w:trHeight w:val="483"/>
        </w:trPr>
        <w:tc>
          <w:tcPr>
            <w:tcW w:w="6574" w:type="dxa"/>
            <w:gridSpan w:val="4"/>
            <w:tcBorders>
              <w:top w:val="single" w:sz="4" w:space="0" w:color="auto"/>
              <w:left w:val="nil"/>
              <w:bottom w:val="nil"/>
              <w:right w:val="single" w:sz="4" w:space="0" w:color="auto"/>
            </w:tcBorders>
          </w:tcPr>
          <w:p w14:paraId="244C4738" w14:textId="77777777" w:rsidR="001F0AB5" w:rsidRPr="00604E84" w:rsidRDefault="001F0AB5" w:rsidP="00604E84">
            <w:pPr>
              <w:autoSpaceDE w:val="0"/>
              <w:autoSpaceDN w:val="0"/>
              <w:rPr>
                <w:color w:val="000000" w:themeColor="text1"/>
              </w:rPr>
            </w:pPr>
          </w:p>
        </w:tc>
        <w:tc>
          <w:tcPr>
            <w:tcW w:w="2924" w:type="dxa"/>
            <w:gridSpan w:val="2"/>
            <w:tcBorders>
              <w:top w:val="single" w:sz="4" w:space="0" w:color="auto"/>
              <w:left w:val="single" w:sz="4" w:space="0" w:color="auto"/>
              <w:bottom w:val="single" w:sz="4" w:space="0" w:color="auto"/>
            </w:tcBorders>
            <w:vAlign w:val="center"/>
          </w:tcPr>
          <w:p w14:paraId="1D55048A" w14:textId="77777777" w:rsidR="001F0AB5" w:rsidRPr="00604E84" w:rsidRDefault="001F0AB5" w:rsidP="00604E84">
            <w:pPr>
              <w:autoSpaceDE w:val="0"/>
              <w:autoSpaceDN w:val="0"/>
              <w:jc w:val="center"/>
              <w:rPr>
                <w:color w:val="000000" w:themeColor="text1"/>
              </w:rPr>
            </w:pPr>
            <w:r w:rsidRPr="00604E84">
              <w:rPr>
                <w:color w:val="000000" w:themeColor="text1"/>
                <w:szCs w:val="22"/>
              </w:rPr>
              <w:t>Summa vārdiem</w:t>
            </w:r>
          </w:p>
        </w:tc>
      </w:tr>
    </w:tbl>
    <w:p w14:paraId="3563D08E" w14:textId="77777777" w:rsidR="001F0AB5" w:rsidRPr="00604E84" w:rsidRDefault="001F0AB5" w:rsidP="001F0AB5">
      <w:pPr>
        <w:autoSpaceDE w:val="0"/>
        <w:autoSpaceDN w:val="0"/>
        <w:rPr>
          <w:color w:val="000000" w:themeColor="text1"/>
          <w:szCs w:val="22"/>
        </w:rPr>
      </w:pPr>
    </w:p>
    <w:p w14:paraId="5144B4F2" w14:textId="77777777" w:rsidR="001F0AB5" w:rsidRPr="00604E84" w:rsidRDefault="001F0AB5" w:rsidP="001F0AB5">
      <w:pPr>
        <w:autoSpaceDE w:val="0"/>
        <w:autoSpaceDN w:val="0"/>
        <w:rPr>
          <w:color w:val="000000" w:themeColor="text1"/>
          <w:szCs w:val="22"/>
        </w:rPr>
      </w:pPr>
      <w:r w:rsidRPr="00604E84">
        <w:rPr>
          <w:color w:val="000000" w:themeColor="text1"/>
          <w:szCs w:val="22"/>
        </w:rPr>
        <w:t>Apstiprinu, ka Kultūras ministrijas piešķirtais valsts budžeta finansējums</w:t>
      </w:r>
      <w:r w:rsidRPr="00604E84">
        <w:rPr>
          <w:b/>
          <w:bCs/>
          <w:color w:val="000000" w:themeColor="text1"/>
          <w:szCs w:val="22"/>
        </w:rPr>
        <w:t xml:space="preserve"> </w:t>
      </w:r>
      <w:r w:rsidRPr="00604E84">
        <w:rPr>
          <w:color w:val="000000" w:themeColor="text1"/>
          <w:szCs w:val="22"/>
        </w:rPr>
        <w:t>izlietots atbilstoši Latvijas Republikas normatīvajiem aktiem un līgumā paredzētajiem mērķiem, kā arī finanšu dokumentācija tiks saglabāta 5 (piecus) gadus no šīs atskaites iesniegšanas Kultūras ministrijā.</w:t>
      </w:r>
    </w:p>
    <w:p w14:paraId="53DE8E31" w14:textId="77777777" w:rsidR="001F0AB5" w:rsidRPr="00604E84" w:rsidRDefault="001F0AB5" w:rsidP="001F0AB5">
      <w:pPr>
        <w:autoSpaceDE w:val="0"/>
        <w:autoSpaceDN w:val="0"/>
        <w:rPr>
          <w:color w:val="000000" w:themeColor="text1"/>
          <w:szCs w:val="22"/>
        </w:rPr>
      </w:pPr>
    </w:p>
    <w:tbl>
      <w:tblPr>
        <w:tblW w:w="0" w:type="auto"/>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1"/>
        <w:gridCol w:w="1411"/>
        <w:gridCol w:w="1148"/>
        <w:gridCol w:w="1109"/>
        <w:gridCol w:w="34"/>
        <w:gridCol w:w="2457"/>
        <w:gridCol w:w="1901"/>
        <w:gridCol w:w="34"/>
      </w:tblGrid>
      <w:tr w:rsidR="001F0AB5" w:rsidRPr="00A81E27" w14:paraId="70738E07" w14:textId="77777777" w:rsidTr="00604E84">
        <w:trPr>
          <w:trHeight w:val="555"/>
        </w:trPr>
        <w:tc>
          <w:tcPr>
            <w:tcW w:w="5083" w:type="dxa"/>
            <w:gridSpan w:val="5"/>
            <w:shd w:val="clear" w:color="auto" w:fill="F2F2F2"/>
          </w:tcPr>
          <w:p w14:paraId="1C01C552" w14:textId="77777777" w:rsidR="001F0AB5" w:rsidRPr="00604E84" w:rsidRDefault="001F0AB5" w:rsidP="00604E84">
            <w:pPr>
              <w:autoSpaceDE w:val="0"/>
              <w:autoSpaceDN w:val="0"/>
              <w:rPr>
                <w:color w:val="000000" w:themeColor="text1"/>
              </w:rPr>
            </w:pPr>
          </w:p>
        </w:tc>
        <w:tc>
          <w:tcPr>
            <w:tcW w:w="4392" w:type="dxa"/>
            <w:gridSpan w:val="3"/>
            <w:shd w:val="clear" w:color="auto" w:fill="F2F2F2"/>
          </w:tcPr>
          <w:p w14:paraId="0AFB9443" w14:textId="77777777" w:rsidR="001F0AB5" w:rsidRPr="00604E84" w:rsidRDefault="001F0AB5" w:rsidP="00604E84">
            <w:pPr>
              <w:autoSpaceDE w:val="0"/>
              <w:autoSpaceDN w:val="0"/>
              <w:rPr>
                <w:color w:val="000000" w:themeColor="text1"/>
              </w:rPr>
            </w:pPr>
          </w:p>
        </w:tc>
      </w:tr>
      <w:tr w:rsidR="001F0AB5" w:rsidRPr="00A81E27" w14:paraId="2AB6FD9B" w14:textId="77777777" w:rsidTr="00604E84">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05"/>
        </w:trPr>
        <w:tc>
          <w:tcPr>
            <w:tcW w:w="5049" w:type="dxa"/>
            <w:gridSpan w:val="4"/>
            <w:tcBorders>
              <w:top w:val="single" w:sz="4" w:space="0" w:color="auto"/>
              <w:left w:val="nil"/>
              <w:bottom w:val="single" w:sz="4" w:space="0" w:color="auto"/>
              <w:right w:val="nil"/>
            </w:tcBorders>
          </w:tcPr>
          <w:p w14:paraId="1C1C8B85" w14:textId="77777777" w:rsidR="001F0AB5" w:rsidRPr="00604E84" w:rsidRDefault="001F0AB5" w:rsidP="00604E84">
            <w:pPr>
              <w:autoSpaceDE w:val="0"/>
              <w:autoSpaceDN w:val="0"/>
              <w:jc w:val="center"/>
              <w:rPr>
                <w:color w:val="000000" w:themeColor="text1"/>
              </w:rPr>
            </w:pPr>
            <w:r w:rsidRPr="00604E84">
              <w:rPr>
                <w:color w:val="000000" w:themeColor="text1"/>
                <w:szCs w:val="22"/>
              </w:rPr>
              <w:t>(finansējuma saņēmēja vadītāja paraksts)</w:t>
            </w:r>
          </w:p>
        </w:tc>
        <w:tc>
          <w:tcPr>
            <w:tcW w:w="4392" w:type="dxa"/>
            <w:gridSpan w:val="3"/>
            <w:tcBorders>
              <w:top w:val="single" w:sz="4" w:space="0" w:color="auto"/>
              <w:left w:val="nil"/>
              <w:bottom w:val="single" w:sz="4" w:space="0" w:color="auto"/>
              <w:right w:val="nil"/>
            </w:tcBorders>
          </w:tcPr>
          <w:p w14:paraId="0E21333A" w14:textId="77777777" w:rsidR="001F0AB5" w:rsidRPr="00604E84" w:rsidRDefault="001F0AB5" w:rsidP="00604E84">
            <w:pPr>
              <w:autoSpaceDE w:val="0"/>
              <w:autoSpaceDN w:val="0"/>
              <w:jc w:val="center"/>
              <w:rPr>
                <w:color w:val="000000" w:themeColor="text1"/>
              </w:rPr>
            </w:pPr>
            <w:r w:rsidRPr="00604E84">
              <w:rPr>
                <w:color w:val="000000" w:themeColor="text1"/>
                <w:szCs w:val="22"/>
              </w:rPr>
              <w:t>(vārds, uzvārds)</w:t>
            </w:r>
          </w:p>
        </w:tc>
      </w:tr>
      <w:tr w:rsidR="001F0AB5" w:rsidRPr="00A81E27" w14:paraId="6300B633" w14:textId="77777777" w:rsidTr="00604E84">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551"/>
        </w:trPr>
        <w:tc>
          <w:tcPr>
            <w:tcW w:w="5049" w:type="dxa"/>
            <w:gridSpan w:val="4"/>
            <w:tcBorders>
              <w:top w:val="single" w:sz="4" w:space="0" w:color="auto"/>
              <w:left w:val="single" w:sz="4" w:space="0" w:color="auto"/>
              <w:bottom w:val="single" w:sz="4" w:space="0" w:color="auto"/>
              <w:right w:val="single" w:sz="4" w:space="0" w:color="auto"/>
            </w:tcBorders>
            <w:shd w:val="clear" w:color="auto" w:fill="F2F2F2"/>
          </w:tcPr>
          <w:p w14:paraId="492BEC5D" w14:textId="77777777" w:rsidR="001F0AB5" w:rsidRPr="00604E84" w:rsidRDefault="001F0AB5" w:rsidP="00604E84">
            <w:pPr>
              <w:autoSpaceDE w:val="0"/>
              <w:autoSpaceDN w:val="0"/>
              <w:rPr>
                <w:color w:val="000000" w:themeColor="text1"/>
              </w:rPr>
            </w:pPr>
          </w:p>
        </w:tc>
        <w:tc>
          <w:tcPr>
            <w:tcW w:w="4392" w:type="dxa"/>
            <w:gridSpan w:val="3"/>
            <w:tcBorders>
              <w:top w:val="single" w:sz="4" w:space="0" w:color="auto"/>
              <w:left w:val="single" w:sz="4" w:space="0" w:color="auto"/>
              <w:bottom w:val="single" w:sz="4" w:space="0" w:color="auto"/>
              <w:right w:val="single" w:sz="4" w:space="0" w:color="auto"/>
            </w:tcBorders>
            <w:shd w:val="clear" w:color="auto" w:fill="F2F2F2"/>
          </w:tcPr>
          <w:p w14:paraId="35178972" w14:textId="77777777" w:rsidR="001F0AB5" w:rsidRPr="00604E84" w:rsidRDefault="001F0AB5" w:rsidP="00604E84">
            <w:pPr>
              <w:autoSpaceDE w:val="0"/>
              <w:autoSpaceDN w:val="0"/>
              <w:rPr>
                <w:color w:val="000000" w:themeColor="text1"/>
              </w:rPr>
            </w:pPr>
          </w:p>
        </w:tc>
      </w:tr>
      <w:tr w:rsidR="001F0AB5" w:rsidRPr="00A81E27" w14:paraId="4556AE24" w14:textId="77777777" w:rsidTr="00604E84">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35"/>
        </w:trPr>
        <w:tc>
          <w:tcPr>
            <w:tcW w:w="5049" w:type="dxa"/>
            <w:gridSpan w:val="4"/>
            <w:tcBorders>
              <w:top w:val="single" w:sz="4" w:space="0" w:color="auto"/>
              <w:left w:val="nil"/>
            </w:tcBorders>
          </w:tcPr>
          <w:p w14:paraId="2D5AAFED" w14:textId="77777777" w:rsidR="001F0AB5" w:rsidRPr="00604E84" w:rsidRDefault="001F0AB5" w:rsidP="00604E84">
            <w:pPr>
              <w:autoSpaceDE w:val="0"/>
              <w:autoSpaceDN w:val="0"/>
              <w:jc w:val="center"/>
              <w:rPr>
                <w:color w:val="000000" w:themeColor="text1"/>
              </w:rPr>
            </w:pPr>
            <w:r w:rsidRPr="00604E84">
              <w:rPr>
                <w:color w:val="000000" w:themeColor="text1"/>
                <w:szCs w:val="22"/>
              </w:rPr>
              <w:t>(finansējuma saņēmēja galvenā grāmatveža paraksts)</w:t>
            </w:r>
          </w:p>
        </w:tc>
        <w:tc>
          <w:tcPr>
            <w:tcW w:w="4392" w:type="dxa"/>
            <w:gridSpan w:val="3"/>
            <w:tcBorders>
              <w:top w:val="nil"/>
              <w:left w:val="nil"/>
              <w:bottom w:val="single" w:sz="4" w:space="0" w:color="auto"/>
              <w:right w:val="nil"/>
            </w:tcBorders>
          </w:tcPr>
          <w:p w14:paraId="0B1BD212" w14:textId="77777777" w:rsidR="001F0AB5" w:rsidRPr="00604E84" w:rsidRDefault="001F0AB5" w:rsidP="00604E84">
            <w:pPr>
              <w:autoSpaceDE w:val="0"/>
              <w:autoSpaceDN w:val="0"/>
              <w:jc w:val="center"/>
              <w:rPr>
                <w:color w:val="000000" w:themeColor="text1"/>
              </w:rPr>
            </w:pPr>
            <w:r w:rsidRPr="00604E84">
              <w:rPr>
                <w:color w:val="000000" w:themeColor="text1"/>
                <w:szCs w:val="22"/>
              </w:rPr>
              <w:t>(vārds, uzvārds)</w:t>
            </w:r>
          </w:p>
        </w:tc>
      </w:tr>
      <w:tr w:rsidR="001F0AB5" w:rsidRPr="00A81E27" w14:paraId="1BD5F6A9" w14:textId="77777777" w:rsidTr="00604E84">
        <w:tblPrEx>
          <w:tblBorders>
            <w:top w:val="none" w:sz="0" w:space="0" w:color="auto"/>
            <w:left w:val="none" w:sz="0" w:space="0" w:color="auto"/>
            <w:right w:val="none" w:sz="0" w:space="0" w:color="auto"/>
            <w:insideH w:val="none" w:sz="0" w:space="0" w:color="auto"/>
            <w:insideV w:val="none" w:sz="0" w:space="0" w:color="auto"/>
          </w:tblBorders>
        </w:tblPrEx>
        <w:trPr>
          <w:trHeight w:val="429"/>
        </w:trPr>
        <w:tc>
          <w:tcPr>
            <w:tcW w:w="1381" w:type="dxa"/>
            <w:tcBorders>
              <w:top w:val="single" w:sz="4" w:space="0" w:color="auto"/>
              <w:left w:val="single" w:sz="4" w:space="0" w:color="auto"/>
              <w:bottom w:val="single" w:sz="4" w:space="0" w:color="auto"/>
              <w:right w:val="single" w:sz="4" w:space="0" w:color="auto"/>
            </w:tcBorders>
            <w:vAlign w:val="center"/>
          </w:tcPr>
          <w:p w14:paraId="29637E5C" w14:textId="77777777" w:rsidR="001F0AB5" w:rsidRPr="00604E84" w:rsidRDefault="001F0AB5" w:rsidP="00604E84">
            <w:pPr>
              <w:autoSpaceDE w:val="0"/>
              <w:autoSpaceDN w:val="0"/>
              <w:jc w:val="center"/>
              <w:rPr>
                <w:color w:val="000000" w:themeColor="text1"/>
              </w:rPr>
            </w:pPr>
            <w:r w:rsidRPr="00604E84">
              <w:rPr>
                <w:color w:val="000000" w:themeColor="text1"/>
                <w:szCs w:val="22"/>
              </w:rPr>
              <w:t>Datums</w:t>
            </w:r>
          </w:p>
        </w:tc>
        <w:tc>
          <w:tcPr>
            <w:tcW w:w="1411" w:type="dxa"/>
            <w:tcBorders>
              <w:top w:val="single" w:sz="4" w:space="0" w:color="auto"/>
              <w:left w:val="single" w:sz="4" w:space="0" w:color="auto"/>
              <w:bottom w:val="single" w:sz="4" w:space="0" w:color="auto"/>
              <w:right w:val="single" w:sz="4" w:space="0" w:color="auto"/>
            </w:tcBorders>
            <w:vAlign w:val="center"/>
          </w:tcPr>
          <w:p w14:paraId="68F35CBF" w14:textId="77777777" w:rsidR="001F0AB5" w:rsidRPr="00604E84" w:rsidRDefault="001F0AB5" w:rsidP="00604E84">
            <w:pPr>
              <w:autoSpaceDE w:val="0"/>
              <w:autoSpaceDN w:val="0"/>
              <w:jc w:val="center"/>
              <w:rPr>
                <w:color w:val="000000" w:themeColor="text1"/>
              </w:rPr>
            </w:pPr>
            <w:r w:rsidRPr="00604E84">
              <w:rPr>
                <w:color w:val="000000" w:themeColor="text1"/>
                <w:szCs w:val="22"/>
              </w:rPr>
              <w:t>Mēnesis</w:t>
            </w:r>
          </w:p>
        </w:tc>
        <w:tc>
          <w:tcPr>
            <w:tcW w:w="1148" w:type="dxa"/>
            <w:tcBorders>
              <w:top w:val="single" w:sz="4" w:space="0" w:color="auto"/>
              <w:left w:val="single" w:sz="4" w:space="0" w:color="auto"/>
              <w:bottom w:val="single" w:sz="4" w:space="0" w:color="auto"/>
              <w:right w:val="single" w:sz="4" w:space="0" w:color="auto"/>
            </w:tcBorders>
            <w:vAlign w:val="center"/>
          </w:tcPr>
          <w:p w14:paraId="5B39F69C" w14:textId="77777777" w:rsidR="001F0AB5" w:rsidRPr="00604E84" w:rsidRDefault="001F0AB5" w:rsidP="00604E84">
            <w:pPr>
              <w:autoSpaceDE w:val="0"/>
              <w:autoSpaceDN w:val="0"/>
              <w:jc w:val="center"/>
              <w:rPr>
                <w:color w:val="000000" w:themeColor="text1"/>
              </w:rPr>
            </w:pPr>
            <w:r w:rsidRPr="00604E84">
              <w:rPr>
                <w:color w:val="000000" w:themeColor="text1"/>
                <w:szCs w:val="22"/>
              </w:rPr>
              <w:t>Gads</w:t>
            </w:r>
          </w:p>
        </w:tc>
        <w:tc>
          <w:tcPr>
            <w:tcW w:w="1109" w:type="dxa"/>
            <w:gridSpan w:val="2"/>
            <w:vMerge w:val="restart"/>
            <w:tcBorders>
              <w:left w:val="single" w:sz="4" w:space="0" w:color="auto"/>
              <w:right w:val="single" w:sz="4" w:space="0" w:color="auto"/>
            </w:tcBorders>
          </w:tcPr>
          <w:p w14:paraId="59B695BD" w14:textId="77777777" w:rsidR="001F0AB5" w:rsidRPr="00604E84" w:rsidRDefault="001F0AB5" w:rsidP="00604E84">
            <w:pPr>
              <w:autoSpaceDE w:val="0"/>
              <w:autoSpaceDN w:val="0"/>
              <w:rPr>
                <w:color w:val="000000" w:themeColor="text1"/>
              </w:rPr>
            </w:pPr>
          </w:p>
        </w:tc>
        <w:tc>
          <w:tcPr>
            <w:tcW w:w="2457" w:type="dxa"/>
            <w:tcBorders>
              <w:left w:val="single" w:sz="4" w:space="0" w:color="auto"/>
              <w:bottom w:val="single" w:sz="4" w:space="0" w:color="auto"/>
              <w:right w:val="single" w:sz="4" w:space="0" w:color="auto"/>
            </w:tcBorders>
            <w:shd w:val="clear" w:color="auto" w:fill="FFFFFF"/>
            <w:vAlign w:val="center"/>
          </w:tcPr>
          <w:p w14:paraId="4C9B500C" w14:textId="77777777" w:rsidR="001F0AB5" w:rsidRPr="00604E84" w:rsidRDefault="001F0AB5" w:rsidP="00604E84">
            <w:pPr>
              <w:autoSpaceDE w:val="0"/>
              <w:autoSpaceDN w:val="0"/>
              <w:ind w:left="-105"/>
              <w:jc w:val="center"/>
              <w:rPr>
                <w:color w:val="000000" w:themeColor="text1"/>
              </w:rPr>
            </w:pPr>
            <w:r w:rsidRPr="00604E84">
              <w:rPr>
                <w:color w:val="000000" w:themeColor="text1"/>
                <w:szCs w:val="22"/>
              </w:rPr>
              <w:t>Vieta</w:t>
            </w:r>
          </w:p>
        </w:tc>
        <w:tc>
          <w:tcPr>
            <w:tcW w:w="1935" w:type="dxa"/>
            <w:gridSpan w:val="2"/>
            <w:vMerge w:val="restart"/>
            <w:tcBorders>
              <w:left w:val="single" w:sz="4" w:space="0" w:color="auto"/>
              <w:bottom w:val="single" w:sz="4" w:space="0" w:color="auto"/>
              <w:right w:val="single" w:sz="4" w:space="0" w:color="auto"/>
            </w:tcBorders>
            <w:shd w:val="clear" w:color="auto" w:fill="F2F2F2"/>
          </w:tcPr>
          <w:p w14:paraId="7D5AB4C5" w14:textId="77777777" w:rsidR="001F0AB5" w:rsidRPr="00604E84" w:rsidRDefault="001F0AB5" w:rsidP="00604E84">
            <w:pPr>
              <w:autoSpaceDE w:val="0"/>
              <w:autoSpaceDN w:val="0"/>
              <w:rPr>
                <w:color w:val="000000" w:themeColor="text1"/>
              </w:rPr>
            </w:pPr>
            <w:r w:rsidRPr="00604E84">
              <w:rPr>
                <w:color w:val="000000" w:themeColor="text1"/>
                <w:szCs w:val="22"/>
              </w:rPr>
              <w:t>z.v.</w:t>
            </w:r>
          </w:p>
        </w:tc>
      </w:tr>
      <w:tr w:rsidR="001F0AB5" w:rsidRPr="00A81E27" w14:paraId="0F50D32E" w14:textId="77777777" w:rsidTr="00604E84">
        <w:tblPrEx>
          <w:tblBorders>
            <w:top w:val="none" w:sz="0" w:space="0" w:color="auto"/>
            <w:left w:val="none" w:sz="0" w:space="0" w:color="auto"/>
            <w:right w:val="none" w:sz="0" w:space="0" w:color="auto"/>
            <w:insideH w:val="none" w:sz="0" w:space="0" w:color="auto"/>
            <w:insideV w:val="none" w:sz="0" w:space="0" w:color="auto"/>
          </w:tblBorders>
        </w:tblPrEx>
        <w:trPr>
          <w:trHeight w:val="501"/>
        </w:trPr>
        <w:tc>
          <w:tcPr>
            <w:tcW w:w="1381" w:type="dxa"/>
            <w:tcBorders>
              <w:top w:val="single" w:sz="4" w:space="0" w:color="auto"/>
              <w:left w:val="single" w:sz="4" w:space="0" w:color="auto"/>
              <w:bottom w:val="single" w:sz="4" w:space="0" w:color="auto"/>
              <w:right w:val="single" w:sz="4" w:space="0" w:color="auto"/>
            </w:tcBorders>
            <w:shd w:val="clear" w:color="auto" w:fill="F2F2F2"/>
          </w:tcPr>
          <w:p w14:paraId="7A646611" w14:textId="77777777" w:rsidR="001F0AB5" w:rsidRPr="00604E84" w:rsidRDefault="001F0AB5" w:rsidP="00604E84">
            <w:pPr>
              <w:autoSpaceDE w:val="0"/>
              <w:autoSpaceDN w:val="0"/>
              <w:rPr>
                <w:color w:val="000000" w:themeColor="text1"/>
              </w:rPr>
            </w:pPr>
          </w:p>
        </w:tc>
        <w:tc>
          <w:tcPr>
            <w:tcW w:w="1411" w:type="dxa"/>
            <w:tcBorders>
              <w:top w:val="single" w:sz="4" w:space="0" w:color="auto"/>
              <w:left w:val="single" w:sz="4" w:space="0" w:color="auto"/>
              <w:bottom w:val="single" w:sz="4" w:space="0" w:color="auto"/>
              <w:right w:val="single" w:sz="4" w:space="0" w:color="auto"/>
            </w:tcBorders>
            <w:shd w:val="clear" w:color="auto" w:fill="F2F2F2"/>
          </w:tcPr>
          <w:p w14:paraId="78AC8E9C" w14:textId="77777777" w:rsidR="001F0AB5" w:rsidRPr="00604E84" w:rsidRDefault="001F0AB5" w:rsidP="00604E84">
            <w:pPr>
              <w:autoSpaceDE w:val="0"/>
              <w:autoSpaceDN w:val="0"/>
              <w:rPr>
                <w:color w:val="000000" w:themeColor="text1"/>
              </w:rPr>
            </w:pPr>
          </w:p>
        </w:tc>
        <w:tc>
          <w:tcPr>
            <w:tcW w:w="1148" w:type="dxa"/>
            <w:tcBorders>
              <w:top w:val="single" w:sz="4" w:space="0" w:color="auto"/>
              <w:left w:val="single" w:sz="4" w:space="0" w:color="auto"/>
              <w:bottom w:val="single" w:sz="4" w:space="0" w:color="auto"/>
              <w:right w:val="single" w:sz="4" w:space="0" w:color="auto"/>
            </w:tcBorders>
            <w:shd w:val="clear" w:color="auto" w:fill="F2F2F2"/>
          </w:tcPr>
          <w:p w14:paraId="0EE8015E" w14:textId="77777777" w:rsidR="001F0AB5" w:rsidRPr="00604E84" w:rsidRDefault="001F0AB5" w:rsidP="00604E84">
            <w:pPr>
              <w:autoSpaceDE w:val="0"/>
              <w:autoSpaceDN w:val="0"/>
              <w:rPr>
                <w:color w:val="000000" w:themeColor="text1"/>
              </w:rPr>
            </w:pPr>
          </w:p>
        </w:tc>
        <w:tc>
          <w:tcPr>
            <w:tcW w:w="1109" w:type="dxa"/>
            <w:gridSpan w:val="2"/>
            <w:vMerge/>
            <w:tcBorders>
              <w:left w:val="single" w:sz="4" w:space="0" w:color="auto"/>
              <w:right w:val="single" w:sz="4" w:space="0" w:color="auto"/>
            </w:tcBorders>
          </w:tcPr>
          <w:p w14:paraId="75892F03" w14:textId="77777777" w:rsidR="001F0AB5" w:rsidRPr="00604E84" w:rsidRDefault="001F0AB5" w:rsidP="00604E84">
            <w:pPr>
              <w:autoSpaceDE w:val="0"/>
              <w:autoSpaceDN w:val="0"/>
              <w:rPr>
                <w:color w:val="000000" w:themeColor="text1"/>
              </w:rPr>
            </w:pPr>
          </w:p>
        </w:tc>
        <w:tc>
          <w:tcPr>
            <w:tcW w:w="2457" w:type="dxa"/>
            <w:tcBorders>
              <w:top w:val="single" w:sz="4" w:space="0" w:color="auto"/>
              <w:left w:val="single" w:sz="4" w:space="0" w:color="auto"/>
              <w:bottom w:val="single" w:sz="4" w:space="0" w:color="auto"/>
              <w:right w:val="single" w:sz="4" w:space="0" w:color="auto"/>
            </w:tcBorders>
            <w:shd w:val="clear" w:color="auto" w:fill="F2F2F2"/>
          </w:tcPr>
          <w:p w14:paraId="2ADD8B50" w14:textId="77777777" w:rsidR="001F0AB5" w:rsidRPr="00604E84" w:rsidRDefault="001F0AB5" w:rsidP="00604E84">
            <w:pPr>
              <w:autoSpaceDE w:val="0"/>
              <w:autoSpaceDN w:val="0"/>
              <w:ind w:left="-105"/>
              <w:jc w:val="center"/>
              <w:rPr>
                <w:color w:val="000000" w:themeColor="text1"/>
              </w:rPr>
            </w:pPr>
          </w:p>
        </w:tc>
        <w:tc>
          <w:tcPr>
            <w:tcW w:w="1935" w:type="dxa"/>
            <w:gridSpan w:val="2"/>
            <w:vMerge/>
            <w:tcBorders>
              <w:top w:val="single" w:sz="4" w:space="0" w:color="auto"/>
              <w:left w:val="single" w:sz="4" w:space="0" w:color="auto"/>
              <w:bottom w:val="single" w:sz="4" w:space="0" w:color="auto"/>
              <w:right w:val="single" w:sz="4" w:space="0" w:color="auto"/>
            </w:tcBorders>
            <w:shd w:val="clear" w:color="auto" w:fill="F2F2F2"/>
          </w:tcPr>
          <w:p w14:paraId="10365468" w14:textId="77777777" w:rsidR="001F0AB5" w:rsidRPr="00604E84" w:rsidRDefault="001F0AB5" w:rsidP="00604E84">
            <w:pPr>
              <w:autoSpaceDE w:val="0"/>
              <w:autoSpaceDN w:val="0"/>
              <w:rPr>
                <w:color w:val="000000" w:themeColor="text1"/>
              </w:rPr>
            </w:pPr>
          </w:p>
        </w:tc>
      </w:tr>
    </w:tbl>
    <w:p w14:paraId="2AC2446F" w14:textId="77777777" w:rsidR="001F0AB5" w:rsidRPr="00604E84" w:rsidRDefault="001F0AB5" w:rsidP="001F0AB5">
      <w:pPr>
        <w:autoSpaceDE w:val="0"/>
        <w:autoSpaceDN w:val="0"/>
        <w:rPr>
          <w:rFonts w:ascii="Calibri" w:hAnsi="Calibri"/>
          <w:color w:val="000000" w:themeColor="text1"/>
          <w:szCs w:val="22"/>
        </w:rPr>
      </w:pPr>
    </w:p>
    <w:p w14:paraId="79C81D0E" w14:textId="77777777" w:rsidR="001F0AB5" w:rsidRPr="00604E84" w:rsidRDefault="001F0AB5" w:rsidP="001F0AB5">
      <w:pPr>
        <w:rPr>
          <w:color w:val="000000" w:themeColor="text1"/>
          <w:szCs w:val="22"/>
        </w:rPr>
      </w:pPr>
    </w:p>
    <w:p w14:paraId="0D0F8DE9" w14:textId="77777777" w:rsidR="001F0AB5" w:rsidRPr="00604E84" w:rsidRDefault="001F0AB5" w:rsidP="001F0AB5">
      <w:pPr>
        <w:rPr>
          <w:color w:val="000000" w:themeColor="text1"/>
          <w:szCs w:val="22"/>
        </w:rPr>
      </w:pPr>
    </w:p>
    <w:p w14:paraId="28C3E5CF" w14:textId="77777777" w:rsidR="001F0AB5" w:rsidRPr="00A81E27" w:rsidRDefault="001F0AB5" w:rsidP="001F0AB5">
      <w:pPr>
        <w:pStyle w:val="Title"/>
        <w:rPr>
          <w:color w:val="000000" w:themeColor="text1"/>
          <w:szCs w:val="22"/>
        </w:rPr>
      </w:pPr>
    </w:p>
    <w:p w14:paraId="7B26DA72" w14:textId="77777777" w:rsidR="00C30273" w:rsidRPr="001F0AB5" w:rsidRDefault="00C30273" w:rsidP="001F0AB5"/>
    <w:sectPr w:rsidR="00C30273" w:rsidRPr="001F0AB5" w:rsidSect="00C65BB0">
      <w:headerReference w:type="default" r:id="rId10"/>
      <w:headerReference w:type="first" r:id="rId11"/>
      <w:pgSz w:w="11906" w:h="16838"/>
      <w:pgMar w:top="130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F6848" w14:textId="77777777" w:rsidR="008A30E2" w:rsidRDefault="008A30E2" w:rsidP="00557570">
      <w:r>
        <w:separator/>
      </w:r>
    </w:p>
  </w:endnote>
  <w:endnote w:type="continuationSeparator" w:id="0">
    <w:p w14:paraId="70F66808" w14:textId="77777777" w:rsidR="008A30E2" w:rsidRDefault="008A30E2" w:rsidP="00557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1AF82" w14:textId="77777777" w:rsidR="008A30E2" w:rsidRDefault="008A30E2" w:rsidP="00557570">
      <w:r>
        <w:separator/>
      </w:r>
    </w:p>
  </w:footnote>
  <w:footnote w:type="continuationSeparator" w:id="0">
    <w:p w14:paraId="77A1910A" w14:textId="77777777" w:rsidR="008A30E2" w:rsidRDefault="008A30E2" w:rsidP="00557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63015"/>
      <w:docPartObj>
        <w:docPartGallery w:val="Page Numbers (Top of Page)"/>
        <w:docPartUnique/>
      </w:docPartObj>
    </w:sdtPr>
    <w:sdtEndPr>
      <w:rPr>
        <w:szCs w:val="22"/>
      </w:rPr>
    </w:sdtEndPr>
    <w:sdtContent>
      <w:p w14:paraId="6BD2A7F5" w14:textId="532E85B8" w:rsidR="00A564CB" w:rsidRDefault="00BE0CF4" w:rsidP="00C65BB0">
        <w:pPr>
          <w:pStyle w:val="Header"/>
          <w:jc w:val="center"/>
        </w:pPr>
        <w:r w:rsidRPr="00871B7A">
          <w:rPr>
            <w:szCs w:val="22"/>
          </w:rPr>
          <w:fldChar w:fldCharType="begin"/>
        </w:r>
        <w:r w:rsidR="00A564CB" w:rsidRPr="00871B7A">
          <w:rPr>
            <w:szCs w:val="22"/>
          </w:rPr>
          <w:instrText xml:space="preserve"> PAGE   \* MERGEFORMAT </w:instrText>
        </w:r>
        <w:r w:rsidRPr="00871B7A">
          <w:rPr>
            <w:szCs w:val="22"/>
          </w:rPr>
          <w:fldChar w:fldCharType="separate"/>
        </w:r>
        <w:r w:rsidR="008A39B2">
          <w:rPr>
            <w:noProof/>
            <w:szCs w:val="22"/>
          </w:rPr>
          <w:t>2</w:t>
        </w:r>
        <w:r w:rsidRPr="00871B7A">
          <w:rPr>
            <w:szCs w:val="2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9CA27" w14:textId="77777777" w:rsidR="00A564CB" w:rsidRPr="008456D8" w:rsidRDefault="00A564CB" w:rsidP="00EE4A86">
    <w:pPr>
      <w:pStyle w:val="Header"/>
      <w:tabs>
        <w:tab w:val="clear" w:pos="4153"/>
        <w:tab w:val="clear" w:pos="8306"/>
      </w:tabs>
      <w:jc w:val="right"/>
      <w:rPr>
        <w:szCs w:val="22"/>
      </w:rPr>
    </w:pPr>
    <w:r w:rsidRPr="008456D8">
      <w:rPr>
        <w:szCs w:val="22"/>
      </w:rPr>
      <w:t>Kultūras ministrijas līguma reģistrācijas Nr.</w:t>
    </w:r>
    <w:bookmarkStart w:id="3" w:name="docN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C7B9B"/>
    <w:multiLevelType w:val="multilevel"/>
    <w:tmpl w:val="5DFC1EB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195C0994"/>
    <w:multiLevelType w:val="multilevel"/>
    <w:tmpl w:val="80000D50"/>
    <w:lvl w:ilvl="0">
      <w:start w:val="1"/>
      <w:numFmt w:val="decimal"/>
      <w:lvlText w:val="%1."/>
      <w:lvlJc w:val="left"/>
      <w:pPr>
        <w:tabs>
          <w:tab w:val="num" w:pos="735"/>
        </w:tabs>
        <w:ind w:left="735" w:hanging="375"/>
      </w:pPr>
      <w:rPr>
        <w:rFonts w:hint="default"/>
      </w:rPr>
    </w:lvl>
    <w:lvl w:ilvl="1">
      <w:start w:val="1"/>
      <w:numFmt w:val="decimal"/>
      <w:isLgl/>
      <w:lvlText w:val="%1.%2."/>
      <w:lvlJc w:val="left"/>
      <w:pPr>
        <w:tabs>
          <w:tab w:val="num" w:pos="1080"/>
        </w:tabs>
        <w:ind w:left="1224" w:hanging="720"/>
      </w:pPr>
      <w:rPr>
        <w:rFonts w:hint="default"/>
        <w:sz w:val="24"/>
        <w:szCs w:val="24"/>
      </w:rPr>
    </w:lvl>
    <w:lvl w:ilvl="2">
      <w:start w:val="1"/>
      <w:numFmt w:val="decimal"/>
      <w:isLgl/>
      <w:lvlText w:val="%1.%2.%3."/>
      <w:lvlJc w:val="left"/>
      <w:pPr>
        <w:tabs>
          <w:tab w:val="num" w:pos="792"/>
        </w:tabs>
        <w:ind w:left="1296" w:hanging="720"/>
      </w:pPr>
      <w:rPr>
        <w:rFonts w:hint="default"/>
      </w:rPr>
    </w:lvl>
    <w:lvl w:ilvl="3">
      <w:start w:val="1"/>
      <w:numFmt w:val="decimal"/>
      <w:isLgl/>
      <w:lvlText w:val="%1.%2.%3.%4."/>
      <w:lvlJc w:val="left"/>
      <w:pPr>
        <w:tabs>
          <w:tab w:val="num" w:pos="2520"/>
        </w:tabs>
        <w:ind w:left="2160" w:hanging="864"/>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264C7A75"/>
    <w:multiLevelType w:val="multilevel"/>
    <w:tmpl w:val="57828458"/>
    <w:lvl w:ilvl="0">
      <w:start w:val="6"/>
      <w:numFmt w:val="decimal"/>
      <w:lvlText w:val="%1."/>
      <w:lvlJc w:val="left"/>
      <w:pPr>
        <w:ind w:left="360" w:hanging="360"/>
      </w:pPr>
      <w:rPr>
        <w:rFonts w:hint="default"/>
      </w:rPr>
    </w:lvl>
    <w:lvl w:ilvl="1">
      <w:start w:val="1"/>
      <w:numFmt w:val="decimal"/>
      <w:lvlText w:val="%1.%2."/>
      <w:lvlJc w:val="left"/>
      <w:pPr>
        <w:ind w:left="1079" w:hanging="36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3" w15:restartNumberingAfterBreak="0">
    <w:nsid w:val="2ECD253C"/>
    <w:multiLevelType w:val="multilevel"/>
    <w:tmpl w:val="639A75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sz w:val="26"/>
        <w:szCs w:val="26"/>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03A65BD"/>
    <w:multiLevelType w:val="multilevel"/>
    <w:tmpl w:val="A682406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F05593F"/>
    <w:multiLevelType w:val="hybridMultilevel"/>
    <w:tmpl w:val="554CB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CB313B"/>
    <w:multiLevelType w:val="hybridMultilevel"/>
    <w:tmpl w:val="B24C8D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5672615"/>
    <w:multiLevelType w:val="hybridMultilevel"/>
    <w:tmpl w:val="7F685640"/>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74825D5"/>
    <w:multiLevelType w:val="multilevel"/>
    <w:tmpl w:val="225A366C"/>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9" w15:restartNumberingAfterBreak="0">
    <w:nsid w:val="5E8A1CF7"/>
    <w:multiLevelType w:val="multilevel"/>
    <w:tmpl w:val="2CC028D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0AB3FDC"/>
    <w:multiLevelType w:val="multilevel"/>
    <w:tmpl w:val="D794F62E"/>
    <w:lvl w:ilvl="0">
      <w:start w:val="1"/>
      <w:numFmt w:val="decimal"/>
      <w:suff w:val="nothing"/>
      <w:lvlText w:val="%1."/>
      <w:lvlJc w:val="left"/>
      <w:rPr>
        <w:rFonts w:cs="Times New Roman" w:hint="default"/>
        <w:sz w:val="22"/>
        <w:szCs w:val="22"/>
      </w:rPr>
    </w:lvl>
    <w:lvl w:ilvl="1">
      <w:start w:val="1"/>
      <w:numFmt w:val="decimal"/>
      <w:isLgl/>
      <w:suff w:val="nothing"/>
      <w:lvlText w:val="%1.%2."/>
      <w:lvlJc w:val="left"/>
      <w:rPr>
        <w:rFonts w:cs="Times New Roman" w:hint="default"/>
        <w:b w:val="0"/>
        <w:lang w:val="en-AU"/>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11" w15:restartNumberingAfterBreak="0">
    <w:nsid w:val="665C2B6E"/>
    <w:multiLevelType w:val="hybridMultilevel"/>
    <w:tmpl w:val="8AE01424"/>
    <w:lvl w:ilvl="0" w:tplc="0426000F">
      <w:start w:val="1"/>
      <w:numFmt w:val="decimal"/>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2" w15:restartNumberingAfterBreak="0">
    <w:nsid w:val="772A63EB"/>
    <w:multiLevelType w:val="multilevel"/>
    <w:tmpl w:val="EBE8E466"/>
    <w:lvl w:ilvl="0">
      <w:start w:val="1"/>
      <w:numFmt w:val="decimal"/>
      <w:lvlText w:val="%1."/>
      <w:lvlJc w:val="left"/>
      <w:pPr>
        <w:ind w:left="435" w:hanging="435"/>
      </w:pPr>
      <w:rPr>
        <w:rFonts w:eastAsia="Times New Roman" w:hint="default"/>
      </w:rPr>
    </w:lvl>
    <w:lvl w:ilvl="1">
      <w:start w:val="1"/>
      <w:numFmt w:val="decimal"/>
      <w:lvlText w:val="%1.%2."/>
      <w:lvlJc w:val="left"/>
      <w:pPr>
        <w:ind w:left="1155" w:hanging="435"/>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3" w15:restartNumberingAfterBreak="0">
    <w:nsid w:val="7A130074"/>
    <w:multiLevelType w:val="hybridMultilevel"/>
    <w:tmpl w:val="0BC847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C896BD6"/>
    <w:multiLevelType w:val="hybridMultilevel"/>
    <w:tmpl w:val="6BFADBE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4"/>
  </w:num>
  <w:num w:numId="2">
    <w:abstractNumId w:val="13"/>
  </w:num>
  <w:num w:numId="3">
    <w:abstractNumId w:val="7"/>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1"/>
  </w:num>
  <w:num w:numId="7">
    <w:abstractNumId w:val="12"/>
  </w:num>
  <w:num w:numId="8">
    <w:abstractNumId w:val="8"/>
  </w:num>
  <w:num w:numId="9">
    <w:abstractNumId w:val="2"/>
  </w:num>
  <w:num w:numId="10">
    <w:abstractNumId w:val="0"/>
  </w:num>
  <w:num w:numId="11">
    <w:abstractNumId w:val="6"/>
  </w:num>
  <w:num w:numId="12">
    <w:abstractNumId w:val="9"/>
  </w:num>
  <w:num w:numId="13">
    <w:abstractNumId w:val="3"/>
  </w:num>
  <w:num w:numId="14">
    <w:abstractNumId w:val="4"/>
  </w:num>
  <w:num w:numId="15">
    <w:abstractNumId w:val="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1AD"/>
    <w:rsid w:val="00003E73"/>
    <w:rsid w:val="0000480B"/>
    <w:rsid w:val="00014974"/>
    <w:rsid w:val="00014980"/>
    <w:rsid w:val="00017BE4"/>
    <w:rsid w:val="00024A1B"/>
    <w:rsid w:val="00024DFF"/>
    <w:rsid w:val="00026629"/>
    <w:rsid w:val="00027B10"/>
    <w:rsid w:val="0003196D"/>
    <w:rsid w:val="00031DD7"/>
    <w:rsid w:val="00047A7D"/>
    <w:rsid w:val="000610F6"/>
    <w:rsid w:val="0006210C"/>
    <w:rsid w:val="00072660"/>
    <w:rsid w:val="00080253"/>
    <w:rsid w:val="00086F60"/>
    <w:rsid w:val="00092283"/>
    <w:rsid w:val="00096067"/>
    <w:rsid w:val="0009662E"/>
    <w:rsid w:val="000A02FE"/>
    <w:rsid w:val="000B74B0"/>
    <w:rsid w:val="000C2269"/>
    <w:rsid w:val="000C39D0"/>
    <w:rsid w:val="000C43DB"/>
    <w:rsid w:val="000D00F2"/>
    <w:rsid w:val="000D02B2"/>
    <w:rsid w:val="000D29A2"/>
    <w:rsid w:val="000E4694"/>
    <w:rsid w:val="000E5157"/>
    <w:rsid w:val="000F0098"/>
    <w:rsid w:val="000F02ED"/>
    <w:rsid w:val="000F587E"/>
    <w:rsid w:val="000F5EF2"/>
    <w:rsid w:val="00101C3E"/>
    <w:rsid w:val="00102D7C"/>
    <w:rsid w:val="00113D7D"/>
    <w:rsid w:val="001214E3"/>
    <w:rsid w:val="00125337"/>
    <w:rsid w:val="00125F0E"/>
    <w:rsid w:val="00127382"/>
    <w:rsid w:val="001306B0"/>
    <w:rsid w:val="00136523"/>
    <w:rsid w:val="0014438F"/>
    <w:rsid w:val="001448E0"/>
    <w:rsid w:val="00144CD5"/>
    <w:rsid w:val="00155D80"/>
    <w:rsid w:val="00162C21"/>
    <w:rsid w:val="00162E1B"/>
    <w:rsid w:val="0016476C"/>
    <w:rsid w:val="00180DD3"/>
    <w:rsid w:val="00180E49"/>
    <w:rsid w:val="0018331F"/>
    <w:rsid w:val="001853AF"/>
    <w:rsid w:val="00194024"/>
    <w:rsid w:val="0019680D"/>
    <w:rsid w:val="001A25BA"/>
    <w:rsid w:val="001A3623"/>
    <w:rsid w:val="001A4AC9"/>
    <w:rsid w:val="001A688C"/>
    <w:rsid w:val="001C2B7C"/>
    <w:rsid w:val="001D4AFA"/>
    <w:rsid w:val="001D6FC3"/>
    <w:rsid w:val="001E0260"/>
    <w:rsid w:val="001F0AB5"/>
    <w:rsid w:val="002013FC"/>
    <w:rsid w:val="00206185"/>
    <w:rsid w:val="00211600"/>
    <w:rsid w:val="00234D8E"/>
    <w:rsid w:val="002426E9"/>
    <w:rsid w:val="002427AC"/>
    <w:rsid w:val="00244B06"/>
    <w:rsid w:val="00253709"/>
    <w:rsid w:val="00271DD3"/>
    <w:rsid w:val="00276AB4"/>
    <w:rsid w:val="002900C3"/>
    <w:rsid w:val="002A1ECB"/>
    <w:rsid w:val="002C37C0"/>
    <w:rsid w:val="002C6C0A"/>
    <w:rsid w:val="002D0BA6"/>
    <w:rsid w:val="002D7407"/>
    <w:rsid w:val="002D7BA3"/>
    <w:rsid w:val="002E6429"/>
    <w:rsid w:val="002F6A26"/>
    <w:rsid w:val="003068AB"/>
    <w:rsid w:val="0031715A"/>
    <w:rsid w:val="00327930"/>
    <w:rsid w:val="003279E2"/>
    <w:rsid w:val="00334BA7"/>
    <w:rsid w:val="00335A3E"/>
    <w:rsid w:val="00336E40"/>
    <w:rsid w:val="00337E96"/>
    <w:rsid w:val="00353C72"/>
    <w:rsid w:val="003669D0"/>
    <w:rsid w:val="0037287C"/>
    <w:rsid w:val="0037291C"/>
    <w:rsid w:val="00380FF7"/>
    <w:rsid w:val="003845CC"/>
    <w:rsid w:val="00391E0E"/>
    <w:rsid w:val="00392A6B"/>
    <w:rsid w:val="00394206"/>
    <w:rsid w:val="00396295"/>
    <w:rsid w:val="00397826"/>
    <w:rsid w:val="003A1FE3"/>
    <w:rsid w:val="003B0869"/>
    <w:rsid w:val="003B6ED9"/>
    <w:rsid w:val="003C222E"/>
    <w:rsid w:val="003D240A"/>
    <w:rsid w:val="003D4A97"/>
    <w:rsid w:val="003E584B"/>
    <w:rsid w:val="003F07FF"/>
    <w:rsid w:val="0040133C"/>
    <w:rsid w:val="0040152F"/>
    <w:rsid w:val="004066D6"/>
    <w:rsid w:val="004079F0"/>
    <w:rsid w:val="004308FA"/>
    <w:rsid w:val="00463043"/>
    <w:rsid w:val="00463201"/>
    <w:rsid w:val="00480041"/>
    <w:rsid w:val="004A16CB"/>
    <w:rsid w:val="004A402F"/>
    <w:rsid w:val="004B4A9E"/>
    <w:rsid w:val="004B7625"/>
    <w:rsid w:val="004C2E1A"/>
    <w:rsid w:val="004C3ED5"/>
    <w:rsid w:val="004E4DE3"/>
    <w:rsid w:val="004E7836"/>
    <w:rsid w:val="004F58CC"/>
    <w:rsid w:val="005062CE"/>
    <w:rsid w:val="005116DA"/>
    <w:rsid w:val="005522B5"/>
    <w:rsid w:val="0055258F"/>
    <w:rsid w:val="00555A36"/>
    <w:rsid w:val="00557570"/>
    <w:rsid w:val="00562875"/>
    <w:rsid w:val="00571D8B"/>
    <w:rsid w:val="00575109"/>
    <w:rsid w:val="00587120"/>
    <w:rsid w:val="0058787B"/>
    <w:rsid w:val="00596260"/>
    <w:rsid w:val="005A217E"/>
    <w:rsid w:val="005D13EA"/>
    <w:rsid w:val="005D556F"/>
    <w:rsid w:val="005D5B31"/>
    <w:rsid w:val="005E3C21"/>
    <w:rsid w:val="005F0014"/>
    <w:rsid w:val="00604331"/>
    <w:rsid w:val="006132F3"/>
    <w:rsid w:val="0061475A"/>
    <w:rsid w:val="00617A59"/>
    <w:rsid w:val="00625F2C"/>
    <w:rsid w:val="006325A0"/>
    <w:rsid w:val="00634E5E"/>
    <w:rsid w:val="00637C07"/>
    <w:rsid w:val="0065246C"/>
    <w:rsid w:val="00672670"/>
    <w:rsid w:val="00674ACF"/>
    <w:rsid w:val="00684CF5"/>
    <w:rsid w:val="00687108"/>
    <w:rsid w:val="00692CEB"/>
    <w:rsid w:val="006945ED"/>
    <w:rsid w:val="006960C0"/>
    <w:rsid w:val="00697CA7"/>
    <w:rsid w:val="006A1719"/>
    <w:rsid w:val="006B31AD"/>
    <w:rsid w:val="006B3558"/>
    <w:rsid w:val="006D19EC"/>
    <w:rsid w:val="006D3C5A"/>
    <w:rsid w:val="006D6291"/>
    <w:rsid w:val="006E338B"/>
    <w:rsid w:val="006F678C"/>
    <w:rsid w:val="007050BD"/>
    <w:rsid w:val="00705226"/>
    <w:rsid w:val="0073417E"/>
    <w:rsid w:val="00736419"/>
    <w:rsid w:val="00743BB4"/>
    <w:rsid w:val="007514DE"/>
    <w:rsid w:val="007534BC"/>
    <w:rsid w:val="00760A21"/>
    <w:rsid w:val="00760E2D"/>
    <w:rsid w:val="00763B21"/>
    <w:rsid w:val="00777D14"/>
    <w:rsid w:val="00785F93"/>
    <w:rsid w:val="007A5260"/>
    <w:rsid w:val="007B3F27"/>
    <w:rsid w:val="007C37D3"/>
    <w:rsid w:val="007D310F"/>
    <w:rsid w:val="007F36F6"/>
    <w:rsid w:val="007F3B7D"/>
    <w:rsid w:val="00802C2C"/>
    <w:rsid w:val="00813CAF"/>
    <w:rsid w:val="008162C5"/>
    <w:rsid w:val="0082719F"/>
    <w:rsid w:val="00830C3E"/>
    <w:rsid w:val="00834776"/>
    <w:rsid w:val="0083696D"/>
    <w:rsid w:val="008379AC"/>
    <w:rsid w:val="008446CB"/>
    <w:rsid w:val="008456D8"/>
    <w:rsid w:val="00861FB6"/>
    <w:rsid w:val="0086202A"/>
    <w:rsid w:val="00871B7A"/>
    <w:rsid w:val="0087361D"/>
    <w:rsid w:val="00876F67"/>
    <w:rsid w:val="00890F02"/>
    <w:rsid w:val="008947F4"/>
    <w:rsid w:val="008A30E2"/>
    <w:rsid w:val="008A39B2"/>
    <w:rsid w:val="008B0B4A"/>
    <w:rsid w:val="008C2CBB"/>
    <w:rsid w:val="008D0775"/>
    <w:rsid w:val="008D1F82"/>
    <w:rsid w:val="008E1BAB"/>
    <w:rsid w:val="008E3BC7"/>
    <w:rsid w:val="008F2894"/>
    <w:rsid w:val="008F4183"/>
    <w:rsid w:val="008F7251"/>
    <w:rsid w:val="0090207A"/>
    <w:rsid w:val="00916160"/>
    <w:rsid w:val="00930F05"/>
    <w:rsid w:val="00937DAB"/>
    <w:rsid w:val="009423C2"/>
    <w:rsid w:val="0094561A"/>
    <w:rsid w:val="0095453F"/>
    <w:rsid w:val="00967D8D"/>
    <w:rsid w:val="00972E61"/>
    <w:rsid w:val="00974038"/>
    <w:rsid w:val="00980071"/>
    <w:rsid w:val="00986C3F"/>
    <w:rsid w:val="009A0866"/>
    <w:rsid w:val="009B6DE9"/>
    <w:rsid w:val="009C025D"/>
    <w:rsid w:val="009C306A"/>
    <w:rsid w:val="009C5CD6"/>
    <w:rsid w:val="009F6835"/>
    <w:rsid w:val="00A06310"/>
    <w:rsid w:val="00A06349"/>
    <w:rsid w:val="00A20A38"/>
    <w:rsid w:val="00A356F9"/>
    <w:rsid w:val="00A44761"/>
    <w:rsid w:val="00A46013"/>
    <w:rsid w:val="00A47361"/>
    <w:rsid w:val="00A564CB"/>
    <w:rsid w:val="00A749DE"/>
    <w:rsid w:val="00A76652"/>
    <w:rsid w:val="00A7687B"/>
    <w:rsid w:val="00A83289"/>
    <w:rsid w:val="00AB1A9D"/>
    <w:rsid w:val="00AB2D0F"/>
    <w:rsid w:val="00AB499F"/>
    <w:rsid w:val="00AB5853"/>
    <w:rsid w:val="00AC2E9F"/>
    <w:rsid w:val="00AD3D19"/>
    <w:rsid w:val="00AD41FC"/>
    <w:rsid w:val="00AE1266"/>
    <w:rsid w:val="00AF3EE7"/>
    <w:rsid w:val="00AF4347"/>
    <w:rsid w:val="00B11193"/>
    <w:rsid w:val="00B13311"/>
    <w:rsid w:val="00B13C1F"/>
    <w:rsid w:val="00B22AB2"/>
    <w:rsid w:val="00B26DD3"/>
    <w:rsid w:val="00B36AE7"/>
    <w:rsid w:val="00B42A01"/>
    <w:rsid w:val="00B51806"/>
    <w:rsid w:val="00B549B7"/>
    <w:rsid w:val="00B556ED"/>
    <w:rsid w:val="00B55B87"/>
    <w:rsid w:val="00B56CD8"/>
    <w:rsid w:val="00B624C0"/>
    <w:rsid w:val="00B73821"/>
    <w:rsid w:val="00B8335E"/>
    <w:rsid w:val="00B85F55"/>
    <w:rsid w:val="00B94951"/>
    <w:rsid w:val="00B96242"/>
    <w:rsid w:val="00B962B2"/>
    <w:rsid w:val="00BA16C5"/>
    <w:rsid w:val="00BC04B2"/>
    <w:rsid w:val="00BC47DB"/>
    <w:rsid w:val="00BE0CF4"/>
    <w:rsid w:val="00BE6941"/>
    <w:rsid w:val="00BF6871"/>
    <w:rsid w:val="00C01C96"/>
    <w:rsid w:val="00C0419D"/>
    <w:rsid w:val="00C04486"/>
    <w:rsid w:val="00C10BAA"/>
    <w:rsid w:val="00C13F83"/>
    <w:rsid w:val="00C14009"/>
    <w:rsid w:val="00C16C14"/>
    <w:rsid w:val="00C219E7"/>
    <w:rsid w:val="00C30273"/>
    <w:rsid w:val="00C45983"/>
    <w:rsid w:val="00C52487"/>
    <w:rsid w:val="00C625A7"/>
    <w:rsid w:val="00C62B6A"/>
    <w:rsid w:val="00C65BB0"/>
    <w:rsid w:val="00C65DA2"/>
    <w:rsid w:val="00C735C2"/>
    <w:rsid w:val="00C847D1"/>
    <w:rsid w:val="00C94E74"/>
    <w:rsid w:val="00C94EEB"/>
    <w:rsid w:val="00C95BDA"/>
    <w:rsid w:val="00CB6BFD"/>
    <w:rsid w:val="00CC6E5F"/>
    <w:rsid w:val="00CD382A"/>
    <w:rsid w:val="00CD4B97"/>
    <w:rsid w:val="00CE1EB7"/>
    <w:rsid w:val="00CE5659"/>
    <w:rsid w:val="00CF4676"/>
    <w:rsid w:val="00CF575C"/>
    <w:rsid w:val="00D00EFE"/>
    <w:rsid w:val="00D20ABE"/>
    <w:rsid w:val="00D210D3"/>
    <w:rsid w:val="00D32346"/>
    <w:rsid w:val="00D37B40"/>
    <w:rsid w:val="00D403F4"/>
    <w:rsid w:val="00D5379C"/>
    <w:rsid w:val="00D706DA"/>
    <w:rsid w:val="00D801CB"/>
    <w:rsid w:val="00D8111B"/>
    <w:rsid w:val="00D823C2"/>
    <w:rsid w:val="00D8469A"/>
    <w:rsid w:val="00D93567"/>
    <w:rsid w:val="00D94A56"/>
    <w:rsid w:val="00D97A86"/>
    <w:rsid w:val="00DA3546"/>
    <w:rsid w:val="00DB30D3"/>
    <w:rsid w:val="00DC5F51"/>
    <w:rsid w:val="00DC7046"/>
    <w:rsid w:val="00DD6B28"/>
    <w:rsid w:val="00DE29FD"/>
    <w:rsid w:val="00E00BE9"/>
    <w:rsid w:val="00E01568"/>
    <w:rsid w:val="00E11C48"/>
    <w:rsid w:val="00E16FE9"/>
    <w:rsid w:val="00E27777"/>
    <w:rsid w:val="00E306D8"/>
    <w:rsid w:val="00E30A8C"/>
    <w:rsid w:val="00E31222"/>
    <w:rsid w:val="00E355F3"/>
    <w:rsid w:val="00E470B6"/>
    <w:rsid w:val="00E604C8"/>
    <w:rsid w:val="00E64C0E"/>
    <w:rsid w:val="00E84A2E"/>
    <w:rsid w:val="00E850F5"/>
    <w:rsid w:val="00EB7A66"/>
    <w:rsid w:val="00EC2F6B"/>
    <w:rsid w:val="00EE0F5D"/>
    <w:rsid w:val="00EE4A86"/>
    <w:rsid w:val="00EF374E"/>
    <w:rsid w:val="00F52651"/>
    <w:rsid w:val="00F7119D"/>
    <w:rsid w:val="00F76AF8"/>
    <w:rsid w:val="00F82F3F"/>
    <w:rsid w:val="00F84978"/>
    <w:rsid w:val="00F93790"/>
    <w:rsid w:val="00F9708B"/>
    <w:rsid w:val="00FA48F3"/>
    <w:rsid w:val="00FC02D0"/>
    <w:rsid w:val="00FC069A"/>
    <w:rsid w:val="00FC590A"/>
    <w:rsid w:val="00FC6291"/>
    <w:rsid w:val="00FD0DB6"/>
    <w:rsid w:val="00FF00E4"/>
    <w:rsid w:val="00FF5902"/>
    <w:rsid w:val="00FF64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1C0574C7"/>
  <w15:docId w15:val="{F86BCD57-5F8B-4193-8300-B36531438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62E"/>
    <w:pPr>
      <w:widowControl w:val="0"/>
      <w:adjustRightInd w:val="0"/>
      <w:spacing w:after="0" w:line="240" w:lineRule="auto"/>
      <w:jc w:val="both"/>
      <w:textAlignment w:val="baseline"/>
    </w:pPr>
    <w:rPr>
      <w:rFonts w:ascii="Times New Roman" w:eastAsia="Calibri" w:hAnsi="Times New Roman" w:cs="Times New Roman"/>
      <w:szCs w:val="24"/>
      <w:lang w:eastAsia="lv-LV"/>
    </w:rPr>
  </w:style>
  <w:style w:type="paragraph" w:styleId="Heading1">
    <w:name w:val="heading 1"/>
    <w:basedOn w:val="Normal"/>
    <w:next w:val="Normal"/>
    <w:link w:val="Heading1Char"/>
    <w:qFormat/>
    <w:rsid w:val="006B31AD"/>
    <w:pPr>
      <w:keepNext/>
      <w:outlineLvl w:val="0"/>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31AD"/>
    <w:rPr>
      <w:rFonts w:ascii="Times New Roman" w:eastAsia="Times New Roman" w:hAnsi="Times New Roman" w:cs="Times New Roman"/>
      <w:sz w:val="24"/>
      <w:szCs w:val="20"/>
      <w:lang w:eastAsia="lv-LV"/>
    </w:rPr>
  </w:style>
  <w:style w:type="table" w:styleId="TableGrid">
    <w:name w:val="Table Grid"/>
    <w:basedOn w:val="TableNormal"/>
    <w:uiPriority w:val="59"/>
    <w:rsid w:val="006B31AD"/>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Normal bullet 2,Bullet list,Saistīto dokumentu saraksts,Krāsains saraksts — izcēlums 11,Syle 1,Numurets,H&amp;P List Paragraph,Strip,Table of contents numbered,Citation List,CV Bullet 3,Graphic,ADB paragraph numbering,Ha,Resume Title"/>
    <w:basedOn w:val="Normal"/>
    <w:link w:val="ListParagraphChar"/>
    <w:uiPriority w:val="34"/>
    <w:qFormat/>
    <w:rsid w:val="006B31AD"/>
    <w:pPr>
      <w:ind w:left="720"/>
    </w:pPr>
  </w:style>
  <w:style w:type="paragraph" w:styleId="NormalWeb">
    <w:name w:val="Normal (Web)"/>
    <w:basedOn w:val="Normal"/>
    <w:uiPriority w:val="99"/>
    <w:unhideWhenUsed/>
    <w:rsid w:val="006B31AD"/>
    <w:pPr>
      <w:spacing w:before="100" w:beforeAutospacing="1" w:after="100" w:afterAutospacing="1"/>
    </w:pPr>
    <w:rPr>
      <w:rFonts w:eastAsia="Times New Roman"/>
    </w:rPr>
  </w:style>
  <w:style w:type="paragraph" w:styleId="Header">
    <w:name w:val="header"/>
    <w:basedOn w:val="Normal"/>
    <w:link w:val="HeaderChar"/>
    <w:uiPriority w:val="99"/>
    <w:unhideWhenUsed/>
    <w:rsid w:val="006B31AD"/>
    <w:pPr>
      <w:tabs>
        <w:tab w:val="center" w:pos="4153"/>
        <w:tab w:val="right" w:pos="8306"/>
      </w:tabs>
    </w:pPr>
  </w:style>
  <w:style w:type="character" w:customStyle="1" w:styleId="HeaderChar">
    <w:name w:val="Header Char"/>
    <w:basedOn w:val="DefaultParagraphFont"/>
    <w:link w:val="Header"/>
    <w:uiPriority w:val="99"/>
    <w:rsid w:val="006B31AD"/>
    <w:rPr>
      <w:rFonts w:ascii="Times New Roman" w:eastAsia="Calibri" w:hAnsi="Times New Roman" w:cs="Times New Roman"/>
      <w:sz w:val="24"/>
      <w:szCs w:val="24"/>
      <w:lang w:eastAsia="lv-LV"/>
    </w:rPr>
  </w:style>
  <w:style w:type="paragraph" w:styleId="Title">
    <w:name w:val="Title"/>
    <w:basedOn w:val="Normal"/>
    <w:link w:val="TitleChar"/>
    <w:uiPriority w:val="99"/>
    <w:qFormat/>
    <w:rsid w:val="006B31AD"/>
    <w:pPr>
      <w:jc w:val="center"/>
    </w:pPr>
    <w:rPr>
      <w:rFonts w:eastAsia="Times New Roman"/>
      <w:b/>
      <w:szCs w:val="20"/>
    </w:rPr>
  </w:style>
  <w:style w:type="character" w:customStyle="1" w:styleId="TitleChar">
    <w:name w:val="Title Char"/>
    <w:basedOn w:val="DefaultParagraphFont"/>
    <w:link w:val="Title"/>
    <w:uiPriority w:val="99"/>
    <w:rsid w:val="006B31AD"/>
    <w:rPr>
      <w:rFonts w:ascii="Times New Roman" w:eastAsia="Times New Roman" w:hAnsi="Times New Roman" w:cs="Times New Roman"/>
      <w:b/>
      <w:szCs w:val="20"/>
      <w:lang w:eastAsia="lv-LV"/>
    </w:rPr>
  </w:style>
  <w:style w:type="paragraph" w:customStyle="1" w:styleId="ListParagraph1">
    <w:name w:val="List Paragraph1"/>
    <w:basedOn w:val="Normal"/>
    <w:uiPriority w:val="34"/>
    <w:qFormat/>
    <w:rsid w:val="006B31AD"/>
    <w:pPr>
      <w:ind w:left="720"/>
      <w:contextualSpacing/>
    </w:pPr>
    <w:rPr>
      <w:rFonts w:eastAsia="Times New Roman"/>
      <w:szCs w:val="20"/>
      <w:lang w:val="en-GB" w:eastAsia="en-US"/>
    </w:rPr>
  </w:style>
  <w:style w:type="character" w:customStyle="1" w:styleId="ListParagraphChar">
    <w:name w:val="List Paragraph Char"/>
    <w:aliases w:val="2 Char,Normal bullet 2 Char,Bullet list Char,Saistīto dokumentu saraksts Char,Krāsains saraksts — izcēlums 11 Char,Syle 1 Char,Numurets Char,H&amp;P List Paragraph Char,Strip Char,Table of contents numbered Char,Citation List Char"/>
    <w:link w:val="ListParagraph"/>
    <w:uiPriority w:val="34"/>
    <w:qFormat/>
    <w:locked/>
    <w:rsid w:val="006B31AD"/>
    <w:rPr>
      <w:rFonts w:ascii="Times New Roman" w:eastAsia="Calibri" w:hAnsi="Times New Roman" w:cs="Times New Roman"/>
      <w:sz w:val="24"/>
      <w:szCs w:val="24"/>
      <w:lang w:eastAsia="lv-LV"/>
    </w:rPr>
  </w:style>
  <w:style w:type="character" w:customStyle="1" w:styleId="BodytextItalic">
    <w:name w:val="Body text + Italic"/>
    <w:basedOn w:val="DefaultParagraphFont"/>
    <w:rsid w:val="006B31AD"/>
    <w:rPr>
      <w:rFonts w:ascii="Times New Roman" w:hAnsi="Times New Roman" w:cs="Times New Roman" w:hint="default"/>
      <w:b w:val="0"/>
      <w:bCs w:val="0"/>
      <w:i/>
      <w:iCs/>
      <w:smallCaps w:val="0"/>
      <w:strike w:val="0"/>
      <w:dstrike w:val="0"/>
      <w:spacing w:val="0"/>
      <w:u w:val="none"/>
      <w:effect w:val="none"/>
    </w:rPr>
  </w:style>
  <w:style w:type="paragraph" w:styleId="PlainText">
    <w:name w:val="Plain Text"/>
    <w:basedOn w:val="Normal"/>
    <w:link w:val="PlainTextChar"/>
    <w:uiPriority w:val="99"/>
    <w:unhideWhenUsed/>
    <w:rsid w:val="006B31AD"/>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6B31AD"/>
    <w:rPr>
      <w:rFonts w:ascii="Consolas" w:hAnsi="Consolas"/>
      <w:sz w:val="21"/>
      <w:szCs w:val="21"/>
    </w:rPr>
  </w:style>
  <w:style w:type="paragraph" w:styleId="BalloonText">
    <w:name w:val="Balloon Text"/>
    <w:basedOn w:val="Normal"/>
    <w:link w:val="BalloonTextChar"/>
    <w:uiPriority w:val="99"/>
    <w:semiHidden/>
    <w:unhideWhenUsed/>
    <w:rsid w:val="00D8469A"/>
    <w:rPr>
      <w:rFonts w:ascii="Tahoma" w:hAnsi="Tahoma" w:cs="Tahoma"/>
      <w:sz w:val="16"/>
      <w:szCs w:val="16"/>
    </w:rPr>
  </w:style>
  <w:style w:type="character" w:customStyle="1" w:styleId="BalloonTextChar">
    <w:name w:val="Balloon Text Char"/>
    <w:basedOn w:val="DefaultParagraphFont"/>
    <w:link w:val="BalloonText"/>
    <w:uiPriority w:val="99"/>
    <w:semiHidden/>
    <w:rsid w:val="00D8469A"/>
    <w:rPr>
      <w:rFonts w:ascii="Tahoma" w:eastAsia="Calibri" w:hAnsi="Tahoma" w:cs="Tahoma"/>
      <w:sz w:val="16"/>
      <w:szCs w:val="16"/>
      <w:lang w:eastAsia="lv-LV"/>
    </w:rPr>
  </w:style>
  <w:style w:type="paragraph" w:styleId="Footer">
    <w:name w:val="footer"/>
    <w:basedOn w:val="Normal"/>
    <w:link w:val="FooterChar"/>
    <w:uiPriority w:val="99"/>
    <w:unhideWhenUsed/>
    <w:rsid w:val="00125337"/>
    <w:pPr>
      <w:tabs>
        <w:tab w:val="center" w:pos="4153"/>
        <w:tab w:val="right" w:pos="8306"/>
      </w:tabs>
    </w:pPr>
  </w:style>
  <w:style w:type="character" w:customStyle="1" w:styleId="FooterChar">
    <w:name w:val="Footer Char"/>
    <w:basedOn w:val="DefaultParagraphFont"/>
    <w:link w:val="Footer"/>
    <w:uiPriority w:val="99"/>
    <w:rsid w:val="00125337"/>
    <w:rPr>
      <w:rFonts w:ascii="Times New Roman" w:eastAsia="Calibri" w:hAnsi="Times New Roman" w:cs="Times New Roman"/>
      <w:sz w:val="24"/>
      <w:szCs w:val="24"/>
      <w:lang w:eastAsia="lv-LV"/>
    </w:rPr>
  </w:style>
  <w:style w:type="character" w:customStyle="1" w:styleId="NoneA">
    <w:name w:val="None A"/>
    <w:rsid w:val="00F93790"/>
    <w:rPr>
      <w:lang w:val="de-DE"/>
    </w:rPr>
  </w:style>
  <w:style w:type="character" w:styleId="Hyperlink">
    <w:name w:val="Hyperlink"/>
    <w:basedOn w:val="DefaultParagraphFont"/>
    <w:unhideWhenUsed/>
    <w:rsid w:val="005E3C21"/>
    <w:rPr>
      <w:color w:val="0000FF"/>
      <w:u w:val="single"/>
    </w:rPr>
  </w:style>
  <w:style w:type="character" w:styleId="Strong">
    <w:name w:val="Strong"/>
    <w:basedOn w:val="DefaultParagraphFont"/>
    <w:qFormat/>
    <w:rsid w:val="00634E5E"/>
    <w:rPr>
      <w:b/>
      <w:bCs/>
    </w:rPr>
  </w:style>
  <w:style w:type="paragraph" w:styleId="BodyText">
    <w:name w:val="Body Text"/>
    <w:basedOn w:val="Normal"/>
    <w:link w:val="BodyTextChar"/>
    <w:rsid w:val="001F0AB5"/>
    <w:pPr>
      <w:widowControl/>
      <w:adjustRightInd/>
      <w:spacing w:after="120"/>
      <w:jc w:val="left"/>
      <w:textAlignment w:val="auto"/>
    </w:pPr>
    <w:rPr>
      <w:rFonts w:eastAsia="Times New Roman"/>
      <w:sz w:val="20"/>
      <w:szCs w:val="20"/>
      <w:lang w:val="en-AU"/>
    </w:rPr>
  </w:style>
  <w:style w:type="character" w:customStyle="1" w:styleId="BodyTextChar">
    <w:name w:val="Body Text Char"/>
    <w:basedOn w:val="DefaultParagraphFont"/>
    <w:link w:val="BodyText"/>
    <w:rsid w:val="001F0AB5"/>
    <w:rPr>
      <w:rFonts w:ascii="Times New Roman" w:eastAsia="Times New Roman" w:hAnsi="Times New Roman" w:cs="Times New Roman"/>
      <w:sz w:val="20"/>
      <w:szCs w:val="20"/>
      <w:lang w:val="en-AU" w:eastAsia="lv-LV"/>
    </w:rPr>
  </w:style>
  <w:style w:type="paragraph" w:styleId="NoSpacing">
    <w:name w:val="No Spacing"/>
    <w:uiPriority w:val="1"/>
    <w:qFormat/>
    <w:rsid w:val="001F0A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566834">
      <w:bodyDiv w:val="1"/>
      <w:marLeft w:val="0"/>
      <w:marRight w:val="0"/>
      <w:marTop w:val="0"/>
      <w:marBottom w:val="0"/>
      <w:divBdr>
        <w:top w:val="none" w:sz="0" w:space="0" w:color="auto"/>
        <w:left w:val="none" w:sz="0" w:space="0" w:color="auto"/>
        <w:bottom w:val="none" w:sz="0" w:space="0" w:color="auto"/>
        <w:right w:val="none" w:sz="0" w:space="0" w:color="auto"/>
      </w:divBdr>
    </w:div>
    <w:div w:id="455755600">
      <w:bodyDiv w:val="1"/>
      <w:marLeft w:val="0"/>
      <w:marRight w:val="0"/>
      <w:marTop w:val="0"/>
      <w:marBottom w:val="0"/>
      <w:divBdr>
        <w:top w:val="none" w:sz="0" w:space="0" w:color="auto"/>
        <w:left w:val="none" w:sz="0" w:space="0" w:color="auto"/>
        <w:bottom w:val="none" w:sz="0" w:space="0" w:color="auto"/>
        <w:right w:val="none" w:sz="0" w:space="0" w:color="auto"/>
      </w:divBdr>
    </w:div>
    <w:div w:id="756055847">
      <w:bodyDiv w:val="1"/>
      <w:marLeft w:val="0"/>
      <w:marRight w:val="0"/>
      <w:marTop w:val="0"/>
      <w:marBottom w:val="0"/>
      <w:divBdr>
        <w:top w:val="none" w:sz="0" w:space="0" w:color="auto"/>
        <w:left w:val="none" w:sz="0" w:space="0" w:color="auto"/>
        <w:bottom w:val="none" w:sz="0" w:space="0" w:color="auto"/>
        <w:right w:val="none" w:sz="0" w:space="0" w:color="auto"/>
      </w:divBdr>
    </w:div>
    <w:div w:id="1244880128">
      <w:bodyDiv w:val="1"/>
      <w:marLeft w:val="0"/>
      <w:marRight w:val="0"/>
      <w:marTop w:val="0"/>
      <w:marBottom w:val="0"/>
      <w:divBdr>
        <w:top w:val="none" w:sz="0" w:space="0" w:color="auto"/>
        <w:left w:val="none" w:sz="0" w:space="0" w:color="auto"/>
        <w:bottom w:val="none" w:sz="0" w:space="0" w:color="auto"/>
        <w:right w:val="none" w:sz="0" w:space="0" w:color="auto"/>
      </w:divBdr>
    </w:div>
    <w:div w:id="1263684889">
      <w:bodyDiv w:val="1"/>
      <w:marLeft w:val="0"/>
      <w:marRight w:val="0"/>
      <w:marTop w:val="0"/>
      <w:marBottom w:val="0"/>
      <w:divBdr>
        <w:top w:val="none" w:sz="0" w:space="0" w:color="auto"/>
        <w:left w:val="none" w:sz="0" w:space="0" w:color="auto"/>
        <w:bottom w:val="none" w:sz="0" w:space="0" w:color="auto"/>
        <w:right w:val="none" w:sz="0" w:space="0" w:color="auto"/>
      </w:divBdr>
    </w:div>
    <w:div w:id="1442528838">
      <w:bodyDiv w:val="1"/>
      <w:marLeft w:val="0"/>
      <w:marRight w:val="0"/>
      <w:marTop w:val="0"/>
      <w:marBottom w:val="0"/>
      <w:divBdr>
        <w:top w:val="none" w:sz="0" w:space="0" w:color="auto"/>
        <w:left w:val="none" w:sz="0" w:space="0" w:color="auto"/>
        <w:bottom w:val="none" w:sz="0" w:space="0" w:color="auto"/>
        <w:right w:val="none" w:sz="0" w:space="0" w:color="auto"/>
      </w:divBdr>
    </w:div>
    <w:div w:id="1604536359">
      <w:bodyDiv w:val="1"/>
      <w:marLeft w:val="0"/>
      <w:marRight w:val="0"/>
      <w:marTop w:val="0"/>
      <w:marBottom w:val="0"/>
      <w:divBdr>
        <w:top w:val="none" w:sz="0" w:space="0" w:color="auto"/>
        <w:left w:val="none" w:sz="0" w:space="0" w:color="auto"/>
        <w:bottom w:val="none" w:sz="0" w:space="0" w:color="auto"/>
        <w:right w:val="none" w:sz="0" w:space="0" w:color="auto"/>
      </w:divBdr>
    </w:div>
    <w:div w:id="1698658627">
      <w:bodyDiv w:val="1"/>
      <w:marLeft w:val="0"/>
      <w:marRight w:val="0"/>
      <w:marTop w:val="0"/>
      <w:marBottom w:val="0"/>
      <w:divBdr>
        <w:top w:val="none" w:sz="0" w:space="0" w:color="auto"/>
        <w:left w:val="none" w:sz="0" w:space="0" w:color="auto"/>
        <w:bottom w:val="none" w:sz="0" w:space="0" w:color="auto"/>
        <w:right w:val="none" w:sz="0" w:space="0" w:color="auto"/>
      </w:divBdr>
    </w:div>
    <w:div w:id="177983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km.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lina@kim.lv"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9E429A-6243-401F-9631-5E8B3F3F8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3104</Words>
  <Characters>17699</Characters>
  <Application>Microsoft Office Word</Application>
  <DocSecurity>0</DocSecurity>
  <Lines>147</Lines>
  <Paragraphs>41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Līgums (vienošanās) </vt:lpstr>
      <vt:lpstr/>
    </vt:vector>
  </TitlesOfParts>
  <Company>LR Kultūras Ministrija</Company>
  <LinksUpToDate>false</LinksUpToDate>
  <CharactersWithSpaces>20762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Līgums (vienošanās)</dc:title>
  <dc:subject>Elektroniskā dokumenta veidlapa</dc:subject>
  <dc:creator>Juridiskā nodaļa</dc:creator>
  <cp:lastModifiedBy>Ieva Krūmiņa</cp:lastModifiedBy>
  <cp:revision>2</cp:revision>
  <cp:lastPrinted>2019-03-11T11:00:00Z</cp:lastPrinted>
  <dcterms:created xsi:type="dcterms:W3CDTF">2021-06-15T08:44:00Z</dcterms:created>
  <dcterms:modified xsi:type="dcterms:W3CDTF">2021-06-15T08:44:00Z</dcterms:modified>
</cp:coreProperties>
</file>