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C6D5" w14:textId="77777777" w:rsidR="00A515EB" w:rsidRPr="00CB7442" w:rsidRDefault="00CB7442" w:rsidP="006A2FE9">
      <w:pPr>
        <w:pStyle w:val="Ttulo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C6B55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49934CD6" w14:textId="77777777" w:rsidTr="00576CCC">
        <w:tc>
          <w:tcPr>
            <w:tcW w:w="2972" w:type="dxa"/>
          </w:tcPr>
          <w:p w14:paraId="6226B965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02A330C9" w14:textId="7256EB84" w:rsidR="00FC4A35" w:rsidRPr="00080A4D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Support to 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</w:t>
            </w:r>
            <w:r w:rsidR="00532CB7">
              <w:rPr>
                <w:i/>
                <w:szCs w:val="20"/>
                <w:lang w:val="en-US"/>
              </w:rPr>
              <w:t>2</w:t>
            </w:r>
          </w:p>
        </w:tc>
      </w:tr>
      <w:tr w:rsidR="006A2FE9" w:rsidRPr="00DD16E9" w14:paraId="5F43745C" w14:textId="77777777" w:rsidTr="00576CCC">
        <w:tc>
          <w:tcPr>
            <w:tcW w:w="2972" w:type="dxa"/>
          </w:tcPr>
          <w:p w14:paraId="32F781F7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5C41B180" w14:textId="67B8EBD5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39D3C6BD" w14:textId="77777777" w:rsidR="00E97F53" w:rsidRPr="00542A74" w:rsidRDefault="00E97F53" w:rsidP="00473C16">
      <w:pPr>
        <w:rPr>
          <w:lang w:val="en-US"/>
        </w:rPr>
      </w:pPr>
    </w:p>
    <w:p w14:paraId="0C7C07EC" w14:textId="77777777" w:rsidR="00FC4A35" w:rsidRPr="00DE2DD9" w:rsidRDefault="00FC4A35" w:rsidP="00542A74">
      <w:pPr>
        <w:pStyle w:val="Ttulo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EE00DD1" w14:textId="77777777" w:rsidTr="00576CCC">
        <w:tc>
          <w:tcPr>
            <w:tcW w:w="2972" w:type="dxa"/>
          </w:tcPr>
          <w:p w14:paraId="0D489240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341F467E" w14:textId="44A656E0" w:rsidR="00FC4A35" w:rsidRPr="006A2FE9" w:rsidRDefault="008004AB" w:rsidP="00473C16">
            <w:pPr>
              <w:rPr>
                <w:lang w:val="en-US"/>
              </w:rPr>
            </w:pPr>
            <w:r>
              <w:rPr>
                <w:lang w:val="en-US"/>
              </w:rPr>
              <w:t>Gato Escaldado</w:t>
            </w:r>
          </w:p>
        </w:tc>
      </w:tr>
      <w:tr w:rsidR="00212FFF" w:rsidRPr="00212FFF" w14:paraId="41DF7871" w14:textId="77777777" w:rsidTr="00576CCC">
        <w:tc>
          <w:tcPr>
            <w:tcW w:w="2972" w:type="dxa"/>
          </w:tcPr>
          <w:p w14:paraId="647ECDA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FA5ACB4" w14:textId="41647875" w:rsidR="00212FFF" w:rsidRPr="00212FFF" w:rsidRDefault="008004AB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Portugal</w:t>
            </w:r>
          </w:p>
        </w:tc>
      </w:tr>
      <w:tr w:rsidR="00D87A47" w:rsidRPr="00DD16E9" w14:paraId="2B4B992B" w14:textId="77777777" w:rsidTr="00576CCC">
        <w:tc>
          <w:tcPr>
            <w:tcW w:w="2972" w:type="dxa"/>
          </w:tcPr>
          <w:p w14:paraId="351C550D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1AF7B0F0" w14:textId="5234B94C" w:rsidR="00D87A47" w:rsidRPr="00D87A47" w:rsidRDefault="00532CB7" w:rsidP="00705A18">
            <w:pPr>
              <w:rPr>
                <w:i/>
                <w:lang w:val="en-US"/>
              </w:rPr>
            </w:pPr>
            <w:hyperlink r:id="rId7" w:history="1">
              <w:r w:rsidR="008004AB" w:rsidRPr="00EA5FA1">
                <w:rPr>
                  <w:rStyle w:val="Hiperligao"/>
                  <w:i/>
                  <w:lang w:val="en-US"/>
                </w:rPr>
                <w:t>www.gatoescaldado.pt</w:t>
              </w:r>
            </w:hyperlink>
            <w:r w:rsidR="008004AB">
              <w:rPr>
                <w:i/>
                <w:lang w:val="en-US"/>
              </w:rPr>
              <w:t>; www.artesonora.pt</w:t>
            </w:r>
          </w:p>
        </w:tc>
      </w:tr>
      <w:tr w:rsidR="00705A18" w:rsidRPr="00DD16E9" w14:paraId="6FA3CCDD" w14:textId="77777777" w:rsidTr="00576CCC">
        <w:tc>
          <w:tcPr>
            <w:tcW w:w="2972" w:type="dxa"/>
          </w:tcPr>
          <w:p w14:paraId="0E3FC005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3EB6388A" w14:textId="1A4339F0" w:rsidR="00705A18" w:rsidRPr="008004AB" w:rsidRDefault="008004AB" w:rsidP="00705A18">
            <w:pPr>
              <w:rPr>
                <w:i/>
                <w:lang w:val="pt-PT"/>
              </w:rPr>
            </w:pPr>
            <w:r w:rsidRPr="008004AB">
              <w:rPr>
                <w:i/>
                <w:lang w:val="pt-PT"/>
              </w:rPr>
              <w:t xml:space="preserve">Tânia Ferreira, </w:t>
            </w:r>
            <w:hyperlink r:id="rId8" w:history="1">
              <w:r w:rsidRPr="008004AB">
                <w:rPr>
                  <w:rStyle w:val="Hiperligao"/>
                  <w:i/>
                  <w:lang w:val="pt-PT"/>
                </w:rPr>
                <w:t>tanialapaferreira@gatoescaldado.pt</w:t>
              </w:r>
            </w:hyperlink>
            <w:r w:rsidRPr="008004AB">
              <w:rPr>
                <w:i/>
                <w:lang w:val="pt-PT"/>
              </w:rPr>
              <w:t>, +351910220640</w:t>
            </w:r>
          </w:p>
        </w:tc>
      </w:tr>
      <w:tr w:rsidR="00705A18" w:rsidRPr="00DD16E9" w14:paraId="08951FB5" w14:textId="77777777" w:rsidTr="00576CCC">
        <w:tc>
          <w:tcPr>
            <w:tcW w:w="2972" w:type="dxa"/>
          </w:tcPr>
          <w:p w14:paraId="79F7261B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197DC256" w14:textId="3C53984D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private </w:t>
            </w:r>
            <w:proofErr w:type="gramStart"/>
            <w:r w:rsidRPr="00080A4D">
              <w:rPr>
                <w:i/>
                <w:lang w:val="en-US"/>
              </w:rPr>
              <w:t>for profit</w:t>
            </w:r>
            <w:proofErr w:type="gramEnd"/>
            <w:r w:rsidRPr="00080A4D">
              <w:rPr>
                <w:i/>
                <w:lang w:val="en-US"/>
              </w:rPr>
              <w:t xml:space="preserve"> </w:t>
            </w:r>
            <w:r w:rsidR="00C54295" w:rsidRPr="00080A4D">
              <w:rPr>
                <w:i/>
                <w:lang w:val="en-US"/>
              </w:rPr>
              <w:t>organi</w:t>
            </w:r>
            <w:r w:rsidR="00C54295">
              <w:rPr>
                <w:i/>
                <w:lang w:val="en-US"/>
              </w:rPr>
              <w:t>z</w:t>
            </w:r>
            <w:r w:rsidR="00C54295" w:rsidRPr="00080A4D">
              <w:rPr>
                <w:i/>
                <w:lang w:val="en-US"/>
              </w:rPr>
              <w:t>ation</w:t>
            </w:r>
          </w:p>
        </w:tc>
      </w:tr>
      <w:tr w:rsidR="00705A18" w:rsidRPr="00DD16E9" w14:paraId="716CF7BF" w14:textId="77777777" w:rsidTr="00576CCC">
        <w:tc>
          <w:tcPr>
            <w:tcW w:w="2972" w:type="dxa"/>
          </w:tcPr>
          <w:p w14:paraId="5BEE1AA6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58813F79" w14:textId="1523FA61" w:rsidR="00705A18" w:rsidRPr="00080A4D" w:rsidRDefault="008004AB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4</w:t>
            </w:r>
            <w:r w:rsidR="00705A18" w:rsidRPr="00080A4D">
              <w:rPr>
                <w:i/>
                <w:lang w:val="en-US"/>
              </w:rPr>
              <w:t xml:space="preserve"> employees</w:t>
            </w:r>
          </w:p>
        </w:tc>
      </w:tr>
      <w:tr w:rsidR="00705A18" w:rsidRPr="00DD16E9" w14:paraId="17C8290E" w14:textId="77777777" w:rsidTr="00576CCC">
        <w:tc>
          <w:tcPr>
            <w:tcW w:w="2972" w:type="dxa"/>
          </w:tcPr>
          <w:p w14:paraId="7C693EB6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6C97D4B6" w14:textId="1121E26E" w:rsidR="00705A18" w:rsidRPr="00080A4D" w:rsidRDefault="008004AB" w:rsidP="00705A18">
            <w:pPr>
              <w:rPr>
                <w:i/>
                <w:lang w:val="en-US"/>
              </w:rPr>
            </w:pPr>
            <w:r w:rsidRPr="008004AB">
              <w:rPr>
                <w:i/>
                <w:lang w:val="en-US"/>
              </w:rPr>
              <w:t>890168904</w:t>
            </w:r>
          </w:p>
        </w:tc>
      </w:tr>
      <w:tr w:rsidR="00705A18" w:rsidRPr="00DD16E9" w14:paraId="16A80F37" w14:textId="77777777" w:rsidTr="00576CCC">
        <w:trPr>
          <w:trHeight w:val="70"/>
        </w:trPr>
        <w:tc>
          <w:tcPr>
            <w:tcW w:w="2972" w:type="dxa"/>
          </w:tcPr>
          <w:p w14:paraId="74DBB6F4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2C06A9AD" w14:textId="7712224C" w:rsidR="00705A18" w:rsidRPr="008004AB" w:rsidRDefault="008004AB" w:rsidP="008004AB">
            <w:pPr>
              <w:shd w:val="clear" w:color="auto" w:fill="FFFFFF"/>
              <w:rPr>
                <w:rFonts w:eastAsia="Times New Roman" w:cs="Arial"/>
                <w:szCs w:val="20"/>
                <w:lang w:val="en-US" w:eastAsia="pt-PT"/>
              </w:rPr>
            </w:pPr>
            <w:r w:rsidRPr="008004AB">
              <w:rPr>
                <w:rFonts w:eastAsia="Times New Roman" w:cs="Arial"/>
                <w:szCs w:val="20"/>
                <w:lang w:val="en-US" w:eastAsia="pt-PT"/>
              </w:rPr>
              <w:t xml:space="preserve">We are a communication agency with large experience in the musical market, from </w:t>
            </w:r>
            <w:r w:rsidR="00AF67C0">
              <w:rPr>
                <w:rFonts w:eastAsia="Times New Roman" w:cs="Arial"/>
                <w:szCs w:val="20"/>
                <w:lang w:val="en-US" w:eastAsia="pt-PT"/>
              </w:rPr>
              <w:t>magazine publishing to</w:t>
            </w:r>
            <w:r w:rsidR="00C54295">
              <w:rPr>
                <w:rFonts w:eastAsia="Times New Roman" w:cs="Arial"/>
                <w:szCs w:val="20"/>
                <w:lang w:val="en-US" w:eastAsia="pt-PT"/>
              </w:rPr>
              <w:t xml:space="preserve"> videos and podcasts, as well as </w:t>
            </w:r>
            <w:r w:rsidR="00AF67C0">
              <w:rPr>
                <w:rFonts w:eastAsia="Times New Roman" w:cs="Arial"/>
                <w:szCs w:val="20"/>
                <w:lang w:val="en-US" w:eastAsia="pt-PT"/>
              </w:rPr>
              <w:t>festival</w:t>
            </w:r>
            <w:r w:rsidR="00C54295">
              <w:rPr>
                <w:rFonts w:eastAsia="Times New Roman" w:cs="Arial"/>
                <w:szCs w:val="20"/>
                <w:lang w:val="en-US" w:eastAsia="pt-PT"/>
              </w:rPr>
              <w:t xml:space="preserve">s, </w:t>
            </w:r>
            <w:r w:rsidR="00AF67C0">
              <w:rPr>
                <w:rFonts w:eastAsia="Times New Roman" w:cs="Arial"/>
                <w:szCs w:val="20"/>
                <w:lang w:val="en-US" w:eastAsia="pt-PT"/>
              </w:rPr>
              <w:t xml:space="preserve">shows </w:t>
            </w:r>
            <w:r w:rsidR="002D06AE">
              <w:rPr>
                <w:rFonts w:eastAsia="Times New Roman" w:cs="Arial"/>
                <w:szCs w:val="20"/>
                <w:lang w:val="en-US" w:eastAsia="pt-PT"/>
              </w:rPr>
              <w:t xml:space="preserve">and concerts </w:t>
            </w:r>
            <w:r w:rsidRPr="006E0E79">
              <w:rPr>
                <w:rFonts w:eastAsia="Times New Roman" w:cs="Arial"/>
                <w:szCs w:val="20"/>
                <w:lang w:val="en-US" w:eastAsia="pt-PT"/>
              </w:rPr>
              <w:t>organi</w:t>
            </w:r>
            <w:r w:rsidR="00AF67C0">
              <w:rPr>
                <w:rFonts w:eastAsia="Times New Roman" w:cs="Arial"/>
                <w:szCs w:val="20"/>
                <w:lang w:val="en-US" w:eastAsia="pt-PT"/>
              </w:rPr>
              <w:t xml:space="preserve">zation. We are also experts in creating and communicating </w:t>
            </w:r>
            <w:r w:rsidR="00C54295">
              <w:rPr>
                <w:rFonts w:eastAsia="Times New Roman" w:cs="Arial"/>
                <w:szCs w:val="20"/>
                <w:lang w:val="en-US" w:eastAsia="pt-PT"/>
              </w:rPr>
              <w:t xml:space="preserve">diverse </w:t>
            </w:r>
            <w:r w:rsidR="00AF67C0">
              <w:rPr>
                <w:rFonts w:eastAsia="Times New Roman" w:cs="Arial"/>
                <w:szCs w:val="20"/>
                <w:lang w:val="en-US" w:eastAsia="pt-PT"/>
              </w:rPr>
              <w:t xml:space="preserve">cultural projects and in promoting online and offline </w:t>
            </w:r>
            <w:r w:rsidRPr="008004AB">
              <w:rPr>
                <w:rFonts w:eastAsia="Times New Roman" w:cs="Arial"/>
                <w:szCs w:val="20"/>
                <w:lang w:val="en-US" w:eastAsia="pt-PT"/>
              </w:rPr>
              <w:t>musical brands and musicians.</w:t>
            </w:r>
          </w:p>
        </w:tc>
      </w:tr>
      <w:tr w:rsidR="00705A18" w:rsidRPr="00DD16E9" w14:paraId="066088FE" w14:textId="77777777" w:rsidTr="00576CCC">
        <w:trPr>
          <w:trHeight w:val="70"/>
        </w:trPr>
        <w:tc>
          <w:tcPr>
            <w:tcW w:w="2972" w:type="dxa"/>
          </w:tcPr>
          <w:p w14:paraId="485C81C1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62680E0A" w14:textId="0100F880" w:rsidR="00705A18" w:rsidRPr="008004AB" w:rsidRDefault="008004AB" w:rsidP="00705A18">
            <w:pPr>
              <w:rPr>
                <w:i/>
                <w:lang w:val="en-US"/>
              </w:rPr>
            </w:pPr>
            <w:r w:rsidRPr="008004AB">
              <w:rPr>
                <w:i/>
                <w:lang w:val="en-US"/>
              </w:rPr>
              <w:t>P</w:t>
            </w:r>
            <w:r w:rsidR="00705A18" w:rsidRPr="008004AB">
              <w:rPr>
                <w:i/>
                <w:lang w:val="en-US"/>
              </w:rPr>
              <w:t xml:space="preserve">roject leader </w:t>
            </w:r>
          </w:p>
          <w:p w14:paraId="1DEC779A" w14:textId="77777777" w:rsidR="008004AB" w:rsidRPr="008004AB" w:rsidRDefault="008004AB" w:rsidP="008004AB">
            <w:pPr>
              <w:shd w:val="clear" w:color="auto" w:fill="FFFFFF"/>
              <w:rPr>
                <w:rFonts w:eastAsia="Times New Roman" w:cs="Arial"/>
                <w:i/>
                <w:iCs/>
                <w:color w:val="000000"/>
                <w:szCs w:val="20"/>
                <w:lang w:val="en-US" w:eastAsia="pt-PT"/>
              </w:rPr>
            </w:pPr>
            <w:r w:rsidRPr="008004AB">
              <w:rPr>
                <w:rFonts w:eastAsia="Times New Roman" w:cs="Arial"/>
                <w:i/>
                <w:iCs/>
                <w:color w:val="000000"/>
                <w:szCs w:val="20"/>
                <w:lang w:val="en-US" w:eastAsia="pt-PT"/>
              </w:rPr>
              <w:t xml:space="preserve">Role: </w:t>
            </w:r>
          </w:p>
          <w:p w14:paraId="2A320039" w14:textId="626464CE" w:rsidR="008004AB" w:rsidRPr="008004AB" w:rsidRDefault="00AF67C0" w:rsidP="008004AB">
            <w:pPr>
              <w:shd w:val="clear" w:color="auto" w:fill="FFFFFF"/>
              <w:rPr>
                <w:rFonts w:eastAsia="Times New Roman" w:cs="Arial"/>
                <w:color w:val="000000"/>
                <w:szCs w:val="20"/>
                <w:lang w:val="en-US" w:eastAsia="pt-PT"/>
              </w:rPr>
            </w:pPr>
            <w:r>
              <w:rPr>
                <w:rFonts w:eastAsia="Times New Roman" w:cs="Arial"/>
                <w:color w:val="000000"/>
                <w:szCs w:val="20"/>
                <w:lang w:val="en-US" w:eastAsia="pt-PT"/>
              </w:rPr>
              <w:t>By sharing our experience in the communication of cultural and musical projects online, w</w:t>
            </w:r>
            <w:r w:rsidR="008004AB" w:rsidRPr="008004AB">
              <w:rPr>
                <w:rFonts w:eastAsia="Times New Roman" w:cs="Arial"/>
                <w:color w:val="000000"/>
                <w:szCs w:val="20"/>
                <w:lang w:val="en-US" w:eastAsia="pt-PT"/>
              </w:rPr>
              <w:t>e</w:t>
            </w:r>
            <w:r w:rsidR="008004AB" w:rsidRPr="00D02D7C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 can facilitate and promote </w:t>
            </w:r>
            <w:r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a </w:t>
            </w:r>
            <w:r w:rsidR="008004AB" w:rsidRPr="00D02D7C">
              <w:rPr>
                <w:rFonts w:eastAsia="Times New Roman" w:cs="Arial"/>
                <w:color w:val="000000"/>
                <w:szCs w:val="20"/>
                <w:lang w:val="en-US" w:eastAsia="pt-PT"/>
              </w:rPr>
              <w:t>network</w:t>
            </w:r>
            <w:r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 </w:t>
            </w:r>
            <w:r w:rsidR="008004AB" w:rsidRPr="00D02D7C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for </w:t>
            </w:r>
            <w:r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best and </w:t>
            </w:r>
            <w:r w:rsidRPr="00D02D7C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innovative </w:t>
            </w:r>
            <w:r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practices for </w:t>
            </w:r>
            <w:r w:rsidR="008004AB" w:rsidRPr="00D02D7C">
              <w:rPr>
                <w:rFonts w:eastAsia="Times New Roman" w:cs="Arial"/>
                <w:color w:val="000000"/>
                <w:szCs w:val="20"/>
                <w:lang w:val="en-US" w:eastAsia="pt-PT"/>
              </w:rPr>
              <w:t>artist</w:t>
            </w:r>
            <w:r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s and organizations to build their capacity to gain reach and relevance in the global European context, this is to communicate and engage more audience, in an inclusive way. </w:t>
            </w:r>
          </w:p>
          <w:p w14:paraId="5B3F4E37" w14:textId="60B3E9DB" w:rsidR="008004AB" w:rsidRPr="008004AB" w:rsidRDefault="008004AB" w:rsidP="008004AB">
            <w:pPr>
              <w:shd w:val="clear" w:color="auto" w:fill="FFFFFF"/>
              <w:rPr>
                <w:rFonts w:eastAsia="Times New Roman" w:cs="Arial"/>
                <w:color w:val="000000"/>
                <w:szCs w:val="20"/>
                <w:lang w:val="en-US" w:eastAsia="pt-PT"/>
              </w:rPr>
            </w:pPr>
            <w:r w:rsidRPr="008004AB">
              <w:rPr>
                <w:rFonts w:eastAsia="Times New Roman" w:cs="Arial"/>
                <w:color w:val="000000"/>
                <w:szCs w:val="20"/>
                <w:lang w:val="en-US" w:eastAsia="pt-PT"/>
              </w:rPr>
              <w:t>We have</w:t>
            </w:r>
            <w:r w:rsidRPr="00D02D7C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 the know</w:t>
            </w:r>
            <w:r w:rsidR="00AF67C0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 </w:t>
            </w:r>
            <w:r w:rsidRPr="00D02D7C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how to </w:t>
            </w:r>
            <w:r w:rsidR="00AF67C0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manage large projects and to create collaborative methodologies for learning and </w:t>
            </w:r>
            <w:r w:rsidRPr="008004AB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the </w:t>
            </w:r>
            <w:r w:rsidRPr="00D02D7C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dissemination </w:t>
            </w:r>
            <w:r w:rsidRPr="008004AB">
              <w:rPr>
                <w:rFonts w:eastAsia="Times New Roman" w:cs="Arial"/>
                <w:color w:val="000000"/>
                <w:szCs w:val="20"/>
                <w:lang w:val="en-US" w:eastAsia="pt-PT"/>
              </w:rPr>
              <w:t xml:space="preserve">of </w:t>
            </w:r>
            <w:r w:rsidR="00AF67C0">
              <w:rPr>
                <w:rFonts w:eastAsia="Times New Roman" w:cs="Arial"/>
                <w:color w:val="000000"/>
                <w:szCs w:val="20"/>
                <w:lang w:val="en-US" w:eastAsia="pt-PT"/>
              </w:rPr>
              <w:t>the project deliverables.</w:t>
            </w:r>
          </w:p>
          <w:p w14:paraId="1FEA9B9D" w14:textId="132736A5" w:rsidR="008004AB" w:rsidRPr="00080A4D" w:rsidRDefault="008004AB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456111BD" w14:textId="77777777" w:rsidTr="00576CCC">
        <w:trPr>
          <w:trHeight w:val="70"/>
        </w:trPr>
        <w:tc>
          <w:tcPr>
            <w:tcW w:w="2972" w:type="dxa"/>
          </w:tcPr>
          <w:p w14:paraId="4074192B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40F6567F" w14:textId="1D31C346" w:rsidR="00705A18" w:rsidRPr="00080A4D" w:rsidRDefault="008004AB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</w:t>
            </w:r>
            <w:r w:rsidR="00A34510">
              <w:rPr>
                <w:i/>
                <w:lang w:val="en-US"/>
              </w:rPr>
              <w:t>o previous grants yet</w:t>
            </w:r>
          </w:p>
        </w:tc>
      </w:tr>
    </w:tbl>
    <w:p w14:paraId="37F26411" w14:textId="77777777" w:rsidR="00FC4A35" w:rsidRPr="00AC2B8C" w:rsidRDefault="00FC4A35" w:rsidP="00473C16">
      <w:pPr>
        <w:rPr>
          <w:lang w:val="en-US"/>
        </w:rPr>
      </w:pPr>
    </w:p>
    <w:p w14:paraId="68F5A2EF" w14:textId="77777777" w:rsidR="00FC4A35" w:rsidRPr="00AC2B8C" w:rsidRDefault="00FC4A35" w:rsidP="00542A74">
      <w:pPr>
        <w:pStyle w:val="Ttulo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65C87F39" w14:textId="77777777" w:rsidTr="00576CCC">
        <w:tc>
          <w:tcPr>
            <w:tcW w:w="2972" w:type="dxa"/>
          </w:tcPr>
          <w:p w14:paraId="3278A4F5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95D27B0" w14:textId="2F0D0927" w:rsidR="00FC4A35" w:rsidRPr="00080A4D" w:rsidRDefault="002D06AE" w:rsidP="00212FF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Music</w:t>
            </w:r>
          </w:p>
        </w:tc>
      </w:tr>
      <w:tr w:rsidR="00FC4A35" w:rsidRPr="00DD16E9" w14:paraId="52124310" w14:textId="77777777" w:rsidTr="00576CCC">
        <w:tc>
          <w:tcPr>
            <w:tcW w:w="2972" w:type="dxa"/>
          </w:tcPr>
          <w:p w14:paraId="57C5AA50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3EF101C5" w14:textId="1D5116FE" w:rsidR="008004AB" w:rsidRPr="008004AB" w:rsidRDefault="008004AB" w:rsidP="008004AB">
            <w:pPr>
              <w:rPr>
                <w:rFonts w:eastAsia="Times New Roman" w:cs="Arial"/>
                <w:szCs w:val="20"/>
                <w:lang w:val="en-US" w:eastAsia="pt-PT"/>
              </w:rPr>
            </w:pPr>
            <w:r w:rsidRPr="008004AB">
              <w:rPr>
                <w:rFonts w:cs="Arial"/>
                <w:szCs w:val="20"/>
                <w:shd w:val="clear" w:color="auto" w:fill="FFFFFF"/>
                <w:lang w:val="en-US"/>
              </w:rPr>
              <w:t>We want to involv</w:t>
            </w:r>
            <w:r>
              <w:rPr>
                <w:rFonts w:cs="Arial"/>
                <w:szCs w:val="20"/>
                <w:shd w:val="clear" w:color="auto" w:fill="FFFFFF"/>
                <w:lang w:val="en-US"/>
              </w:rPr>
              <w:t>e</w:t>
            </w:r>
            <w:r w:rsidRPr="008004AB">
              <w:rPr>
                <w:rFonts w:cs="Arial"/>
                <w:szCs w:val="20"/>
                <w:shd w:val="clear" w:color="auto" w:fill="FFFFFF"/>
                <w:lang w:val="en-US"/>
              </w:rPr>
              <w:t xml:space="preserve"> all the musical sectors and musical artists in a dialogue and collaboration to expand their knowledge, create synergies and develop new, </w:t>
            </w:r>
            <w:proofErr w:type="gramStart"/>
            <w:r w:rsidRPr="006E0E79">
              <w:rPr>
                <w:rFonts w:eastAsia="Times New Roman" w:cs="Arial"/>
                <w:szCs w:val="20"/>
                <w:lang w:val="en-US" w:eastAsia="pt-PT"/>
              </w:rPr>
              <w:t>fresh</w:t>
            </w:r>
            <w:proofErr w:type="gramEnd"/>
            <w:r w:rsidRPr="006E0E79">
              <w:rPr>
                <w:rFonts w:eastAsia="Times New Roman" w:cs="Arial"/>
                <w:szCs w:val="20"/>
                <w:lang w:val="en-US" w:eastAsia="pt-PT"/>
              </w:rPr>
              <w:t xml:space="preserve"> and creative way</w:t>
            </w:r>
            <w:r w:rsidRPr="008004AB">
              <w:rPr>
                <w:rFonts w:eastAsia="Times New Roman" w:cs="Arial"/>
                <w:szCs w:val="20"/>
                <w:lang w:val="en-US" w:eastAsia="pt-PT"/>
              </w:rPr>
              <w:t xml:space="preserve">s to share and </w:t>
            </w:r>
            <w:r w:rsidRPr="006E0E79">
              <w:rPr>
                <w:rFonts w:eastAsia="Times New Roman" w:cs="Arial"/>
                <w:szCs w:val="20"/>
                <w:lang w:val="en-US" w:eastAsia="pt-PT"/>
              </w:rPr>
              <w:t>spread</w:t>
            </w:r>
            <w:r w:rsidRPr="008004AB">
              <w:rPr>
                <w:rFonts w:eastAsia="Times New Roman" w:cs="Arial"/>
                <w:szCs w:val="20"/>
                <w:lang w:val="en-US" w:eastAsia="pt-PT"/>
              </w:rPr>
              <w:t xml:space="preserve"> artist`s work</w:t>
            </w:r>
            <w:r>
              <w:rPr>
                <w:rFonts w:eastAsia="Times New Roman" w:cs="Arial"/>
                <w:szCs w:val="20"/>
                <w:lang w:val="en-US" w:eastAsia="pt-PT"/>
              </w:rPr>
              <w:t xml:space="preserve"> – from bands to luthiers, from labels to promoters.</w:t>
            </w:r>
          </w:p>
          <w:p w14:paraId="55239B86" w14:textId="4327DA33" w:rsidR="00FC4A35" w:rsidRPr="008004AB" w:rsidRDefault="008004AB" w:rsidP="008004AB">
            <w:pPr>
              <w:rPr>
                <w:szCs w:val="20"/>
                <w:lang w:val="en-US"/>
              </w:rPr>
            </w:pPr>
            <w:r w:rsidRPr="008004AB">
              <w:rPr>
                <w:rFonts w:eastAsia="Times New Roman" w:cs="Arial"/>
                <w:szCs w:val="20"/>
                <w:lang w:val="en-US" w:eastAsia="pt-PT"/>
              </w:rPr>
              <w:t xml:space="preserve">We pay special attention to </w:t>
            </w:r>
            <w:r w:rsidRPr="008004AB">
              <w:rPr>
                <w:rFonts w:cs="Arial"/>
                <w:szCs w:val="20"/>
                <w:shd w:val="clear" w:color="auto" w:fill="FFFFFF"/>
                <w:lang w:val="en-US"/>
              </w:rPr>
              <w:t xml:space="preserve">digital transition and innovative audience developments, especially to find </w:t>
            </w:r>
            <w:r w:rsidR="002D06AE">
              <w:rPr>
                <w:rFonts w:cs="Arial"/>
                <w:szCs w:val="20"/>
                <w:shd w:val="clear" w:color="auto" w:fill="FFFFFF"/>
                <w:lang w:val="en-US"/>
              </w:rPr>
              <w:t xml:space="preserve">communication and </w:t>
            </w:r>
            <w:r w:rsidRPr="008004AB">
              <w:rPr>
                <w:rFonts w:cs="Arial"/>
                <w:szCs w:val="20"/>
                <w:shd w:val="clear" w:color="auto" w:fill="FFFFFF"/>
                <w:lang w:val="en-US"/>
              </w:rPr>
              <w:t>distribution methods at an international level, as well as we want to ensure the inclusion, with the extreme importance of crossing ages, gender</w:t>
            </w:r>
            <w:r>
              <w:rPr>
                <w:rFonts w:cs="Arial"/>
                <w:szCs w:val="20"/>
                <w:shd w:val="clear" w:color="auto" w:fill="FFFFFF"/>
                <w:lang w:val="en-US"/>
              </w:rPr>
              <w:t>s</w:t>
            </w:r>
            <w:r w:rsidR="002D06AE">
              <w:rPr>
                <w:rFonts w:cs="Arial"/>
                <w:szCs w:val="20"/>
                <w:shd w:val="clear" w:color="auto" w:fill="FFFFFF"/>
                <w:lang w:val="en-US"/>
              </w:rPr>
              <w:t xml:space="preserve">, social background </w:t>
            </w:r>
            <w:r w:rsidRPr="008004AB">
              <w:rPr>
                <w:rFonts w:cs="Arial"/>
                <w:szCs w:val="20"/>
                <w:shd w:val="clear" w:color="auto" w:fill="FFFFFF"/>
                <w:lang w:val="en-US"/>
              </w:rPr>
              <w:t xml:space="preserve">and to promote </w:t>
            </w:r>
            <w:r>
              <w:rPr>
                <w:rFonts w:cs="Arial"/>
                <w:szCs w:val="20"/>
                <w:shd w:val="clear" w:color="auto" w:fill="FFFFFF"/>
                <w:lang w:val="en-US"/>
              </w:rPr>
              <w:t xml:space="preserve">the </w:t>
            </w:r>
            <w:r w:rsidRPr="008004AB">
              <w:rPr>
                <w:rFonts w:cs="Arial"/>
                <w:szCs w:val="20"/>
                <w:shd w:val="clear" w:color="auto" w:fill="FFFFFF"/>
                <w:lang w:val="en-US"/>
              </w:rPr>
              <w:t>preservation of the musical heritage</w:t>
            </w:r>
            <w:r w:rsidR="002D06AE">
              <w:rPr>
                <w:rFonts w:cs="Arial"/>
                <w:szCs w:val="20"/>
                <w:shd w:val="clear" w:color="auto" w:fill="FFFFFF"/>
                <w:lang w:val="en-US"/>
              </w:rPr>
              <w:t>. The deliverable of the project will be the e-learning program (includes master class, workbooks, videos, training….)</w:t>
            </w:r>
            <w:r w:rsidR="00C54295">
              <w:rPr>
                <w:rFonts w:cs="Arial"/>
                <w:szCs w:val="20"/>
                <w:shd w:val="clear" w:color="auto" w:fill="FFFFFF"/>
                <w:lang w:val="en-US"/>
              </w:rPr>
              <w:t xml:space="preserve"> and an event (festival, </w:t>
            </w:r>
            <w:r w:rsidR="00C54295">
              <w:rPr>
                <w:rFonts w:cs="Arial"/>
                <w:szCs w:val="20"/>
                <w:shd w:val="clear" w:color="auto" w:fill="FFFFFF"/>
                <w:lang w:val="en-US"/>
              </w:rPr>
              <w:lastRenderedPageBreak/>
              <w:t xml:space="preserve">conferences, others) </w:t>
            </w:r>
            <w:r w:rsidR="002D06AE">
              <w:rPr>
                <w:rFonts w:cs="Arial"/>
                <w:szCs w:val="20"/>
                <w:shd w:val="clear" w:color="auto" w:fill="FFFFFF"/>
                <w:lang w:val="en-US"/>
              </w:rPr>
              <w:t xml:space="preserve">to support artist and organizations to promote their work. </w:t>
            </w:r>
          </w:p>
        </w:tc>
      </w:tr>
      <w:tr w:rsidR="00DE2DD9" w:rsidRPr="00DD16E9" w14:paraId="15468635" w14:textId="77777777" w:rsidTr="00576CCC">
        <w:tc>
          <w:tcPr>
            <w:tcW w:w="2972" w:type="dxa"/>
          </w:tcPr>
          <w:p w14:paraId="21A39F6C" w14:textId="77777777" w:rsidR="00DE2DD9" w:rsidRPr="00C54295" w:rsidRDefault="00DE2DD9" w:rsidP="00473C16">
            <w:pPr>
              <w:rPr>
                <w:lang w:val="en-US"/>
              </w:rPr>
            </w:pPr>
            <w:r w:rsidRPr="00C54295">
              <w:rPr>
                <w:lang w:val="en-US"/>
              </w:rPr>
              <w:lastRenderedPageBreak/>
              <w:t>Partners currently involved in the project</w:t>
            </w:r>
          </w:p>
        </w:tc>
        <w:tc>
          <w:tcPr>
            <w:tcW w:w="6656" w:type="dxa"/>
          </w:tcPr>
          <w:p w14:paraId="1D27A736" w14:textId="68016A36" w:rsidR="00DE2DD9" w:rsidRPr="00A34510" w:rsidRDefault="00DE2DD9" w:rsidP="00473C16">
            <w:pPr>
              <w:rPr>
                <w:lang w:val="en-GB"/>
              </w:rPr>
            </w:pPr>
          </w:p>
        </w:tc>
      </w:tr>
    </w:tbl>
    <w:p w14:paraId="4D974C96" w14:textId="77777777" w:rsidR="00FC4A35" w:rsidRPr="00A34510" w:rsidRDefault="00FC4A35" w:rsidP="00473C16">
      <w:pPr>
        <w:rPr>
          <w:lang w:val="en-GB"/>
        </w:rPr>
      </w:pPr>
    </w:p>
    <w:p w14:paraId="4061EC36" w14:textId="77777777" w:rsidR="00DE2DD9" w:rsidRDefault="00DE2DD9" w:rsidP="00542A74">
      <w:pPr>
        <w:pStyle w:val="Ttulo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588D71DF" w14:textId="77777777" w:rsidTr="00576CCC">
        <w:tc>
          <w:tcPr>
            <w:tcW w:w="2972" w:type="dxa"/>
          </w:tcPr>
          <w:p w14:paraId="07AFA5AB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78831A1B" w14:textId="2CAF7DE3" w:rsidR="00DE2DD9" w:rsidRPr="00A34510" w:rsidRDefault="008004AB" w:rsidP="00473C16">
            <w:pPr>
              <w:rPr>
                <w:rFonts w:cs="Arial"/>
                <w:szCs w:val="20"/>
                <w:shd w:val="clear" w:color="auto" w:fill="FFFFFF"/>
                <w:lang w:val="en-US"/>
              </w:rPr>
            </w:pPr>
            <w:r w:rsidRPr="00A34510">
              <w:rPr>
                <w:rFonts w:cs="Arial"/>
                <w:szCs w:val="20"/>
                <w:shd w:val="clear" w:color="auto" w:fill="FFFFFF"/>
                <w:lang w:val="en-US"/>
              </w:rPr>
              <w:t xml:space="preserve">All </w:t>
            </w:r>
            <w:r w:rsidR="00A34510" w:rsidRPr="00A34510">
              <w:rPr>
                <w:rFonts w:cs="Arial"/>
                <w:szCs w:val="20"/>
                <w:shd w:val="clear" w:color="auto" w:fill="FFFFFF"/>
                <w:lang w:val="en-US"/>
              </w:rPr>
              <w:t>Creative Europe participating countries</w:t>
            </w:r>
          </w:p>
        </w:tc>
      </w:tr>
      <w:tr w:rsidR="00DE2DD9" w14:paraId="73D7B2B3" w14:textId="77777777" w:rsidTr="00576CCC">
        <w:tc>
          <w:tcPr>
            <w:tcW w:w="2972" w:type="dxa"/>
          </w:tcPr>
          <w:p w14:paraId="45565FCA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3AA8BE95" w14:textId="2C5C6FEC" w:rsidR="008004AB" w:rsidRPr="008004AB" w:rsidRDefault="008004AB" w:rsidP="008004AB">
            <w:pPr>
              <w:rPr>
                <w:rFonts w:cs="Arial"/>
                <w:szCs w:val="20"/>
                <w:shd w:val="clear" w:color="auto" w:fill="FFFFFF"/>
                <w:lang w:val="en-US"/>
              </w:rPr>
            </w:pPr>
            <w:r w:rsidRPr="008004AB">
              <w:rPr>
                <w:rFonts w:cs="Arial"/>
                <w:szCs w:val="20"/>
                <w:shd w:val="clear" w:color="auto" w:fill="FFFFFF"/>
                <w:lang w:val="en-US"/>
              </w:rPr>
              <w:t xml:space="preserve">Music organizations, technology companies, universities, artificial intelligence, </w:t>
            </w:r>
            <w:r w:rsidR="002D06AE">
              <w:rPr>
                <w:rFonts w:cs="Arial"/>
                <w:szCs w:val="20"/>
                <w:shd w:val="clear" w:color="auto" w:fill="FFFFFF"/>
                <w:lang w:val="en-US"/>
              </w:rPr>
              <w:t>musicians</w:t>
            </w:r>
            <w:r w:rsidRPr="008004AB">
              <w:rPr>
                <w:rFonts w:cs="Arial"/>
                <w:szCs w:val="20"/>
                <w:shd w:val="clear" w:color="auto" w:fill="FFFFFF"/>
                <w:lang w:val="en-US"/>
              </w:rPr>
              <w:t>, preservation of cultural heritage, educational programs on musical literacy and heritage</w:t>
            </w:r>
          </w:p>
          <w:p w14:paraId="1DA591D1" w14:textId="77777777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6A2FE9" w:rsidRPr="00DD16E9" w14:paraId="08E0302B" w14:textId="77777777" w:rsidTr="00576CCC">
        <w:tc>
          <w:tcPr>
            <w:tcW w:w="2972" w:type="dxa"/>
          </w:tcPr>
          <w:p w14:paraId="34EF6A93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5FD85275" w14:textId="3818D9ED" w:rsidR="006A2FE9" w:rsidRPr="00080A4D" w:rsidRDefault="00A34510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Please, get in touch as soon as possible.</w:t>
            </w:r>
          </w:p>
        </w:tc>
      </w:tr>
    </w:tbl>
    <w:p w14:paraId="1BA4970C" w14:textId="77777777" w:rsidR="00DE2DD9" w:rsidRDefault="00DE2DD9" w:rsidP="00542A74">
      <w:pPr>
        <w:pStyle w:val="Ttulo2"/>
        <w:rPr>
          <w:lang w:val="en-US"/>
        </w:rPr>
      </w:pPr>
    </w:p>
    <w:p w14:paraId="14436E65" w14:textId="77777777" w:rsidR="00DE2DD9" w:rsidRDefault="00542A74" w:rsidP="00542A74">
      <w:pPr>
        <w:pStyle w:val="Ttulo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1DA4F6DB" w14:textId="77777777" w:rsidTr="00576CCC">
        <w:tc>
          <w:tcPr>
            <w:tcW w:w="2972" w:type="dxa"/>
          </w:tcPr>
          <w:p w14:paraId="79EED3A8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5A3AD25C" w14:textId="5A4FF080" w:rsidR="00542A74" w:rsidRDefault="008004AB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1C234FDE" w14:textId="77777777" w:rsidTr="00576CCC">
        <w:tc>
          <w:tcPr>
            <w:tcW w:w="2972" w:type="dxa"/>
          </w:tcPr>
          <w:p w14:paraId="5C9EE475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1427FA0" w14:textId="18022223" w:rsidR="008004AB" w:rsidRPr="008004AB" w:rsidRDefault="008004AB" w:rsidP="008004AB">
            <w:pPr>
              <w:rPr>
                <w:rFonts w:cs="Arial"/>
                <w:szCs w:val="20"/>
                <w:shd w:val="clear" w:color="auto" w:fill="FFFFFF"/>
                <w:lang w:val="en-US"/>
              </w:rPr>
            </w:pPr>
            <w:r w:rsidRPr="008004AB">
              <w:rPr>
                <w:rFonts w:cs="Arial"/>
                <w:szCs w:val="20"/>
                <w:shd w:val="clear" w:color="auto" w:fill="FFFFFF"/>
                <w:lang w:val="en-US"/>
              </w:rPr>
              <w:t>Interest in projects dedicated to music, musical instruments, musical heritage, musical inclusion, musical education</w:t>
            </w:r>
            <w:r w:rsidR="002D06AE">
              <w:rPr>
                <w:rFonts w:cs="Arial"/>
                <w:szCs w:val="20"/>
                <w:shd w:val="clear" w:color="auto" w:fill="FFFFFF"/>
                <w:lang w:val="en-US"/>
              </w:rPr>
              <w:t>, e-learning</w:t>
            </w:r>
          </w:p>
          <w:p w14:paraId="3F26D77F" w14:textId="77777777" w:rsidR="008004AB" w:rsidRPr="00D02D7C" w:rsidRDefault="008004AB" w:rsidP="008004AB">
            <w:pPr>
              <w:rPr>
                <w:lang w:val="en-US"/>
              </w:rPr>
            </w:pPr>
          </w:p>
          <w:p w14:paraId="56AF3F7C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11BBA6A2" w14:textId="77777777" w:rsidR="00576CCC" w:rsidRDefault="00576CCC" w:rsidP="00576CCC">
      <w:pPr>
        <w:pStyle w:val="Ttulo2"/>
        <w:rPr>
          <w:rFonts w:eastAsiaTheme="minorHAnsi" w:cstheme="minorBidi"/>
          <w:b w:val="0"/>
          <w:szCs w:val="22"/>
          <w:lang w:val="en-US"/>
        </w:rPr>
      </w:pPr>
    </w:p>
    <w:p w14:paraId="66F4440E" w14:textId="77777777" w:rsidR="00576CCC" w:rsidRDefault="00576CCC" w:rsidP="00576CCC">
      <w:pPr>
        <w:pStyle w:val="Ttulo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02B269B0" w14:textId="77777777" w:rsidTr="00576CCC">
        <w:tc>
          <w:tcPr>
            <w:tcW w:w="2972" w:type="dxa"/>
          </w:tcPr>
          <w:p w14:paraId="43E3B78F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1205C710" w14:textId="3B427143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Yes </w:t>
            </w:r>
          </w:p>
        </w:tc>
      </w:tr>
    </w:tbl>
    <w:p w14:paraId="118D333F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1D75" w14:textId="77777777" w:rsidR="00055604" w:rsidRDefault="00055604" w:rsidP="00473C16">
      <w:pPr>
        <w:spacing w:after="0" w:line="240" w:lineRule="auto"/>
      </w:pPr>
      <w:r>
        <w:separator/>
      </w:r>
    </w:p>
  </w:endnote>
  <w:endnote w:type="continuationSeparator" w:id="0">
    <w:p w14:paraId="00165C82" w14:textId="77777777" w:rsidR="00055604" w:rsidRDefault="00055604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A16C" w14:textId="77777777" w:rsidR="00080A4D" w:rsidRPr="00080A4D" w:rsidRDefault="00705A18" w:rsidP="00705A18">
    <w:pPr>
      <w:pStyle w:val="Rodap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DD0C" w14:textId="77777777" w:rsidR="00055604" w:rsidRDefault="00055604" w:rsidP="00473C16">
      <w:pPr>
        <w:spacing w:after="0" w:line="240" w:lineRule="auto"/>
      </w:pPr>
      <w:r>
        <w:separator/>
      </w:r>
    </w:p>
  </w:footnote>
  <w:footnote w:type="continuationSeparator" w:id="0">
    <w:p w14:paraId="1F5607CC" w14:textId="77777777" w:rsidR="00055604" w:rsidRDefault="00055604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8D46" w14:textId="77777777" w:rsidR="00473C16" w:rsidRDefault="00C91437">
    <w:pPr>
      <w:pStyle w:val="Cabealho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43CF" w14:textId="55A0653A" w:rsidR="00074415" w:rsidRDefault="00074415">
    <w:pPr>
      <w:pStyle w:val="Cabealho"/>
    </w:pPr>
    <w:r w:rsidRPr="00473C16">
      <w:rPr>
        <w:noProof/>
        <w:lang w:eastAsia="da-DK"/>
      </w:rPr>
      <w:drawing>
        <wp:inline distT="0" distB="0" distL="0" distR="0" wp14:anchorId="402E8550" wp14:editId="53BD18C4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A34510">
      <w:rPr>
        <w:lang w:val="en-US"/>
      </w:rPr>
      <w:t>06</w:t>
    </w:r>
    <w:r>
      <w:rPr>
        <w:lang w:val="en-US"/>
      </w:rPr>
      <w:t>/</w:t>
    </w:r>
    <w:r w:rsidR="008004AB">
      <w:rPr>
        <w:lang w:val="en-US"/>
      </w:rPr>
      <w:t>0</w:t>
    </w:r>
    <w:r w:rsidR="00A34510">
      <w:rPr>
        <w:lang w:val="en-US"/>
      </w:rPr>
      <w:t>1</w:t>
    </w:r>
    <w:r>
      <w:rPr>
        <w:lang w:val="en-US"/>
      </w:rPr>
      <w:t>/</w:t>
    </w:r>
    <w:r w:rsidR="008004AB">
      <w:rPr>
        <w:lang w:val="en-US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55604"/>
    <w:rsid w:val="00074415"/>
    <w:rsid w:val="00080A4D"/>
    <w:rsid w:val="00143B66"/>
    <w:rsid w:val="00212FFF"/>
    <w:rsid w:val="002D06AE"/>
    <w:rsid w:val="003568D4"/>
    <w:rsid w:val="003920AD"/>
    <w:rsid w:val="00473C16"/>
    <w:rsid w:val="004C21B9"/>
    <w:rsid w:val="00501853"/>
    <w:rsid w:val="00532CB7"/>
    <w:rsid w:val="00542A74"/>
    <w:rsid w:val="0055676B"/>
    <w:rsid w:val="00576CCC"/>
    <w:rsid w:val="00577729"/>
    <w:rsid w:val="005F4A3F"/>
    <w:rsid w:val="006A2FE9"/>
    <w:rsid w:val="00705A18"/>
    <w:rsid w:val="007F303C"/>
    <w:rsid w:val="008004AB"/>
    <w:rsid w:val="008A1B2E"/>
    <w:rsid w:val="008F47DE"/>
    <w:rsid w:val="009618EB"/>
    <w:rsid w:val="00967A04"/>
    <w:rsid w:val="00A34510"/>
    <w:rsid w:val="00A515EB"/>
    <w:rsid w:val="00AC2B8C"/>
    <w:rsid w:val="00AF67C0"/>
    <w:rsid w:val="00C36FAB"/>
    <w:rsid w:val="00C54295"/>
    <w:rsid w:val="00C91437"/>
    <w:rsid w:val="00CB7442"/>
    <w:rsid w:val="00D066B1"/>
    <w:rsid w:val="00D87A47"/>
    <w:rsid w:val="00DD16E9"/>
    <w:rsid w:val="00DE2DD9"/>
    <w:rsid w:val="00E42EB5"/>
    <w:rsid w:val="00E97F53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7DE56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3C16"/>
  </w:style>
  <w:style w:type="paragraph" w:styleId="Rodap">
    <w:name w:val="footer"/>
    <w:basedOn w:val="Normal"/>
    <w:link w:val="RodapCarte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3C16"/>
  </w:style>
  <w:style w:type="character" w:customStyle="1" w:styleId="Ttulo1Carter">
    <w:name w:val="Título 1 Caráter"/>
    <w:basedOn w:val="Tipodeletrapredefinidodopargrafo"/>
    <w:link w:val="Ttulo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elacomGrelha">
    <w:name w:val="Table Grid"/>
    <w:basedOn w:val="Tabela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ligao">
    <w:name w:val="Hyperlink"/>
    <w:basedOn w:val="Tipodeletrapredefinidodopargrafo"/>
    <w:uiPriority w:val="99"/>
    <w:unhideWhenUsed/>
    <w:rsid w:val="00CB744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0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lapaferreira@gatoescaldado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toescaldado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7E4EC354ADFB40AC5D4FC129E379BA" ma:contentTypeVersion="12" ma:contentTypeDescription="Criar um novo documento." ma:contentTypeScope="" ma:versionID="3172f04481ec6cf3c12aafa3e8d86d5e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1248b2a51db221e894951e43faf63088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8877BF-B8A2-4AB5-9DE7-5A25C64DCC7C}"/>
</file>

<file path=customXml/itemProps2.xml><?xml version="1.0" encoding="utf-8"?>
<ds:datastoreItem xmlns:ds="http://schemas.openxmlformats.org/officeDocument/2006/customXml" ds:itemID="{B0F39669-A5EA-49E4-BF15-3BC72A8AD6B9}"/>
</file>

<file path=customXml/itemProps3.xml><?xml version="1.0" encoding="utf-8"?>
<ds:datastoreItem xmlns:ds="http://schemas.openxmlformats.org/officeDocument/2006/customXml" ds:itemID="{EC0F1B14-2A81-4927-9C68-08998276C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Sara Machado</cp:lastModifiedBy>
  <cp:revision>4</cp:revision>
  <dcterms:created xsi:type="dcterms:W3CDTF">2022-01-05T16:40:00Z</dcterms:created>
  <dcterms:modified xsi:type="dcterms:W3CDTF">2022-01-06T11:25:00Z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