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FE6A" w14:textId="494C799F" w:rsidR="001B521E" w:rsidRPr="00FA60C2" w:rsidRDefault="00BC5E7D" w:rsidP="001B521E">
      <w:pPr>
        <w:rPr>
          <w:b/>
          <w:sz w:val="28"/>
          <w:szCs w:val="28"/>
          <w:lang w:val="lv-LV" w:eastAsia="lv-LV"/>
        </w:rPr>
      </w:pPr>
      <w:r>
        <w:rPr>
          <w:noProof/>
        </w:rPr>
        <w:drawing>
          <wp:inline distT="0" distB="0" distL="0" distR="0" wp14:anchorId="28969486" wp14:editId="5A4FFA91">
            <wp:extent cx="1181100" cy="120015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55DA3" w14:textId="77777777" w:rsidR="001B521E" w:rsidRPr="006501BB" w:rsidRDefault="001B521E" w:rsidP="001B521E">
      <w:pPr>
        <w:rPr>
          <w:bCs/>
          <w:szCs w:val="24"/>
          <w:lang w:val="lv-LV" w:eastAsia="lv-LV"/>
        </w:rPr>
      </w:pPr>
    </w:p>
    <w:p w14:paraId="3388036E" w14:textId="77777777" w:rsidR="001B521E" w:rsidRPr="006501BB" w:rsidRDefault="001B521E" w:rsidP="001B521E">
      <w:pPr>
        <w:rPr>
          <w:bCs/>
          <w:szCs w:val="24"/>
          <w:lang w:val="lv-LV" w:eastAsia="lv-LV"/>
        </w:rPr>
      </w:pPr>
    </w:p>
    <w:p w14:paraId="5248DB46" w14:textId="1268BAA9" w:rsidR="001B521E" w:rsidRPr="002A77CB" w:rsidRDefault="001B521E" w:rsidP="001B521E">
      <w:pPr>
        <w:jc w:val="center"/>
        <w:rPr>
          <w:b/>
          <w:szCs w:val="24"/>
          <w:lang w:val="lv-LV" w:eastAsia="lv-LV"/>
        </w:rPr>
      </w:pPr>
      <w:r w:rsidRPr="002A77CB">
        <w:rPr>
          <w:b/>
          <w:szCs w:val="24"/>
          <w:lang w:val="lv-LV" w:eastAsia="lv-LV"/>
        </w:rPr>
        <w:t>Patvēruma, migrācijas un integrācijas fonda 2021.</w:t>
      </w:r>
      <w:r w:rsidR="00475F2F" w:rsidRPr="002A77CB">
        <w:rPr>
          <w:b/>
          <w:szCs w:val="24"/>
          <w:lang w:val="lv-LV" w:eastAsia="lv-LV"/>
        </w:rPr>
        <w:t>-</w:t>
      </w:r>
      <w:proofErr w:type="gramStart"/>
      <w:r w:rsidRPr="002A77CB">
        <w:rPr>
          <w:b/>
          <w:szCs w:val="24"/>
          <w:lang w:val="lv-LV" w:eastAsia="lv-LV"/>
        </w:rPr>
        <w:t>2027.gada</w:t>
      </w:r>
      <w:proofErr w:type="gramEnd"/>
      <w:r w:rsidRPr="002A77CB">
        <w:rPr>
          <w:b/>
          <w:szCs w:val="24"/>
          <w:lang w:val="lv-LV" w:eastAsia="lv-LV"/>
        </w:rPr>
        <w:t xml:space="preserve"> plānošanas perioda aktivitātes </w:t>
      </w:r>
      <w:bookmarkStart w:id="0" w:name="_Hlk117773294"/>
      <w:r w:rsidRPr="002A77CB">
        <w:rPr>
          <w:b/>
          <w:szCs w:val="24"/>
          <w:lang w:val="lv-LV" w:eastAsia="lv-LV"/>
        </w:rPr>
        <w:t>„13.1.Vienas pieturas aģentūras izveide un darbības nodrošināšana”</w:t>
      </w:r>
      <w:bookmarkEnd w:id="0"/>
      <w:r w:rsidRPr="002A77CB">
        <w:rPr>
          <w:b/>
          <w:szCs w:val="24"/>
          <w:lang w:val="lv-LV" w:eastAsia="lv-LV"/>
        </w:rPr>
        <w:t xml:space="preserve"> ierobežotas projektu iesniegumu atlases projekta iesnieguma vērtēšanas kritēriji</w:t>
      </w:r>
    </w:p>
    <w:p w14:paraId="31E627AE" w14:textId="77777777" w:rsidR="001B521E" w:rsidRPr="006501BB" w:rsidRDefault="001B521E" w:rsidP="001B521E">
      <w:pPr>
        <w:jc w:val="both"/>
        <w:rPr>
          <w:szCs w:val="24"/>
          <w:lang w:val="lv-LV" w:eastAsia="lv-LV"/>
        </w:rPr>
      </w:pPr>
    </w:p>
    <w:p w14:paraId="658D1A5F" w14:textId="77777777" w:rsidR="001B521E" w:rsidRPr="00FA60C2" w:rsidRDefault="001B521E" w:rsidP="001B521E">
      <w:pPr>
        <w:jc w:val="center"/>
        <w:rPr>
          <w:b/>
          <w:bCs/>
          <w:szCs w:val="24"/>
          <w:u w:val="single"/>
          <w:lang w:val="lv-LV" w:eastAsia="lv-LV"/>
        </w:rPr>
      </w:pPr>
      <w:r w:rsidRPr="00FA60C2">
        <w:rPr>
          <w:b/>
          <w:bCs/>
          <w:szCs w:val="24"/>
          <w:u w:val="single"/>
          <w:lang w:val="lv-LV" w:eastAsia="lv-LV"/>
        </w:rPr>
        <w:t>Neprecizējamie administratīvie kritēriji</w:t>
      </w:r>
    </w:p>
    <w:tbl>
      <w:tblPr>
        <w:tblW w:w="50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0"/>
        <w:gridCol w:w="3686"/>
        <w:gridCol w:w="1985"/>
        <w:gridCol w:w="2811"/>
      </w:tblGrid>
      <w:tr w:rsidR="001B521E" w:rsidRPr="00FA60C2" w14:paraId="68DCDF23" w14:textId="77777777" w:rsidTr="002A77CB">
        <w:trPr>
          <w:trHeight w:val="555"/>
          <w:tblCellSpacing w:w="15" w:type="dxa"/>
        </w:trPr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99862" w14:textId="77777777" w:rsidR="001B521E" w:rsidRPr="00FA60C2" w:rsidRDefault="001B521E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Nr.</w:t>
            </w:r>
            <w:r w:rsidRPr="00FA60C2">
              <w:rPr>
                <w:b/>
                <w:szCs w:val="24"/>
                <w:lang w:val="lv-LV" w:eastAsia="lv-LV"/>
              </w:rPr>
              <w:br/>
              <w:t>p.k.</w:t>
            </w:r>
          </w:p>
        </w:tc>
        <w:tc>
          <w:tcPr>
            <w:tcW w:w="1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7DAB1" w14:textId="77777777" w:rsidR="001B521E" w:rsidRPr="00FA60C2" w:rsidRDefault="001B521E" w:rsidP="001B521E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Kritērijs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60D05" w14:textId="45DEC9ED" w:rsidR="00BF1E45" w:rsidRDefault="001B521E" w:rsidP="001B521E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Vērtējums</w:t>
            </w:r>
          </w:p>
          <w:p w14:paraId="61AD9223" w14:textId="4266BB23" w:rsidR="001B521E" w:rsidRPr="00FA60C2" w:rsidRDefault="001B521E" w:rsidP="001B521E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Jā/ Nē/ n/a)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C40C0" w14:textId="77777777" w:rsidR="001B521E" w:rsidRPr="00FA60C2" w:rsidRDefault="001B521E" w:rsidP="001B521E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Komentāri</w:t>
            </w:r>
          </w:p>
        </w:tc>
      </w:tr>
      <w:tr w:rsidR="001B521E" w:rsidRPr="00FA60C2" w14:paraId="318F901F" w14:textId="77777777" w:rsidTr="002A77CB">
        <w:trPr>
          <w:tblCellSpacing w:w="15" w:type="dxa"/>
        </w:trPr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9364D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1.</w:t>
            </w:r>
          </w:p>
        </w:tc>
        <w:tc>
          <w:tcPr>
            <w:tcW w:w="1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551A16" w14:textId="77777777" w:rsidR="001B521E" w:rsidRPr="00FA60C2" w:rsidRDefault="001B521E" w:rsidP="00885A03">
            <w:pPr>
              <w:ind w:left="88" w:right="69"/>
              <w:jc w:val="both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 xml:space="preserve">Projekta </w:t>
            </w:r>
            <w:smartTag w:uri="schemas-tilde-lv/tildestengine" w:element="veidnes">
              <w:smartTagPr>
                <w:attr w:name="text" w:val="iesniegums"/>
                <w:attr w:name="baseform" w:val="iesniegums"/>
                <w:attr w:name="id" w:val="-1"/>
              </w:smartTagPr>
              <w:r w:rsidRPr="00FA60C2">
                <w:rPr>
                  <w:szCs w:val="24"/>
                  <w:lang w:val="lv-LV" w:eastAsia="lv-LV"/>
                </w:rPr>
                <w:t>iesniegums</w:t>
              </w:r>
            </w:smartTag>
            <w:r w:rsidRPr="00FA60C2">
              <w:rPr>
                <w:szCs w:val="24"/>
                <w:lang w:val="lv-LV" w:eastAsia="lv-LV"/>
              </w:rPr>
              <w:t xml:space="preserve"> ir iesniegts ierobežotas projektu iesniegumu atlases uzaicinājumā noteiktajā termiņā.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6B069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A6DB5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1B521E" w:rsidRPr="00FA60C2" w14:paraId="150FABF7" w14:textId="77777777" w:rsidTr="002A77CB">
        <w:trPr>
          <w:tblCellSpacing w:w="15" w:type="dxa"/>
        </w:trPr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8C728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2.</w:t>
            </w:r>
          </w:p>
        </w:tc>
        <w:tc>
          <w:tcPr>
            <w:tcW w:w="1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1D37D3" w14:textId="0EF574A0" w:rsidR="001B521E" w:rsidRPr="00FA60C2" w:rsidRDefault="001B521E" w:rsidP="00885A03">
            <w:pPr>
              <w:ind w:left="88" w:right="69"/>
              <w:jc w:val="both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Uz projekta iesnieguma iesniedzēju nav attiecināmi Iekšējās drošības fonda, Patvēruma, migrācijas un integrācijas fonda un Finansiāla atbalsta instrumenta robežu pārvaldībai un vīzu politikai 2021.</w:t>
            </w:r>
            <w:r w:rsidR="00BF1E45">
              <w:rPr>
                <w:szCs w:val="24"/>
                <w:lang w:val="lv-LV" w:eastAsia="lv-LV"/>
              </w:rPr>
              <w:t>-</w:t>
            </w:r>
            <w:proofErr w:type="gramStart"/>
            <w:r w:rsidRPr="00FA60C2">
              <w:rPr>
                <w:szCs w:val="24"/>
                <w:lang w:val="lv-LV" w:eastAsia="lv-LV"/>
              </w:rPr>
              <w:t>2027.gada</w:t>
            </w:r>
            <w:proofErr w:type="gramEnd"/>
            <w:r w:rsidRPr="00FA60C2">
              <w:rPr>
                <w:szCs w:val="24"/>
                <w:lang w:val="lv-LV" w:eastAsia="lv-LV"/>
              </w:rPr>
              <w:t xml:space="preserve"> plānošanas perioda vadības likuma 15.pantā minētie noraidīšanas nosacījumi.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381E0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A619D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</w:tbl>
    <w:p w14:paraId="1544D3BD" w14:textId="77777777" w:rsidR="001B521E" w:rsidRPr="00FA60C2" w:rsidRDefault="001B521E" w:rsidP="001B521E">
      <w:pPr>
        <w:ind w:firstLine="300"/>
        <w:rPr>
          <w:b/>
          <w:bCs/>
          <w:szCs w:val="24"/>
          <w:lang w:val="lv-LV" w:eastAsia="lv-LV"/>
        </w:rPr>
      </w:pPr>
    </w:p>
    <w:p w14:paraId="0C7BA532" w14:textId="77777777" w:rsidR="001B521E" w:rsidRPr="00FA60C2" w:rsidRDefault="001B521E" w:rsidP="001B521E">
      <w:pPr>
        <w:ind w:firstLine="300"/>
        <w:jc w:val="center"/>
        <w:rPr>
          <w:b/>
          <w:bCs/>
          <w:szCs w:val="24"/>
          <w:u w:val="single"/>
          <w:lang w:val="lv-LV" w:eastAsia="lv-LV"/>
        </w:rPr>
      </w:pPr>
      <w:r w:rsidRPr="00FA60C2">
        <w:rPr>
          <w:b/>
          <w:bCs/>
          <w:szCs w:val="24"/>
          <w:u w:val="single"/>
          <w:lang w:val="lv-LV" w:eastAsia="lv-LV"/>
        </w:rPr>
        <w:t>Precizējamie administratīvie kritēriji</w:t>
      </w:r>
    </w:p>
    <w:tbl>
      <w:tblPr>
        <w:tblW w:w="509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0"/>
        <w:gridCol w:w="3687"/>
        <w:gridCol w:w="2039"/>
        <w:gridCol w:w="2808"/>
      </w:tblGrid>
      <w:tr w:rsidR="001B521E" w:rsidRPr="00FA60C2" w14:paraId="29266BCC" w14:textId="77777777" w:rsidTr="002A77CB">
        <w:trPr>
          <w:trHeight w:val="555"/>
          <w:tblHeader/>
          <w:tblCellSpacing w:w="15" w:type="dxa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D3717" w14:textId="77777777" w:rsidR="001B521E" w:rsidRPr="00FA60C2" w:rsidRDefault="001B521E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Nr.</w:t>
            </w:r>
            <w:r w:rsidRPr="00FA60C2">
              <w:rPr>
                <w:b/>
                <w:szCs w:val="24"/>
                <w:lang w:val="lv-LV" w:eastAsia="lv-LV"/>
              </w:rPr>
              <w:br/>
              <w:t>p.k.</w:t>
            </w:r>
          </w:p>
        </w:tc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77BF2" w14:textId="77777777" w:rsidR="001B521E" w:rsidRPr="00FA60C2" w:rsidRDefault="001B521E" w:rsidP="001B521E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Kritērijs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ABFDE" w14:textId="77777777" w:rsidR="001B521E" w:rsidRPr="00FA60C2" w:rsidRDefault="001B521E" w:rsidP="001B521E">
            <w:pPr>
              <w:pStyle w:val="naisc"/>
              <w:spacing w:before="0" w:after="0"/>
              <w:rPr>
                <w:b/>
              </w:rPr>
            </w:pPr>
            <w:r w:rsidRPr="00FA60C2">
              <w:rPr>
                <w:b/>
              </w:rPr>
              <w:t>Vērtējums</w:t>
            </w:r>
            <w:r w:rsidRPr="00FA60C2">
              <w:rPr>
                <w:b/>
              </w:rPr>
              <w:br/>
            </w:r>
            <w:proofErr w:type="gramStart"/>
            <w:r w:rsidRPr="00FA60C2">
              <w:rPr>
                <w:b/>
              </w:rPr>
              <w:t>(</w:t>
            </w:r>
            <w:proofErr w:type="gramEnd"/>
            <w:r w:rsidRPr="00FA60C2">
              <w:rPr>
                <w:b/>
              </w:rPr>
              <w:t>Jā;</w:t>
            </w:r>
          </w:p>
          <w:p w14:paraId="533F7007" w14:textId="77777777" w:rsidR="001B521E" w:rsidRPr="00FA60C2" w:rsidRDefault="001B521E" w:rsidP="001B521E">
            <w:pPr>
              <w:pStyle w:val="naisc"/>
              <w:spacing w:before="0" w:after="0"/>
              <w:rPr>
                <w:b/>
              </w:rPr>
            </w:pPr>
            <w:r w:rsidRPr="00FA60C2">
              <w:rPr>
                <w:b/>
              </w:rPr>
              <w:t>Jā ar nosacījumu;</w:t>
            </w:r>
          </w:p>
          <w:p w14:paraId="43B9A837" w14:textId="77777777" w:rsidR="001B521E" w:rsidRPr="00FA60C2" w:rsidRDefault="001B521E" w:rsidP="001B521E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/>
              </w:rPr>
              <w:t>Nē</w:t>
            </w:r>
            <w:r w:rsidRPr="00FA60C2">
              <w:rPr>
                <w:b/>
                <w:szCs w:val="24"/>
                <w:lang w:val="lv-LV" w:eastAsia="lv-LV"/>
              </w:rPr>
              <w:t>)</w:t>
            </w:r>
          </w:p>
        </w:tc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7207E" w14:textId="77777777" w:rsidR="001B521E" w:rsidRPr="00FA60C2" w:rsidRDefault="001B521E" w:rsidP="001B521E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Komentāri</w:t>
            </w:r>
          </w:p>
        </w:tc>
      </w:tr>
      <w:tr w:rsidR="001B521E" w:rsidRPr="00FA60C2" w14:paraId="59248524" w14:textId="77777777" w:rsidTr="002A77CB">
        <w:trPr>
          <w:tblCellSpacing w:w="15" w:type="dxa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24BC6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3.</w:t>
            </w:r>
          </w:p>
        </w:tc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D21BC86" w14:textId="77777777" w:rsidR="001B521E" w:rsidRPr="00FA60C2" w:rsidRDefault="001B521E" w:rsidP="00885A03">
            <w:pPr>
              <w:ind w:left="88" w:right="69"/>
              <w:jc w:val="both"/>
              <w:rPr>
                <w:szCs w:val="24"/>
                <w:lang w:val="lv-LV"/>
              </w:rPr>
            </w:pPr>
            <w:r w:rsidRPr="00FA60C2">
              <w:rPr>
                <w:szCs w:val="24"/>
                <w:lang w:val="lv-LV"/>
              </w:rPr>
              <w:t>Projekta iesnieguma veidlapu parakstījusi projekta iesnieguma iesniedzēja paraksttiesīgā persona vai projekta iesnieguma iesniedzēja pilnvarotā persona ar drošu elektronisko parakstu atbilstoši normatīvajiem aktiem par elektronisko dokumentu noformēšanu.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A5977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6FC94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1B521E" w:rsidRPr="00FA60C2" w14:paraId="59DFFE8E" w14:textId="77777777" w:rsidTr="002A77CB">
        <w:trPr>
          <w:tblCellSpacing w:w="15" w:type="dxa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14ABF0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4.</w:t>
            </w:r>
          </w:p>
        </w:tc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150BAD" w14:textId="77777777" w:rsidR="001B521E" w:rsidRPr="00FA60C2" w:rsidRDefault="001B521E" w:rsidP="00885A03">
            <w:pPr>
              <w:ind w:left="91" w:right="61"/>
              <w:jc w:val="both"/>
              <w:rPr>
                <w:szCs w:val="24"/>
                <w:lang w:val="lv-LV"/>
              </w:rPr>
            </w:pPr>
            <w:r w:rsidRPr="00FA60C2">
              <w:rPr>
                <w:szCs w:val="24"/>
                <w:lang w:val="lv-LV"/>
              </w:rPr>
              <w:t xml:space="preserve">Projekta iesnieguma veidlapa ir pilnībā aizpildīta, un projekta iesniegums ir sagatavots </w:t>
            </w:r>
            <w:r w:rsidRPr="00FA60C2">
              <w:rPr>
                <w:szCs w:val="24"/>
                <w:lang w:val="lv-LV"/>
              </w:rPr>
              <w:lastRenderedPageBreak/>
              <w:t>datorrakstā latviešu valodā. Projekta iesniegumam ir pievienoti visi pielikumi, kas noteikti projektu iesniegumu atlases nolikumā.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6DBE7F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31CF06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1B521E" w:rsidRPr="00FA60C2" w14:paraId="09CC8850" w14:textId="77777777" w:rsidTr="002A77CB">
        <w:trPr>
          <w:tblCellSpacing w:w="15" w:type="dxa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58494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5.</w:t>
            </w:r>
          </w:p>
        </w:tc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D2BBFF5" w14:textId="77777777" w:rsidR="001B521E" w:rsidRPr="00FA60C2" w:rsidRDefault="001B521E" w:rsidP="00885A03">
            <w:pPr>
              <w:ind w:left="88" w:right="69"/>
              <w:jc w:val="both"/>
              <w:rPr>
                <w:szCs w:val="24"/>
                <w:lang w:val="lv-LV"/>
              </w:rPr>
            </w:pPr>
            <w:r w:rsidRPr="00FA60C2">
              <w:rPr>
                <w:szCs w:val="24"/>
                <w:lang w:val="lv-LV"/>
              </w:rPr>
              <w:t xml:space="preserve">Projekta iesnieguma finanšu aprēķini ir veikti </w:t>
            </w:r>
            <w:r w:rsidRPr="00FA60C2">
              <w:rPr>
                <w:i/>
                <w:iCs/>
                <w:szCs w:val="24"/>
                <w:lang w:val="lv-LV"/>
              </w:rPr>
              <w:t>euro</w:t>
            </w:r>
            <w:r w:rsidRPr="00FA60C2">
              <w:rPr>
                <w:szCs w:val="24"/>
                <w:lang w:val="lv-LV"/>
              </w:rPr>
              <w:t xml:space="preserve"> un ir aritmētiski precīzi aprēķināti, tai skaitā ir ievēroti Noteikumos Nr.651 noteiktie izmaksu procentuālie ierobežojumi.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021EE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25324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</w:tbl>
    <w:p w14:paraId="06961ED6" w14:textId="77777777" w:rsidR="001B521E" w:rsidRPr="00FA60C2" w:rsidRDefault="001B521E" w:rsidP="001B521E">
      <w:pPr>
        <w:jc w:val="both"/>
        <w:rPr>
          <w:b/>
          <w:bCs/>
          <w:szCs w:val="24"/>
          <w:lang w:val="lv-LV" w:eastAsia="lv-LV"/>
        </w:rPr>
      </w:pPr>
    </w:p>
    <w:p w14:paraId="4829ACF1" w14:textId="77777777" w:rsidR="001B521E" w:rsidRPr="00FA60C2" w:rsidRDefault="001B521E" w:rsidP="001B521E">
      <w:pPr>
        <w:ind w:firstLine="300"/>
        <w:jc w:val="center"/>
        <w:rPr>
          <w:b/>
          <w:bCs/>
          <w:szCs w:val="24"/>
          <w:u w:val="single"/>
          <w:lang w:val="lv-LV" w:eastAsia="lv-LV"/>
        </w:rPr>
      </w:pPr>
      <w:r w:rsidRPr="00FA60C2">
        <w:rPr>
          <w:b/>
          <w:bCs/>
          <w:szCs w:val="24"/>
          <w:u w:val="single"/>
          <w:lang w:val="lv-LV" w:eastAsia="lv-LV"/>
        </w:rPr>
        <w:t>Neprecizējamie atbilstības kritēriji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3"/>
        <w:gridCol w:w="3542"/>
        <w:gridCol w:w="1986"/>
        <w:gridCol w:w="2684"/>
      </w:tblGrid>
      <w:tr w:rsidR="001B521E" w:rsidRPr="00FA60C2" w14:paraId="6BCBC3E4" w14:textId="77777777" w:rsidTr="002A77CB">
        <w:trPr>
          <w:tblHeader/>
          <w:tblCellSpacing w:w="15" w:type="dxa"/>
        </w:trPr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C720C" w14:textId="77777777" w:rsidR="001B521E" w:rsidRPr="00FA60C2" w:rsidRDefault="001B521E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Nr.</w:t>
            </w:r>
          </w:p>
          <w:p w14:paraId="010FD755" w14:textId="77777777" w:rsidR="001B521E" w:rsidRPr="00FA60C2" w:rsidRDefault="001B521E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p.k.</w:t>
            </w: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4885C" w14:textId="77777777" w:rsidR="001B521E" w:rsidRPr="00FA60C2" w:rsidRDefault="001B521E" w:rsidP="001B521E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Kritērijs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00FE7" w14:textId="77777777" w:rsidR="001B521E" w:rsidRPr="00FA60C2" w:rsidRDefault="001B521E" w:rsidP="001B521E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Vērtējums</w:t>
            </w:r>
            <w:r w:rsidRPr="00FA60C2">
              <w:rPr>
                <w:b/>
                <w:szCs w:val="24"/>
                <w:lang w:val="lv-LV" w:eastAsia="lv-LV"/>
              </w:rPr>
              <w:br/>
              <w:t>(Jā/ Nē)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ED986" w14:textId="77777777" w:rsidR="001B521E" w:rsidRPr="00FA60C2" w:rsidRDefault="001B521E" w:rsidP="001B521E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Komentāri</w:t>
            </w:r>
          </w:p>
        </w:tc>
      </w:tr>
      <w:tr w:rsidR="001B521E" w:rsidRPr="00FA60C2" w14:paraId="66B95E30" w14:textId="77777777" w:rsidTr="002A77CB">
        <w:trPr>
          <w:tblCellSpacing w:w="15" w:type="dxa"/>
        </w:trPr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6F658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6.</w:t>
            </w: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552D5" w14:textId="77777777" w:rsidR="001B521E" w:rsidRPr="00FA60C2" w:rsidRDefault="001B521E" w:rsidP="00885A03">
            <w:pPr>
              <w:ind w:left="91" w:right="61"/>
              <w:jc w:val="both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Projekta iesnieguma iesniedzējs ir Sabiedrības integrācijas fonds.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76616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42702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1B521E" w:rsidRPr="00FA60C2" w14:paraId="62A5FC2F" w14:textId="77777777" w:rsidTr="002A77CB">
        <w:trPr>
          <w:tblCellSpacing w:w="15" w:type="dxa"/>
        </w:trPr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F5384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7.</w:t>
            </w: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3E75E" w14:textId="77777777" w:rsidR="001B521E" w:rsidRPr="00FA60C2" w:rsidRDefault="001B521E" w:rsidP="00885A03">
            <w:pPr>
              <w:ind w:left="91" w:right="61"/>
              <w:jc w:val="both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Projektā plānotās darbības netiek finansētas no citiem Eiropas Savienības fondu vai citu ārvalstu finanšu instrumentu līdzekļiem vai valsts budžeta finanšu instrumentiem.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FB0BA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BB686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</w:tbl>
    <w:p w14:paraId="14C8782F" w14:textId="56CDA17C" w:rsidR="001B521E" w:rsidRPr="00FA60C2" w:rsidRDefault="001B521E" w:rsidP="00FA60C2">
      <w:pPr>
        <w:tabs>
          <w:tab w:val="left" w:pos="7246"/>
        </w:tabs>
        <w:ind w:firstLine="300"/>
        <w:rPr>
          <w:b/>
          <w:bCs/>
          <w:szCs w:val="24"/>
          <w:u w:val="single"/>
          <w:lang w:val="lv-LV" w:eastAsia="lv-LV"/>
        </w:rPr>
      </w:pPr>
    </w:p>
    <w:p w14:paraId="3BD615FF" w14:textId="77777777" w:rsidR="001B521E" w:rsidRPr="00FA60C2" w:rsidRDefault="001B521E" w:rsidP="00236967">
      <w:pPr>
        <w:ind w:firstLine="300"/>
        <w:jc w:val="center"/>
        <w:rPr>
          <w:b/>
          <w:bCs/>
          <w:szCs w:val="24"/>
          <w:u w:val="single"/>
          <w:lang w:val="lv-LV" w:eastAsia="lv-LV"/>
        </w:rPr>
      </w:pPr>
      <w:r w:rsidRPr="00FA60C2">
        <w:rPr>
          <w:b/>
          <w:bCs/>
          <w:szCs w:val="24"/>
          <w:u w:val="single"/>
          <w:lang w:val="lv-LV" w:eastAsia="lv-LV"/>
        </w:rPr>
        <w:t>Precizējamie atbilstības kritēriji</w:t>
      </w:r>
    </w:p>
    <w:tbl>
      <w:tblPr>
        <w:tblW w:w="497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5"/>
        <w:gridCol w:w="3466"/>
        <w:gridCol w:w="1965"/>
        <w:gridCol w:w="2744"/>
      </w:tblGrid>
      <w:tr w:rsidR="00236967" w:rsidRPr="00FA60C2" w14:paraId="4870D2D1" w14:textId="77777777" w:rsidTr="002A77CB">
        <w:trPr>
          <w:tblHeader/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6A3D7" w14:textId="77777777" w:rsidR="001B521E" w:rsidRPr="00FA60C2" w:rsidRDefault="001B521E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Nr.</w:t>
            </w:r>
          </w:p>
          <w:p w14:paraId="42983E88" w14:textId="77777777" w:rsidR="001B521E" w:rsidRPr="00FA60C2" w:rsidRDefault="001B521E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p.k.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3AF8F" w14:textId="77777777" w:rsidR="001B521E" w:rsidRPr="00FA60C2" w:rsidRDefault="001B521E" w:rsidP="00236967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Kritērijs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2FE14" w14:textId="77777777" w:rsidR="001B521E" w:rsidRPr="00FA60C2" w:rsidRDefault="001B521E" w:rsidP="00236967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Vērtējums</w:t>
            </w:r>
            <w:r w:rsidRPr="00FA60C2">
              <w:rPr>
                <w:b/>
                <w:szCs w:val="24"/>
                <w:lang w:val="lv-LV" w:eastAsia="lv-LV"/>
              </w:rPr>
              <w:br/>
            </w:r>
            <w:proofErr w:type="gramStart"/>
            <w:r w:rsidRPr="00FA60C2">
              <w:rPr>
                <w:b/>
                <w:szCs w:val="24"/>
                <w:lang w:val="lv-LV" w:eastAsia="lv-LV"/>
              </w:rPr>
              <w:t>(</w:t>
            </w:r>
            <w:proofErr w:type="gramEnd"/>
            <w:r w:rsidRPr="00FA60C2">
              <w:rPr>
                <w:b/>
                <w:szCs w:val="24"/>
                <w:lang w:val="lv-LV" w:eastAsia="lv-LV"/>
              </w:rPr>
              <w:t>Jā;</w:t>
            </w:r>
          </w:p>
          <w:p w14:paraId="492A2C24" w14:textId="77777777" w:rsidR="001B521E" w:rsidRPr="00FA60C2" w:rsidRDefault="001B521E" w:rsidP="00236967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Jā ar nosacījumu;</w:t>
            </w:r>
          </w:p>
          <w:p w14:paraId="71EC49FA" w14:textId="77777777" w:rsidR="001B521E" w:rsidRPr="00FA60C2" w:rsidRDefault="001B521E" w:rsidP="00236967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Nē</w:t>
            </w:r>
          </w:p>
          <w:p w14:paraId="10DEE10D" w14:textId="77777777" w:rsidR="001B521E" w:rsidRPr="00FA60C2" w:rsidRDefault="001B521E" w:rsidP="00236967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N/A)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C727C" w14:textId="77777777" w:rsidR="001B521E" w:rsidRPr="00FA60C2" w:rsidRDefault="001B521E" w:rsidP="00236967">
            <w:pPr>
              <w:jc w:val="center"/>
              <w:rPr>
                <w:b/>
                <w:szCs w:val="24"/>
                <w:lang w:val="lv-LV" w:eastAsia="lv-LV"/>
              </w:rPr>
            </w:pPr>
            <w:r w:rsidRPr="00FA60C2">
              <w:rPr>
                <w:b/>
                <w:szCs w:val="24"/>
                <w:lang w:val="lv-LV" w:eastAsia="lv-LV"/>
              </w:rPr>
              <w:t>Komentāri</w:t>
            </w:r>
          </w:p>
        </w:tc>
      </w:tr>
      <w:tr w:rsidR="001B521E" w:rsidRPr="00FA60C2" w14:paraId="62A3ECF5" w14:textId="77777777" w:rsidTr="002A77CB">
        <w:trPr>
          <w:trHeight w:val="330"/>
          <w:tblCellSpacing w:w="15" w:type="dxa"/>
        </w:trPr>
        <w:tc>
          <w:tcPr>
            <w:tcW w:w="49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B54789D" w14:textId="77777777" w:rsidR="001B521E" w:rsidRPr="00FA60C2" w:rsidRDefault="001B521E">
            <w:pPr>
              <w:ind w:firstLine="300"/>
              <w:jc w:val="center"/>
              <w:rPr>
                <w:b/>
                <w:bCs/>
                <w:szCs w:val="24"/>
                <w:lang w:val="lv-LV" w:eastAsia="lv-LV"/>
              </w:rPr>
            </w:pPr>
            <w:r w:rsidRPr="00FA60C2">
              <w:rPr>
                <w:b/>
                <w:bCs/>
                <w:szCs w:val="24"/>
                <w:lang w:val="lv-LV" w:eastAsia="lv-LV"/>
              </w:rPr>
              <w:t>Projekta pamatojums</w:t>
            </w:r>
          </w:p>
        </w:tc>
      </w:tr>
      <w:tr w:rsidR="00236967" w:rsidRPr="00FA60C2" w14:paraId="2AAA4E42" w14:textId="77777777" w:rsidTr="002A77CB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66F9C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8.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49022" w14:textId="77777777" w:rsidR="001B521E" w:rsidRPr="00FA60C2" w:rsidRDefault="001B521E" w:rsidP="00885A03">
            <w:pPr>
              <w:ind w:left="91" w:right="61"/>
              <w:jc w:val="both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Projekta sadarbības partneris atbilst Noteikumu Nr.651 22.punktā noteiktajam sadarbības partnera veidam.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A47BC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ED9E8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236967" w:rsidRPr="00FA60C2" w14:paraId="033CB6BD" w14:textId="77777777" w:rsidTr="002A77CB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8FD8F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bCs/>
                <w:szCs w:val="24"/>
                <w:lang w:val="lv-LV"/>
              </w:rPr>
              <w:t>9.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45102" w14:textId="77777777" w:rsidR="001B521E" w:rsidRPr="00FA60C2" w:rsidRDefault="001B521E" w:rsidP="00885A03">
            <w:pPr>
              <w:ind w:left="91" w:right="61"/>
              <w:jc w:val="both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Projekta iesniegumā norādītais projekta uzsākšanas un beigu datums ir saskaņā ar Patvēruma, migrācijas un integrācijas fonda ierobežotas atlases nolikumā norādīto iespējamo projekta īstenošanas periodu.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48F72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FDA76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236967" w:rsidRPr="00FA60C2" w14:paraId="12FCDCF7" w14:textId="77777777" w:rsidTr="002A77CB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B2A48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bCs/>
                <w:szCs w:val="24"/>
                <w:lang w:val="lv-LV"/>
              </w:rPr>
              <w:lastRenderedPageBreak/>
              <w:t>10.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1D9C9" w14:textId="77777777" w:rsidR="001B521E" w:rsidRPr="00FA60C2" w:rsidRDefault="001B521E" w:rsidP="00885A03">
            <w:pPr>
              <w:ind w:left="91" w:right="61"/>
              <w:jc w:val="both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Projekta iesniegumā ir ievērota Patvēruma, migrācijas un integrācijas fonda īstenoto pasākumu darbības teritorija, kas noteikta fonda darbību regulējošajos Eiropas Savienības politikas plānošanas dokumentos.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CC565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D7136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236967" w:rsidRPr="00FA60C2" w14:paraId="34AAB73B" w14:textId="77777777" w:rsidTr="002A77CB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5B9FD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bCs/>
                <w:szCs w:val="24"/>
                <w:lang w:val="lv-LV"/>
              </w:rPr>
              <w:t>11.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CDE1D" w14:textId="77777777" w:rsidR="001B521E" w:rsidRPr="00FA60C2" w:rsidRDefault="001B521E" w:rsidP="00885A03">
            <w:pPr>
              <w:ind w:left="91" w:right="61"/>
              <w:jc w:val="both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Projekta izdevumi nepārsniedz ierobežotas projektu iesniegumu atlases ietvaros vienam projektam pieejamo finansējumu.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1CD65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18F7D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236967" w:rsidRPr="00FA60C2" w14:paraId="1682A555" w14:textId="77777777" w:rsidTr="002A77CB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41FFD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bCs/>
                <w:szCs w:val="24"/>
                <w:lang w:val="lv-LV"/>
              </w:rPr>
              <w:t>12.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BE050" w14:textId="77777777" w:rsidR="001B521E" w:rsidRPr="00FA60C2" w:rsidRDefault="001B521E" w:rsidP="00885A03">
            <w:pPr>
              <w:ind w:left="91" w:right="61"/>
              <w:jc w:val="both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Projekta iesnieguma iesniedzējam un tā sadarbības partneriem (ja attiecināms)</w:t>
            </w:r>
            <w:proofErr w:type="gramStart"/>
            <w:r w:rsidRPr="00FA60C2">
              <w:rPr>
                <w:szCs w:val="24"/>
                <w:lang w:val="lv-LV" w:eastAsia="lv-LV"/>
              </w:rPr>
              <w:t xml:space="preserve">  </w:t>
            </w:r>
            <w:proofErr w:type="gramEnd"/>
            <w:r w:rsidRPr="00FA60C2">
              <w:rPr>
                <w:szCs w:val="24"/>
                <w:lang w:val="lv-LV" w:eastAsia="lv-LV"/>
              </w:rPr>
              <w:t>Latvijas Republikā nav nodokļu parādu, tajā skaitā valsts sociālās apdrošināšanas obligāto iemaksu parādu, kas kopsummā pārsniedz 150</w:t>
            </w:r>
            <w:r w:rsidRPr="006501BB">
              <w:rPr>
                <w:i/>
                <w:iCs/>
                <w:szCs w:val="24"/>
                <w:lang w:val="lv-LV" w:eastAsia="lv-LV"/>
              </w:rPr>
              <w:t xml:space="preserve"> euro</w:t>
            </w:r>
            <w:r w:rsidRPr="00FA60C2">
              <w:rPr>
                <w:szCs w:val="24"/>
                <w:lang w:val="lv-LV" w:eastAsia="lv-LV"/>
              </w:rPr>
              <w:t>, projekta iesnieguma iesniegšanas brīdī, projekta vērtēšanas pēc precizējamiem administratīvajiem kritērijiem brīdī un projekta iesnieguma apstiprināšanas vai apstiprināšanas ar nosacījumiem brīdī.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927C4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767B7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236967" w:rsidRPr="00FA60C2" w14:paraId="194AE0B1" w14:textId="77777777" w:rsidTr="002A77CB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D7D28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/>
              </w:rPr>
              <w:t>13.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6A1C2" w14:textId="77777777" w:rsidR="001B521E" w:rsidRPr="00FA60C2" w:rsidRDefault="001B521E" w:rsidP="002A77CB">
            <w:pPr>
              <w:pStyle w:val="naisc"/>
              <w:spacing w:before="120" w:after="120"/>
              <w:ind w:right="57"/>
              <w:jc w:val="both"/>
            </w:pPr>
            <w:r w:rsidRPr="00FA60C2">
              <w:t>Projekta iesniegumā ir skaidri definēts projekta mērķis un tas atbilst aktivitātes vispārīgajam un tiešajam mērķim.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8759A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484E3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236967" w:rsidRPr="00FA60C2" w14:paraId="45C81D41" w14:textId="77777777" w:rsidTr="002A77CB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AB32D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/>
              </w:rPr>
              <w:t>14.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8AD20" w14:textId="77777777" w:rsidR="001B521E" w:rsidRPr="00FA60C2" w:rsidRDefault="001B521E" w:rsidP="00885A03">
            <w:pPr>
              <w:ind w:left="91" w:right="61"/>
              <w:jc w:val="both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 xml:space="preserve">Projekta iesniegumā ir sniegts skaidrs problēmas un risinājuma apraksts, tai skaitā mērķa grupas apraksts, un problēmu un risinājuma apraksts. 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66E0E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8E93A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236967" w:rsidRPr="00FA60C2" w14:paraId="48C937E1" w14:textId="77777777" w:rsidTr="002A77CB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70F85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/>
              </w:rPr>
              <w:t>15.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B310A" w14:textId="77777777" w:rsidR="001B521E" w:rsidRPr="00FA60C2" w:rsidRDefault="001B521E" w:rsidP="00885A03">
            <w:pPr>
              <w:ind w:left="91" w:right="61"/>
              <w:jc w:val="both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 xml:space="preserve">Projektā plānotās darbības atbilst ierobežotas projektu iesniegumu atlases nolikumā minētajām atbalstāmajām darbībām un ir nepieciešamas projektā definētā </w:t>
            </w:r>
            <w:r w:rsidRPr="00FA60C2">
              <w:rPr>
                <w:szCs w:val="24"/>
                <w:lang w:val="lv-LV" w:eastAsia="lv-LV"/>
              </w:rPr>
              <w:lastRenderedPageBreak/>
              <w:t>mērķa, rezultātu un rādītāju sasniegšanai.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530A9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8B01D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236967" w:rsidRPr="00FA60C2" w14:paraId="1C5555C4" w14:textId="77777777" w:rsidTr="002A77CB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18994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/>
              </w:rPr>
              <w:t>16.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0A573" w14:textId="11D1630B" w:rsidR="001B521E" w:rsidRPr="00FA60C2" w:rsidRDefault="001B521E" w:rsidP="006501BB">
            <w:pPr>
              <w:pStyle w:val="naisc"/>
              <w:spacing w:before="120" w:after="120"/>
              <w:ind w:left="57" w:right="57"/>
              <w:jc w:val="both"/>
            </w:pPr>
            <w:r w:rsidRPr="00FA60C2">
              <w:t>Projekta darbību kvalitatīvie un kvantitatīvie rezultāti un rādītāji ir precīzi definēti un izmērāmi.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81261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5F8C4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236967" w:rsidRPr="00FA60C2" w14:paraId="7180874B" w14:textId="77777777" w:rsidTr="002A77CB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7FC86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/>
              </w:rPr>
              <w:t>17.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F5C9F" w14:textId="77777777" w:rsidR="001B521E" w:rsidRPr="00FA60C2" w:rsidRDefault="001B521E" w:rsidP="00885A03">
            <w:pPr>
              <w:spacing w:before="120" w:after="120"/>
              <w:ind w:left="91" w:right="61"/>
              <w:jc w:val="both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Projekta iesniegumā ir precīzi definēti iespējamie projekta īstenošanas riski un noteikti riskus mazinošie pasākumi.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12597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BE5EC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236967" w:rsidRPr="00FA60C2" w14:paraId="07004AA1" w14:textId="77777777" w:rsidTr="002A77CB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32C0C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/>
              </w:rPr>
              <w:t>18.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DC677" w14:textId="77777777" w:rsidR="001B521E" w:rsidRPr="00FA60C2" w:rsidRDefault="001B521E" w:rsidP="00885A03">
            <w:pPr>
              <w:spacing w:before="120" w:after="120"/>
              <w:ind w:left="91" w:right="61"/>
              <w:jc w:val="both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Projekta iesnieguma iesniedzējs nodrošina projekta rezultātu ilgtspēju pēc projekta pabeigšanas (projekta iesniegumā ir skaidri norādīts, kā tiks izmantoti projekta rezultāti pēc projekta īstenošanas pabeigšanas).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391AE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8A0DF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236967" w:rsidRPr="00FA60C2" w14:paraId="0D25F193" w14:textId="77777777" w:rsidTr="002A77CB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BBE22" w14:textId="77777777" w:rsidR="001B521E" w:rsidRPr="00FA60C2" w:rsidRDefault="001B521E" w:rsidP="002A77CB">
            <w:pPr>
              <w:jc w:val="center"/>
              <w:rPr>
                <w:szCs w:val="24"/>
                <w:lang w:val="lv-LV"/>
              </w:rPr>
            </w:pPr>
            <w:r w:rsidRPr="00FA60C2">
              <w:rPr>
                <w:szCs w:val="24"/>
                <w:lang w:val="lv-LV"/>
              </w:rPr>
              <w:t>19.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9E84E" w14:textId="68840981" w:rsidR="001B521E" w:rsidRPr="00FA60C2" w:rsidRDefault="001B521E" w:rsidP="00885A03">
            <w:pPr>
              <w:spacing w:before="120" w:after="120"/>
              <w:ind w:left="91" w:right="61"/>
              <w:jc w:val="both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 xml:space="preserve">Projektā ir paredzētas darbības, kas veicina </w:t>
            </w:r>
            <w:bookmarkStart w:id="1" w:name="_Hlk82437077"/>
            <w:r w:rsidRPr="00FA60C2">
              <w:rPr>
                <w:szCs w:val="24"/>
                <w:lang w:val="lv-LV" w:eastAsia="lv-LV"/>
              </w:rPr>
              <w:t>vienlīdzību, iekļaušanu, nediskrimināciju un pamattiesību ievērošanu</w:t>
            </w:r>
            <w:bookmarkEnd w:id="1"/>
            <w:r w:rsidRPr="00FA60C2">
              <w:rPr>
                <w:szCs w:val="24"/>
                <w:lang w:val="lv-LV" w:eastAsia="lv-LV"/>
              </w:rPr>
              <w:t>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1DCE4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3E786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236967" w:rsidRPr="00FA60C2" w14:paraId="085F47D1" w14:textId="77777777" w:rsidTr="002A77CB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14B7B" w14:textId="77777777" w:rsidR="001B521E" w:rsidRPr="00FA60C2" w:rsidRDefault="001B521E" w:rsidP="002A77CB">
            <w:pPr>
              <w:jc w:val="center"/>
              <w:rPr>
                <w:szCs w:val="24"/>
                <w:lang w:val="lv-LV"/>
              </w:rPr>
            </w:pPr>
            <w:r w:rsidRPr="00FA60C2">
              <w:rPr>
                <w:szCs w:val="24"/>
                <w:lang w:val="lv-LV"/>
              </w:rPr>
              <w:t>20.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9F449" w14:textId="5E05711E" w:rsidR="001B521E" w:rsidRPr="00FA60C2" w:rsidRDefault="001B521E" w:rsidP="006501BB">
            <w:pPr>
              <w:pStyle w:val="naisc"/>
              <w:spacing w:before="120" w:after="120"/>
              <w:ind w:left="57" w:right="57"/>
              <w:jc w:val="both"/>
            </w:pPr>
            <w:r w:rsidRPr="00FA60C2">
              <w:t>Projektā paredzēto horizontālā principa “Vienlīdzība, iekļaušana, nediskriminācija un pamattiesību ievērošana” rādītāji ir precīzi definēti un izmērāmi.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D74BA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3E61A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236967" w:rsidRPr="00FA60C2" w14:paraId="60A2BC02" w14:textId="77777777" w:rsidTr="002A77CB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2E4A2" w14:textId="77777777" w:rsidR="001B521E" w:rsidRPr="00FA60C2" w:rsidRDefault="001B521E" w:rsidP="002A77CB">
            <w:pPr>
              <w:jc w:val="center"/>
              <w:rPr>
                <w:szCs w:val="24"/>
                <w:lang w:val="lv-LV"/>
              </w:rPr>
            </w:pPr>
            <w:r w:rsidRPr="00FA60C2">
              <w:rPr>
                <w:szCs w:val="24"/>
                <w:lang w:val="lv-LV"/>
              </w:rPr>
              <w:t>21.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D5C5D" w14:textId="46DCE501" w:rsidR="001B521E" w:rsidRPr="00FA60C2" w:rsidRDefault="001B521E" w:rsidP="00885A03">
            <w:pPr>
              <w:pStyle w:val="naisc"/>
              <w:spacing w:before="120" w:after="120"/>
              <w:ind w:left="57" w:right="57"/>
              <w:jc w:val="both"/>
            </w:pPr>
            <w:r w:rsidRPr="00FA60C2">
              <w:t>Projektā plānoto darbību īstenošanā ir paredzēts ievērot principu “Nenodarīt būtisku kaitējumu”.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D096C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F191A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1B521E" w:rsidRPr="00FA60C2" w14:paraId="2AC01A9E" w14:textId="77777777" w:rsidTr="002A77CB">
        <w:trPr>
          <w:trHeight w:val="330"/>
          <w:tblCellSpacing w:w="15" w:type="dxa"/>
        </w:trPr>
        <w:tc>
          <w:tcPr>
            <w:tcW w:w="49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137017" w14:textId="77777777" w:rsidR="001B521E" w:rsidRPr="00FA60C2" w:rsidRDefault="001B521E">
            <w:pPr>
              <w:ind w:firstLine="300"/>
              <w:jc w:val="center"/>
              <w:rPr>
                <w:b/>
                <w:bCs/>
                <w:szCs w:val="24"/>
                <w:lang w:val="lv-LV" w:eastAsia="lv-LV"/>
              </w:rPr>
            </w:pPr>
            <w:r w:rsidRPr="00FA60C2">
              <w:rPr>
                <w:b/>
                <w:bCs/>
                <w:szCs w:val="24"/>
                <w:lang w:val="lv-LV" w:eastAsia="lv-LV"/>
              </w:rPr>
              <w:t>Projekta īstenošanas kapacitāte</w:t>
            </w:r>
          </w:p>
        </w:tc>
      </w:tr>
      <w:tr w:rsidR="00236967" w:rsidRPr="00FA60C2" w14:paraId="5C77434F" w14:textId="77777777" w:rsidTr="002A77CB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9E755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22.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C69BE" w14:textId="77777777" w:rsidR="001B521E" w:rsidRPr="00FA60C2" w:rsidRDefault="001B521E" w:rsidP="00885A03">
            <w:pPr>
              <w:ind w:left="97" w:right="41"/>
              <w:jc w:val="both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 xml:space="preserve">Projekta iesniegumā ir skaidri definētas prasības projekta administrējošā un īstenošanas personāla kompetencei, pieredzei </w:t>
            </w:r>
            <w:r w:rsidRPr="00FA60C2">
              <w:rPr>
                <w:szCs w:val="24"/>
                <w:lang w:val="lv-LV" w:eastAsia="lv-LV"/>
              </w:rPr>
              <w:lastRenderedPageBreak/>
              <w:t>un profesionālajai kvalifikācijai un administrēšanas un īstenošanas kapacitāte ir atbilstoša projekta īstenošanai.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16AE7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EE155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236967" w:rsidRPr="00FA60C2" w14:paraId="48E459D6" w14:textId="77777777" w:rsidTr="002A77CB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E07D6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23.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F8A4A" w14:textId="77777777" w:rsidR="001B521E" w:rsidRPr="00FA60C2" w:rsidRDefault="001B521E" w:rsidP="00885A03">
            <w:pPr>
              <w:ind w:left="97" w:right="41"/>
              <w:jc w:val="both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Projekta iesniegumā ir skaidri norādīts projekta īstenošanas, administrēšanas un uzraudzības mehānisms.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901CA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6721C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236967" w:rsidRPr="00FA60C2" w14:paraId="30A58EDA" w14:textId="77777777" w:rsidTr="002A77CB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75363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24.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6E557" w14:textId="77777777" w:rsidR="001B521E" w:rsidRPr="00FA60C2" w:rsidRDefault="001B521E" w:rsidP="00885A03">
            <w:pPr>
              <w:ind w:left="97" w:right="41"/>
              <w:jc w:val="both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Projekta iesniegumā norādītās īstenošanas darbības ir samērīgas ar plānoto projekta īstenošanas laika grafiku un plānoto projekta īstenošanas personāla resursu.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9157E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A6946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 xml:space="preserve"> </w:t>
            </w:r>
          </w:p>
        </w:tc>
      </w:tr>
      <w:tr w:rsidR="00236967" w:rsidRPr="00FA60C2" w14:paraId="0CC97DC2" w14:textId="77777777" w:rsidTr="002A77CB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614AA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25.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3A4F0" w14:textId="77777777" w:rsidR="001B521E" w:rsidRPr="00FA60C2" w:rsidRDefault="001B521E" w:rsidP="00885A03">
            <w:pPr>
              <w:ind w:left="97" w:right="41"/>
              <w:jc w:val="both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Projektā plānotie publicitātes pasākumi ir atbilstoši un sniegs plašu informāciju par projektu, sasniedzot plašu personu loku.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B433B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F298A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  <w:tr w:rsidR="001B521E" w:rsidRPr="00FA60C2" w14:paraId="3DD578C2" w14:textId="77777777" w:rsidTr="002A77CB">
        <w:trPr>
          <w:trHeight w:val="330"/>
          <w:tblCellSpacing w:w="15" w:type="dxa"/>
        </w:trPr>
        <w:tc>
          <w:tcPr>
            <w:tcW w:w="49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8EA413D" w14:textId="77777777" w:rsidR="001B521E" w:rsidRPr="00FA60C2" w:rsidRDefault="001B521E">
            <w:pPr>
              <w:ind w:firstLine="300"/>
              <w:jc w:val="center"/>
              <w:rPr>
                <w:b/>
                <w:bCs/>
                <w:szCs w:val="24"/>
                <w:lang w:val="lv-LV" w:eastAsia="lv-LV"/>
              </w:rPr>
            </w:pPr>
            <w:r w:rsidRPr="00FA60C2">
              <w:rPr>
                <w:b/>
                <w:bCs/>
                <w:szCs w:val="24"/>
                <w:shd w:val="clear" w:color="auto" w:fill="B8CCE4" w:themeFill="accent1" w:themeFillTint="66"/>
                <w:lang w:val="lv-LV" w:eastAsia="lv-LV"/>
              </w:rPr>
              <w:t>Projekta budžets, izmaksu pamatojums un efektivitāte</w:t>
            </w:r>
          </w:p>
        </w:tc>
      </w:tr>
      <w:tr w:rsidR="00236967" w:rsidRPr="00FA60C2" w14:paraId="156303C4" w14:textId="77777777" w:rsidTr="002A77CB">
        <w:trPr>
          <w:tblCellSpacing w:w="15" w:type="dxa"/>
        </w:trPr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67BC6" w14:textId="77777777" w:rsidR="001B521E" w:rsidRPr="00FA60C2" w:rsidRDefault="001B521E" w:rsidP="002A77CB">
            <w:pPr>
              <w:jc w:val="center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26.</w:t>
            </w:r>
          </w:p>
        </w:tc>
        <w:tc>
          <w:tcPr>
            <w:tcW w:w="1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737D7" w14:textId="77777777" w:rsidR="001B521E" w:rsidRPr="00FA60C2" w:rsidRDefault="001B521E" w:rsidP="00885A03">
            <w:pPr>
              <w:ind w:left="97"/>
              <w:jc w:val="both"/>
              <w:rPr>
                <w:szCs w:val="24"/>
                <w:lang w:val="lv-LV" w:eastAsia="lv-LV"/>
              </w:rPr>
            </w:pPr>
            <w:r w:rsidRPr="00FA60C2">
              <w:rPr>
                <w:szCs w:val="24"/>
                <w:lang w:val="lv-LV" w:eastAsia="lv-LV"/>
              </w:rPr>
              <w:t>Projekta budžetā paredzētās projekta īstenošanas izmaksas ir atbilstošas plānotajām darbībām un pašreizējām tirgus cenām.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615F0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46212" w14:textId="77777777" w:rsidR="001B521E" w:rsidRPr="00FA60C2" w:rsidRDefault="001B521E" w:rsidP="00885A03">
            <w:pPr>
              <w:rPr>
                <w:szCs w:val="24"/>
                <w:lang w:val="lv-LV" w:eastAsia="lv-LV"/>
              </w:rPr>
            </w:pPr>
          </w:p>
        </w:tc>
      </w:tr>
    </w:tbl>
    <w:p w14:paraId="5D7DFD3E" w14:textId="77777777" w:rsidR="000F371A" w:rsidRPr="00FA60C2" w:rsidRDefault="000F371A" w:rsidP="006501BB">
      <w:pPr>
        <w:ind w:firstLine="300"/>
        <w:rPr>
          <w:lang w:val="lv-LV"/>
        </w:rPr>
      </w:pPr>
    </w:p>
    <w:sectPr w:rsidR="000F371A" w:rsidRPr="00FA60C2" w:rsidSect="00A3283C">
      <w:headerReference w:type="default" r:id="rId8"/>
      <w:head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BB0D" w14:textId="77777777" w:rsidR="008833A9" w:rsidRDefault="008833A9" w:rsidP="000F371A">
      <w:r>
        <w:separator/>
      </w:r>
    </w:p>
  </w:endnote>
  <w:endnote w:type="continuationSeparator" w:id="0">
    <w:p w14:paraId="203AE855" w14:textId="77777777" w:rsidR="008833A9" w:rsidRDefault="008833A9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0E43" w14:textId="77777777" w:rsidR="008833A9" w:rsidRDefault="008833A9" w:rsidP="000F371A">
      <w:r>
        <w:separator/>
      </w:r>
    </w:p>
  </w:footnote>
  <w:footnote w:type="continuationSeparator" w:id="0">
    <w:p w14:paraId="58DDAA95" w14:textId="77777777" w:rsidR="008833A9" w:rsidRDefault="008833A9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219F3D45" w14:textId="77777777" w:rsidR="008833A9" w:rsidRPr="000F371A" w:rsidRDefault="00CE225D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8833A9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8833A9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E7CB" w14:textId="234A2657" w:rsidR="008833A9" w:rsidRPr="0051627E" w:rsidRDefault="002B4AC0" w:rsidP="0022129F">
    <w:pPr>
      <w:jc w:val="right"/>
      <w:rPr>
        <w:szCs w:val="24"/>
        <w:lang w:val="lv-LV"/>
      </w:rPr>
    </w:pPr>
    <w:r>
      <w:rPr>
        <w:szCs w:val="24"/>
        <w:lang w:val="lv-LV"/>
      </w:rPr>
      <w:t>5</w:t>
    </w:r>
    <w:r w:rsidR="001B521E">
      <w:rPr>
        <w:szCs w:val="24"/>
        <w:lang w:val="lv-LV"/>
      </w:rPr>
      <w:t>.p</w:t>
    </w:r>
    <w:r w:rsidR="008833A9" w:rsidRPr="0051627E">
      <w:rPr>
        <w:szCs w:val="24"/>
        <w:lang w:val="lv-LV"/>
      </w:rPr>
      <w:t>ielikums</w:t>
    </w:r>
  </w:p>
  <w:p w14:paraId="06AB2E7E" w14:textId="77777777" w:rsidR="008833A9" w:rsidRPr="0051627E" w:rsidRDefault="008833A9" w:rsidP="0022129F">
    <w:pPr>
      <w:jc w:val="right"/>
      <w:rPr>
        <w:szCs w:val="24"/>
        <w:lang w:val="lv-LV"/>
      </w:rPr>
    </w:pPr>
    <w:r>
      <w:rPr>
        <w:szCs w:val="24"/>
        <w:lang w:val="lv-LV"/>
      </w:rPr>
      <w:t>Kultūras ministrijas</w:t>
    </w:r>
  </w:p>
  <w:p w14:paraId="70233FC8" w14:textId="548C9405" w:rsidR="008833A9" w:rsidRPr="0051627E" w:rsidRDefault="005A6B51" w:rsidP="0022129F">
    <w:pPr>
      <w:jc w:val="right"/>
      <w:rPr>
        <w:szCs w:val="24"/>
        <w:lang w:val="lv-LV"/>
      </w:rPr>
    </w:pPr>
    <w:r>
      <w:t>15.12.2022</w:t>
    </w:r>
    <w:r>
      <w:rPr>
        <w:szCs w:val="24"/>
        <w:lang w:val="lv-LV"/>
      </w:rPr>
      <w:t xml:space="preserve">. </w:t>
    </w:r>
    <w:r w:rsidR="001D030E">
      <w:rPr>
        <w:szCs w:val="24"/>
        <w:lang w:val="lv-LV"/>
      </w:rPr>
      <w:t>nolikumam</w:t>
    </w:r>
    <w:r w:rsidR="008833A9" w:rsidRPr="0051627E">
      <w:rPr>
        <w:szCs w:val="24"/>
        <w:lang w:val="lv-LV"/>
      </w:rPr>
      <w:t xml:space="preserve"> Nr.</w:t>
    </w:r>
    <w:r>
      <w:t>2.5-28-3</w:t>
    </w:r>
  </w:p>
  <w:p w14:paraId="1352DBB6" w14:textId="77777777" w:rsidR="008833A9" w:rsidRPr="0022129F" w:rsidRDefault="008833A9">
    <w:pPr>
      <w:pStyle w:val="Galvene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90DDB"/>
    <w:rsid w:val="000C6BFE"/>
    <w:rsid w:val="000F371A"/>
    <w:rsid w:val="000F6E5D"/>
    <w:rsid w:val="001B521E"/>
    <w:rsid w:val="001C5D58"/>
    <w:rsid w:val="001D030E"/>
    <w:rsid w:val="001D09C4"/>
    <w:rsid w:val="002000A1"/>
    <w:rsid w:val="0022129F"/>
    <w:rsid w:val="00236967"/>
    <w:rsid w:val="00262713"/>
    <w:rsid w:val="002A77CB"/>
    <w:rsid w:val="002B4AC0"/>
    <w:rsid w:val="00301CB0"/>
    <w:rsid w:val="00346511"/>
    <w:rsid w:val="00386969"/>
    <w:rsid w:val="00475F2F"/>
    <w:rsid w:val="004E1972"/>
    <w:rsid w:val="0051627E"/>
    <w:rsid w:val="005979BF"/>
    <w:rsid w:val="005A6B51"/>
    <w:rsid w:val="005B4D2B"/>
    <w:rsid w:val="006501BB"/>
    <w:rsid w:val="0072389A"/>
    <w:rsid w:val="00793EDA"/>
    <w:rsid w:val="008833A9"/>
    <w:rsid w:val="008A32FE"/>
    <w:rsid w:val="00A03F76"/>
    <w:rsid w:val="00A3283C"/>
    <w:rsid w:val="00A746AF"/>
    <w:rsid w:val="00AD7532"/>
    <w:rsid w:val="00B0382C"/>
    <w:rsid w:val="00B06480"/>
    <w:rsid w:val="00BC5E7D"/>
    <w:rsid w:val="00BF1E45"/>
    <w:rsid w:val="00C22E61"/>
    <w:rsid w:val="00C260C2"/>
    <w:rsid w:val="00CB0639"/>
    <w:rsid w:val="00CD571F"/>
    <w:rsid w:val="00CE225D"/>
    <w:rsid w:val="00D066FD"/>
    <w:rsid w:val="00D43868"/>
    <w:rsid w:val="00D4549F"/>
    <w:rsid w:val="00E60A56"/>
    <w:rsid w:val="00EA7C08"/>
    <w:rsid w:val="00F167ED"/>
    <w:rsid w:val="00FA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4577"/>
    <o:shapelayout v:ext="edit">
      <o:idmap v:ext="edit" data="1"/>
    </o:shapelayout>
  </w:shapeDefaults>
  <w:decimalSymbol w:val=","/>
  <w:listSeparator w:val=";"/>
  <w14:docId w14:val="3CF9F2C6"/>
  <w15:docId w15:val="{8C6409E0-963E-42AB-A52A-21376634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38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83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833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833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83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833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833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lv-LV"/>
    </w:rPr>
  </w:style>
  <w:style w:type="paragraph" w:customStyle="1" w:styleId="naisc">
    <w:name w:val="naisc"/>
    <w:basedOn w:val="Parasts"/>
    <w:rsid w:val="001B521E"/>
    <w:pPr>
      <w:spacing w:before="75" w:after="75"/>
      <w:jc w:val="center"/>
    </w:pPr>
    <w:rPr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2.jpg@01D91073.C7E690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3349</Words>
  <Characters>1909</Characters>
  <Application>Microsoft Office Word</Application>
  <DocSecurity>4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Iekšējo noteikumu pielikums</vt:lpstr>
      <vt:lpstr>Iekšējo noteikumu pielikums</vt:lpstr>
    </vt:vector>
  </TitlesOfParts>
  <Company>LR Kultūras Ministrija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Liene Upeniece</cp:lastModifiedBy>
  <cp:revision>2</cp:revision>
  <dcterms:created xsi:type="dcterms:W3CDTF">2022-12-19T10:32:00Z</dcterms:created>
  <dcterms:modified xsi:type="dcterms:W3CDTF">2022-12-19T10:32:00Z</dcterms:modified>
</cp:coreProperties>
</file>