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EC2C" w14:textId="3454FFD4" w:rsidR="0014275E" w:rsidRPr="008061D7" w:rsidRDefault="0014275E" w:rsidP="00E25D81">
      <w:pPr>
        <w:jc w:val="right"/>
        <w:rPr>
          <w:szCs w:val="24"/>
          <w:lang w:val="lv-LV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9"/>
        <w:gridCol w:w="1011"/>
        <w:gridCol w:w="1003"/>
        <w:gridCol w:w="876"/>
        <w:gridCol w:w="1170"/>
        <w:gridCol w:w="979"/>
        <w:gridCol w:w="931"/>
        <w:gridCol w:w="229"/>
        <w:gridCol w:w="1059"/>
        <w:gridCol w:w="74"/>
        <w:gridCol w:w="876"/>
        <w:gridCol w:w="74"/>
        <w:gridCol w:w="391"/>
        <w:gridCol w:w="391"/>
        <w:gridCol w:w="383"/>
        <w:gridCol w:w="383"/>
        <w:gridCol w:w="317"/>
        <w:gridCol w:w="468"/>
        <w:gridCol w:w="408"/>
        <w:gridCol w:w="74"/>
        <w:gridCol w:w="74"/>
        <w:gridCol w:w="876"/>
      </w:tblGrid>
      <w:tr w:rsidR="005E55AB" w:rsidRPr="008061D7" w14:paraId="08AD11F3" w14:textId="77777777" w:rsidTr="00573C34">
        <w:tc>
          <w:tcPr>
            <w:tcW w:w="15136" w:type="dxa"/>
            <w:gridSpan w:val="22"/>
            <w:shd w:val="clear" w:color="auto" w:fill="auto"/>
            <w:noWrap/>
            <w:vAlign w:val="bottom"/>
            <w:hideMark/>
          </w:tcPr>
          <w:p w14:paraId="1B96F120" w14:textId="050C2DBB" w:rsidR="005E55AB" w:rsidRPr="008061D7" w:rsidRDefault="005E55AB" w:rsidP="00573C34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Konkurss</w:t>
            </w:r>
          </w:p>
        </w:tc>
      </w:tr>
      <w:tr w:rsidR="00E25D81" w:rsidRPr="008061D7" w14:paraId="0A7C82C3" w14:textId="77777777" w:rsidTr="00573C34">
        <w:tc>
          <w:tcPr>
            <w:tcW w:w="151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964907" w14:textId="319CC2D1" w:rsidR="00DB6769" w:rsidRPr="008061D7" w:rsidRDefault="004C3E88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,,</w:t>
            </w:r>
            <w:r w:rsidR="00DB6769"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Par atsevišķu valsts pārvaldes uzdevumu veikšanu arhitektūras jomā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”</w:t>
            </w:r>
            <w:r w:rsidR="00DB6769"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 </w:t>
            </w:r>
          </w:p>
        </w:tc>
      </w:tr>
      <w:tr w:rsidR="00E25D81" w:rsidRPr="008061D7" w14:paraId="5ABE2493" w14:textId="77777777" w:rsidTr="00573C34">
        <w:tc>
          <w:tcPr>
            <w:tcW w:w="151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37FF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Valsts pārvaldes uzdevumu budžets,</w:t>
            </w:r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 xml:space="preserve"> euro</w:t>
            </w:r>
          </w:p>
        </w:tc>
      </w:tr>
      <w:tr w:rsidR="00E25D81" w:rsidRPr="008061D7" w14:paraId="23AF3309" w14:textId="77777777" w:rsidTr="00573C34">
        <w:tc>
          <w:tcPr>
            <w:tcW w:w="151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0DAB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Izdevumu tāme*</w:t>
            </w:r>
          </w:p>
        </w:tc>
      </w:tr>
      <w:tr w:rsidR="00573C34" w:rsidRPr="008061D7" w14:paraId="67B4F9AA" w14:textId="77777777" w:rsidTr="00E127AB">
        <w:trPr>
          <w:trHeight w:val="517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45B8EA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Finansējuma pozīcijas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D397E9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Vienība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77BA9B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Vienību skaits (A)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3EBAFB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Vienības izmaksas (B)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97ED99" w14:textId="34755634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KOPĀ </w:t>
            </w:r>
            <w:proofErr w:type="gramStart"/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202</w:t>
            </w:r>
            <w:r w:rsidR="0014275E"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3</w:t>
            </w: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.gadā</w:t>
            </w:r>
            <w:proofErr w:type="gramEnd"/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 (Kultūras ministrijai pieprasītie līdzekļi)</w:t>
            </w: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br/>
              <w:t>(A*B)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82EC2F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Vienība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ABAC99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Vienību skaits (A)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096E94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Vienības izmaksas (B)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E40D7D" w14:textId="7863425C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KOPĀ </w:t>
            </w:r>
            <w:proofErr w:type="gramStart"/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202</w:t>
            </w:r>
            <w:r w:rsidR="0014275E"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4</w:t>
            </w: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.gadā</w:t>
            </w:r>
            <w:proofErr w:type="gramEnd"/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 (Kultūras ministrijai pieprasītie līdzekļi)</w:t>
            </w: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br/>
              <w:t>(A*B)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E65990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Vienība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06CB65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Vienību skaits (A)</w:t>
            </w:r>
          </w:p>
        </w:tc>
        <w:tc>
          <w:tcPr>
            <w:tcW w:w="1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B5B29D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Vienības izmaksas (B)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921177" w14:textId="766AA4CE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KOPĀ </w:t>
            </w:r>
            <w:proofErr w:type="gramStart"/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202</w:t>
            </w:r>
            <w:r w:rsidR="0014275E"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5</w:t>
            </w: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.gadā</w:t>
            </w:r>
            <w:proofErr w:type="gramEnd"/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 (Kultūras ministrijai pieprasītie līdzekļi)</w:t>
            </w: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br/>
              <w:t>(A*B)</w:t>
            </w:r>
          </w:p>
        </w:tc>
      </w:tr>
      <w:tr w:rsidR="00E127AB" w:rsidRPr="008061D7" w14:paraId="06B9C2C3" w14:textId="77777777" w:rsidTr="00E127AB">
        <w:trPr>
          <w:trHeight w:val="517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ADD47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C38E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2BD3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26A1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B453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92B7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6A05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1F1B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07C2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52C0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6F36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11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2DD5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F53B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</w:tr>
      <w:tr w:rsidR="00573C34" w:rsidRPr="008061D7" w14:paraId="429D1EA0" w14:textId="77777777" w:rsidTr="00E127AB"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F715CBA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1. Finansējums valsts pārvaldes uzdevumu īstenošanas ietvaros plānotajiem pasākumiem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AFF13A6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A1BD78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5EE693B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647BE99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967B5F8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ABCC264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7A1AE6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668F3F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A922560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3B0A445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A9AE772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3ADEE56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573C34" w:rsidRPr="008061D7" w14:paraId="4A6B2AC5" w14:textId="77777777" w:rsidTr="00E127AB"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0ACC19C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1.1. Informēšanas un izglītošanas pasākumu izmaksas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E8C3D37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5151BA9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D2CA1C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2A051FD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B762B21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F61711F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83D8DE6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C799003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E96ACAA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56ACD0C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4936A6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CC270B8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573C34" w:rsidRPr="008061D7" w14:paraId="1CF6868B" w14:textId="77777777" w:rsidTr="00E127A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49F03" w14:textId="65EAAB02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1.1.1. Informācijas apkopošana</w:t>
            </w:r>
            <w:r w:rsidR="000604D0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 un sniegšana par aktualitātēm </w:t>
            </w:r>
            <w:r w:rsidR="007F1A94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arhitektūras 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nozarē </w:t>
            </w:r>
            <w:r w:rsidR="007F1A94">
              <w:rPr>
                <w:rFonts w:ascii="Arial" w:hAnsi="Arial" w:cs="Arial"/>
                <w:color w:val="000000"/>
                <w:sz w:val="20"/>
                <w:lang w:val="lv-LV" w:eastAsia="lv-LV"/>
              </w:rPr>
              <w:t>pretendenta</w:t>
            </w:r>
            <w:r w:rsidR="006A0CB3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 tīmekļvietnē, sociālajos tīklos un citos informatīvajos kanālos).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4E898" w14:textId="6D9FAF57" w:rsidR="00DB6769" w:rsidRPr="008061D7" w:rsidRDefault="00146B10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>
              <w:rPr>
                <w:rFonts w:ascii="Arial" w:hAnsi="Arial" w:cs="Arial"/>
                <w:color w:val="000000"/>
                <w:sz w:val="20"/>
                <w:lang w:val="lv-LV" w:eastAsia="lv-LV"/>
              </w:rPr>
              <w:t>skaits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BD308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B9C25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B4200CD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56547" w14:textId="1375369C" w:rsidR="00DB6769" w:rsidRPr="008061D7" w:rsidRDefault="00146B10" w:rsidP="00573C34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>
              <w:rPr>
                <w:rFonts w:ascii="Arial" w:hAnsi="Arial" w:cs="Arial"/>
                <w:color w:val="000000"/>
                <w:sz w:val="20"/>
                <w:lang w:val="lv-LV" w:eastAsia="lv-LV"/>
              </w:rPr>
              <w:t>skaits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B4675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AE578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1022D3F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E9F15" w14:textId="795F6293" w:rsidR="00DB6769" w:rsidRPr="008061D7" w:rsidRDefault="00146B10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>
              <w:rPr>
                <w:rFonts w:ascii="Arial" w:hAnsi="Arial" w:cs="Arial"/>
                <w:color w:val="000000"/>
                <w:sz w:val="20"/>
                <w:lang w:val="lv-LV" w:eastAsia="lv-LV"/>
              </w:rPr>
              <w:t>skaits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9B042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BC6B1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DB251BC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E127AB" w:rsidRPr="008061D7" w14:paraId="63CCC0AA" w14:textId="77777777" w:rsidTr="00E127A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55E4" w14:textId="5CAD86B2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1.1.2. Datu un padziļinātas informācijas apkopošana un analīze par </w:t>
            </w:r>
            <w:r w:rsidR="007F1A94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arhitekt</w:t>
            </w:r>
            <w:r w:rsidR="007F1A94">
              <w:rPr>
                <w:rFonts w:ascii="Arial" w:hAnsi="Arial" w:cs="Arial"/>
                <w:color w:val="000000"/>
                <w:sz w:val="20"/>
                <w:lang w:val="lv-LV" w:eastAsia="lv-LV"/>
              </w:rPr>
              <w:t>u</w:t>
            </w:r>
            <w:r w:rsidR="007F1A94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 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izglītības</w:t>
            </w:r>
            <w:r w:rsidR="00554F40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 </w:t>
            </w:r>
            <w:r w:rsidR="00383836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un 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tālākizglītīb</w:t>
            </w:r>
            <w:r w:rsidR="00554F40">
              <w:rPr>
                <w:rFonts w:ascii="Arial" w:hAnsi="Arial" w:cs="Arial"/>
                <w:color w:val="000000"/>
                <w:sz w:val="20"/>
                <w:lang w:val="lv-LV" w:eastAsia="lv-LV"/>
              </w:rPr>
              <w:t>as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 iespējām, arhitektu praksi u.c</w:t>
            </w:r>
            <w:r w:rsidR="000604D0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.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EC0A" w14:textId="6721AC64" w:rsidR="00DB6769" w:rsidRPr="008061D7" w:rsidRDefault="00953D47" w:rsidP="00573C34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>
              <w:rPr>
                <w:rFonts w:ascii="Arial" w:hAnsi="Arial" w:cs="Arial"/>
                <w:color w:val="000000"/>
                <w:sz w:val="20"/>
                <w:lang w:val="lv-LV" w:eastAsia="lv-LV"/>
              </w:rPr>
              <w:t>skaits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EF7CD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47D7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E51F12E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1EAA" w14:textId="2CA3EDAE" w:rsidR="00DB6769" w:rsidRPr="008061D7" w:rsidRDefault="00953D47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>
              <w:rPr>
                <w:rFonts w:ascii="Arial" w:hAnsi="Arial" w:cs="Arial"/>
                <w:color w:val="000000"/>
                <w:sz w:val="20"/>
                <w:lang w:val="lv-LV" w:eastAsia="lv-LV"/>
              </w:rPr>
              <w:t>skaits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5F5C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3327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5F513C6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33AD" w14:textId="24319C5B" w:rsidR="00DB6769" w:rsidRPr="008061D7" w:rsidRDefault="00953D47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>
              <w:rPr>
                <w:rFonts w:ascii="Arial" w:hAnsi="Arial" w:cs="Arial"/>
                <w:color w:val="000000"/>
                <w:sz w:val="20"/>
                <w:lang w:val="lv-LV" w:eastAsia="lv-LV"/>
              </w:rPr>
              <w:t>skaits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4429" w14:textId="0815436B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910E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A97921A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E127AB" w:rsidRPr="008061D7" w14:paraId="222A8373" w14:textId="77777777" w:rsidTr="00E127A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3610" w14:textId="32C810CD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1.1.3. Lekciju</w:t>
            </w:r>
            <w:r w:rsidR="00554F40">
              <w:rPr>
                <w:rFonts w:ascii="Arial" w:hAnsi="Arial" w:cs="Arial"/>
                <w:color w:val="000000"/>
                <w:sz w:val="20"/>
                <w:lang w:val="lv-LV" w:eastAsia="lv-LV"/>
              </w:rPr>
              <w:t>,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 semināru </w:t>
            </w:r>
            <w:r w:rsidR="00554F40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un diskusiju 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organizēšana arhitektūras nozares profesionāļiem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EAC3" w14:textId="11DF6C2C" w:rsidR="00DB6769" w:rsidRPr="008061D7" w:rsidRDefault="00953D47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>
              <w:rPr>
                <w:rFonts w:ascii="Arial" w:hAnsi="Arial" w:cs="Arial"/>
                <w:color w:val="000000"/>
                <w:sz w:val="20"/>
                <w:lang w:val="lv-LV" w:eastAsia="lv-LV"/>
              </w:rPr>
              <w:t>skaits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2AB6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42F0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874BB37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1881" w14:textId="4D14623E" w:rsidR="00DB6769" w:rsidRPr="008061D7" w:rsidRDefault="00953D47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>
              <w:rPr>
                <w:rFonts w:ascii="Arial" w:hAnsi="Arial" w:cs="Arial"/>
                <w:color w:val="000000"/>
                <w:sz w:val="20"/>
                <w:lang w:val="lv-LV" w:eastAsia="lv-LV"/>
              </w:rPr>
              <w:t>skaits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D983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6FD2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972C771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396E" w14:textId="2209B2E7" w:rsidR="00DB6769" w:rsidRPr="008061D7" w:rsidRDefault="00953D47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>
              <w:rPr>
                <w:rFonts w:ascii="Arial" w:hAnsi="Arial" w:cs="Arial"/>
                <w:color w:val="000000"/>
                <w:sz w:val="20"/>
                <w:lang w:val="lv-LV" w:eastAsia="lv-LV"/>
              </w:rPr>
              <w:t>skaits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02B4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BA1C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FBEB4CB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E127AB" w:rsidRPr="008061D7" w14:paraId="2DAAEEBD" w14:textId="77777777" w:rsidTr="00E127AB"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92FD" w14:textId="40395367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lastRenderedPageBreak/>
              <w:t xml:space="preserve">1.1.4. </w:t>
            </w:r>
            <w:r w:rsidRPr="008061D7">
              <w:rPr>
                <w:rFonts w:ascii="Arial" w:hAnsi="Arial" w:cs="Arial"/>
                <w:i/>
                <w:iCs/>
                <w:color w:val="000000"/>
                <w:sz w:val="20"/>
                <w:lang w:val="lv-LV" w:eastAsia="lv-LV"/>
              </w:rPr>
              <w:t>(norādīt pozīcijas nosaukumu) **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E74C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4453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E558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A06157F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6947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A8ED9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14AB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590A4EF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433C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298A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A7DAF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BD46170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E127AB" w:rsidRPr="008061D7" w14:paraId="516EF27F" w14:textId="77777777" w:rsidTr="00E127AB"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9577" w14:textId="77777777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1.1.5.</w:t>
            </w:r>
            <w:r w:rsidRPr="008061D7">
              <w:rPr>
                <w:rFonts w:ascii="Arial" w:hAnsi="Arial" w:cs="Arial"/>
                <w:i/>
                <w:iCs/>
                <w:color w:val="000000"/>
                <w:sz w:val="20"/>
                <w:lang w:val="lv-LV" w:eastAsia="lv-LV"/>
              </w:rPr>
              <w:t xml:space="preserve"> (norādīt pozīcijas nosaukumu) ***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B0AD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AA65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E4D2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E8D16FE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EBC9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4BDF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7949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D9DC61B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B275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F244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0AA6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427442A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573C34" w:rsidRPr="008061D7" w14:paraId="47EF9589" w14:textId="77777777" w:rsidTr="00E127AB"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859D9EA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1.2. Latvijas arhitektūras pārstāvēšana un reprezentēšana nacionālas un starptautiskas nozīmes pasākumos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A09AF71" w14:textId="20444E18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09C35D5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3C9CD34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FD1E66E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2820B8B" w14:textId="670E078B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201BE92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7F8B02C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A8B463F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C12DCEA" w14:textId="58476A7C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AB1EAC6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88B22E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28591E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E127AB" w:rsidRPr="008061D7" w14:paraId="5A8C37E0" w14:textId="77777777" w:rsidTr="00E127A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871B" w14:textId="72416278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1.2.1. </w:t>
            </w:r>
            <w:r w:rsidRPr="008061D7">
              <w:rPr>
                <w:rFonts w:ascii="Arial" w:hAnsi="Arial" w:cs="Arial"/>
                <w:i/>
                <w:iCs/>
                <w:color w:val="000000"/>
                <w:sz w:val="20"/>
                <w:lang w:val="lv-LV" w:eastAsia="lv-LV"/>
              </w:rPr>
              <w:t>(norādīt pozīcijas nosaukumu) **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E495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16CC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74E3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4490E12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87B3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E2F4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671B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46670E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3B76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DA42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0ABF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31C2A36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E127AB" w:rsidRPr="008061D7" w14:paraId="41F39B11" w14:textId="77777777" w:rsidTr="00E127A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798B" w14:textId="516B7D72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1.2.2. </w:t>
            </w:r>
            <w:r w:rsidRPr="008061D7">
              <w:rPr>
                <w:rFonts w:ascii="Arial" w:hAnsi="Arial" w:cs="Arial"/>
                <w:i/>
                <w:iCs/>
                <w:color w:val="000000"/>
                <w:sz w:val="20"/>
                <w:lang w:val="lv-LV" w:eastAsia="lv-LV"/>
              </w:rPr>
              <w:t>(norādīt pozīcijas nosaukumu) ***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BC4A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20D9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06FE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508EFCE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67C9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5B77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CF14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1900CDB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F830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1FFC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B229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6F5776D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573C34" w:rsidRPr="008061D7" w14:paraId="3AA75A79" w14:textId="77777777" w:rsidTr="00E127A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2FBB516" w14:textId="23B84EF7" w:rsidR="0014275E" w:rsidRPr="008061D7" w:rsidRDefault="0014275E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1.3. Jaunā Eiropas </w:t>
            </w:r>
            <w:proofErr w:type="spellStart"/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>Bauhaus</w:t>
            </w:r>
            <w:proofErr w:type="spellEnd"/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 Latvijas kontaktpunkta darbības nodrošināšana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D5ECB2E" w14:textId="77777777" w:rsidR="0014275E" w:rsidRPr="008061D7" w:rsidRDefault="0014275E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8A59AC6" w14:textId="77777777" w:rsidR="0014275E" w:rsidRPr="008061D7" w:rsidRDefault="0014275E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42F6988" w14:textId="77777777" w:rsidR="0014275E" w:rsidRPr="008061D7" w:rsidRDefault="0014275E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9F06ACF" w14:textId="77777777" w:rsidR="0014275E" w:rsidRPr="008061D7" w:rsidRDefault="0014275E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73E7053" w14:textId="77777777" w:rsidR="0014275E" w:rsidRPr="008061D7" w:rsidRDefault="0014275E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167F3EC" w14:textId="77777777" w:rsidR="0014275E" w:rsidRPr="008061D7" w:rsidRDefault="0014275E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C05816C" w14:textId="77777777" w:rsidR="0014275E" w:rsidRPr="008061D7" w:rsidRDefault="0014275E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A42DA2A" w14:textId="77777777" w:rsidR="0014275E" w:rsidRPr="008061D7" w:rsidRDefault="0014275E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1B82D23" w14:textId="77777777" w:rsidR="0014275E" w:rsidRPr="008061D7" w:rsidRDefault="0014275E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1A8742D" w14:textId="77777777" w:rsidR="0014275E" w:rsidRPr="008061D7" w:rsidRDefault="0014275E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67DC1BB" w14:textId="77777777" w:rsidR="0014275E" w:rsidRPr="008061D7" w:rsidRDefault="0014275E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17E058A" w14:textId="77777777" w:rsidR="0014275E" w:rsidRPr="008061D7" w:rsidRDefault="0014275E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</w:tr>
      <w:tr w:rsidR="00E127AB" w:rsidRPr="008061D7" w14:paraId="48D1CB56" w14:textId="77777777" w:rsidTr="00E127A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67049" w14:textId="6DE00C8C" w:rsidR="0014275E" w:rsidRPr="008061D7" w:rsidRDefault="0014275E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1.3.1. Komunikācijas nodrošināšana: informācijas sagatavošana</w:t>
            </w:r>
            <w:r w:rsidR="00DD1324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 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(teksts, grafika u.c. darbi) un izplatīšana.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E5C51" w14:textId="77777777" w:rsidR="0014275E" w:rsidRPr="008061D7" w:rsidRDefault="0014275E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840F4" w14:textId="77777777" w:rsidR="0014275E" w:rsidRPr="008061D7" w:rsidRDefault="0014275E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ACF5" w14:textId="77777777" w:rsidR="0014275E" w:rsidRPr="008061D7" w:rsidRDefault="0014275E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7DE16" w14:textId="1DB67DF0" w:rsidR="0014275E" w:rsidRPr="008061D7" w:rsidRDefault="0090405B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DCD7" w14:textId="77777777" w:rsidR="0014275E" w:rsidRPr="008061D7" w:rsidRDefault="0014275E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FED9" w14:textId="77777777" w:rsidR="0014275E" w:rsidRPr="008061D7" w:rsidRDefault="0014275E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7D09" w14:textId="77777777" w:rsidR="0014275E" w:rsidRPr="008061D7" w:rsidRDefault="0014275E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19091" w14:textId="64D1B816" w:rsidR="0014275E" w:rsidRPr="008061D7" w:rsidRDefault="0090405B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03C3" w14:textId="77777777" w:rsidR="0014275E" w:rsidRPr="008061D7" w:rsidRDefault="0014275E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17B2" w14:textId="77777777" w:rsidR="0014275E" w:rsidRPr="008061D7" w:rsidRDefault="0014275E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6E8EC" w14:textId="77777777" w:rsidR="0014275E" w:rsidRPr="008061D7" w:rsidRDefault="0014275E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276BC" w14:textId="77777777" w:rsidR="0014275E" w:rsidRPr="008061D7" w:rsidRDefault="0014275E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</w:tr>
      <w:tr w:rsidR="00E127AB" w:rsidRPr="008061D7" w14:paraId="47D2D60D" w14:textId="77777777" w:rsidTr="00E127A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2AA4A" w14:textId="70BA1752" w:rsidR="0014275E" w:rsidRPr="008061D7" w:rsidRDefault="0014275E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1.3.2.</w:t>
            </w:r>
            <w:r w:rsidRPr="00573C34">
              <w:rPr>
                <w:lang w:val="lv-LV"/>
              </w:rPr>
              <w:t xml:space="preserve"> 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Saturiskais un tehniskais nodrošinājums </w:t>
            </w:r>
            <w:r w:rsidR="0046338A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Jaunā Eiropas </w:t>
            </w:r>
            <w:proofErr w:type="spellStart"/>
            <w:r w:rsidR="0046338A" w:rsidRPr="00573C34">
              <w:rPr>
                <w:rFonts w:ascii="Arial" w:hAnsi="Arial" w:cs="Arial"/>
                <w:i/>
                <w:iCs/>
                <w:color w:val="000000"/>
                <w:sz w:val="20"/>
                <w:lang w:val="lv-LV" w:eastAsia="lv-LV"/>
              </w:rPr>
              <w:t>Bauhaus</w:t>
            </w:r>
            <w:proofErr w:type="spellEnd"/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 Latvijas kontaktpunkta pasākumu organizēšanai un pārstāvniecībai nacionālas un starptautiskas nozīmes pasākumos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E43" w14:textId="7774A616" w:rsidR="0014275E" w:rsidRPr="008061D7" w:rsidRDefault="0014275E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E10B" w14:textId="77777777" w:rsidR="0014275E" w:rsidRPr="008061D7" w:rsidRDefault="0014275E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082A" w14:textId="77777777" w:rsidR="0014275E" w:rsidRPr="008061D7" w:rsidRDefault="0014275E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1EA55" w14:textId="299A9332" w:rsidR="0014275E" w:rsidRPr="008061D7" w:rsidRDefault="0090405B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79426" w14:textId="77777777" w:rsidR="0014275E" w:rsidRPr="008061D7" w:rsidRDefault="0014275E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4468" w14:textId="77777777" w:rsidR="0014275E" w:rsidRPr="008061D7" w:rsidRDefault="0014275E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1204" w14:textId="77777777" w:rsidR="0014275E" w:rsidRPr="008061D7" w:rsidRDefault="0014275E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BDAD3" w14:textId="58D077A3" w:rsidR="0014275E" w:rsidRPr="008061D7" w:rsidRDefault="0090405B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6B369" w14:textId="77777777" w:rsidR="0014275E" w:rsidRPr="008061D7" w:rsidRDefault="0014275E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8634" w14:textId="77777777" w:rsidR="0014275E" w:rsidRPr="008061D7" w:rsidRDefault="0014275E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6889" w14:textId="77777777" w:rsidR="0014275E" w:rsidRPr="008061D7" w:rsidRDefault="0014275E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12A5B" w14:textId="77777777" w:rsidR="0014275E" w:rsidRPr="008061D7" w:rsidRDefault="0014275E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</w:tr>
      <w:tr w:rsidR="00E127AB" w:rsidRPr="008061D7" w14:paraId="1C2AB130" w14:textId="77777777" w:rsidTr="00E127AB"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47EAD" w14:textId="2E1D8A78" w:rsidR="007831BC" w:rsidRPr="008061D7" w:rsidRDefault="007831BC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1.3.</w:t>
            </w:r>
            <w:r w:rsidR="0091739C">
              <w:rPr>
                <w:rFonts w:ascii="Arial" w:hAnsi="Arial" w:cs="Arial"/>
                <w:color w:val="000000"/>
                <w:sz w:val="20"/>
                <w:lang w:val="lv-LV" w:eastAsia="lv-LV"/>
              </w:rPr>
              <w:t>3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. </w:t>
            </w:r>
            <w:r w:rsidRPr="008061D7">
              <w:rPr>
                <w:rFonts w:ascii="Arial" w:hAnsi="Arial" w:cs="Arial"/>
                <w:i/>
                <w:iCs/>
                <w:color w:val="000000"/>
                <w:sz w:val="20"/>
                <w:lang w:val="lv-LV" w:eastAsia="lv-LV"/>
              </w:rPr>
              <w:t>(norādīt pozīcijas nosaukumu) **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CA7BD" w14:textId="77777777" w:rsidR="007831BC" w:rsidRPr="008061D7" w:rsidRDefault="007831BC" w:rsidP="00A74102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BBEEC" w14:textId="77777777" w:rsidR="007831BC" w:rsidRPr="008061D7" w:rsidRDefault="007831BC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4597" w14:textId="77777777" w:rsidR="007831BC" w:rsidRPr="008061D7" w:rsidRDefault="007831BC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2943C" w14:textId="06DF6B2C" w:rsidR="007831BC" w:rsidRPr="008061D7" w:rsidRDefault="0090405B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AE98" w14:textId="77777777" w:rsidR="007831BC" w:rsidRPr="008061D7" w:rsidRDefault="007831BC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CD2C" w14:textId="77777777" w:rsidR="007831BC" w:rsidRPr="008061D7" w:rsidRDefault="007831BC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BD31" w14:textId="77777777" w:rsidR="007831BC" w:rsidRPr="008061D7" w:rsidRDefault="007831BC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CE117" w14:textId="37492AA1" w:rsidR="007831BC" w:rsidRPr="008061D7" w:rsidRDefault="0090405B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D799" w14:textId="77777777" w:rsidR="007831BC" w:rsidRPr="008061D7" w:rsidRDefault="007831BC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AA74" w14:textId="77777777" w:rsidR="007831BC" w:rsidRPr="008061D7" w:rsidRDefault="007831BC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E703" w14:textId="77777777" w:rsidR="007831BC" w:rsidRPr="008061D7" w:rsidRDefault="007831BC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3B60" w14:textId="77777777" w:rsidR="007831BC" w:rsidRPr="008061D7" w:rsidRDefault="007831BC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</w:tr>
      <w:tr w:rsidR="00E127AB" w:rsidRPr="008061D7" w14:paraId="586117E0" w14:textId="77777777" w:rsidTr="00E127AB"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134F" w14:textId="3E55E3CD" w:rsidR="007831BC" w:rsidRPr="008061D7" w:rsidRDefault="007831BC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1.3.</w:t>
            </w:r>
            <w:r w:rsidR="0091739C">
              <w:rPr>
                <w:rFonts w:ascii="Arial" w:hAnsi="Arial" w:cs="Arial"/>
                <w:color w:val="000000"/>
                <w:sz w:val="20"/>
                <w:lang w:val="lv-LV" w:eastAsia="lv-LV"/>
              </w:rPr>
              <w:t>4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. </w:t>
            </w:r>
            <w:r w:rsidRPr="008061D7">
              <w:rPr>
                <w:rFonts w:ascii="Arial" w:hAnsi="Arial" w:cs="Arial"/>
                <w:i/>
                <w:iCs/>
                <w:color w:val="000000"/>
                <w:sz w:val="20"/>
                <w:lang w:val="lv-LV" w:eastAsia="lv-LV"/>
              </w:rPr>
              <w:t>(norādīt pozīcijas nosaukumu) ***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88795" w14:textId="77777777" w:rsidR="007831BC" w:rsidRPr="008061D7" w:rsidRDefault="007831BC" w:rsidP="00A74102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165A" w14:textId="77777777" w:rsidR="007831BC" w:rsidRPr="008061D7" w:rsidRDefault="007831BC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4F83" w14:textId="77777777" w:rsidR="007831BC" w:rsidRPr="008061D7" w:rsidRDefault="007831BC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B461A" w14:textId="6B51551A" w:rsidR="007831BC" w:rsidRPr="008061D7" w:rsidRDefault="0090405B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5AD6" w14:textId="77777777" w:rsidR="007831BC" w:rsidRPr="008061D7" w:rsidRDefault="007831BC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2CCA2" w14:textId="77777777" w:rsidR="007831BC" w:rsidRPr="008061D7" w:rsidRDefault="007831BC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5DA8" w14:textId="77777777" w:rsidR="007831BC" w:rsidRPr="008061D7" w:rsidRDefault="007831BC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EB12" w14:textId="0A649D6E" w:rsidR="007831BC" w:rsidRPr="008061D7" w:rsidRDefault="0090405B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E0BD" w14:textId="77777777" w:rsidR="007831BC" w:rsidRPr="008061D7" w:rsidRDefault="007831BC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A8C47" w14:textId="77777777" w:rsidR="007831BC" w:rsidRPr="008061D7" w:rsidRDefault="007831BC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43C8E" w14:textId="77777777" w:rsidR="007831BC" w:rsidRPr="008061D7" w:rsidRDefault="007831BC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41FB3" w14:textId="77777777" w:rsidR="007831BC" w:rsidRPr="008061D7" w:rsidRDefault="007831BC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</w:tr>
      <w:tr w:rsidR="00573C34" w:rsidRPr="008061D7" w14:paraId="688DABE4" w14:textId="77777777" w:rsidTr="00E127A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990A86D" w14:textId="42F78974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1.</w:t>
            </w:r>
            <w:r w:rsidR="00A74102"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4</w:t>
            </w: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. Latvijas arhitektūras nozares kvalitātes ikgadēja novērtējuma organizēšanas izmaksas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9A41D9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DD2363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A342B0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423CD9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24FB50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CA2BE4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02AA7D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2533D06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58F12F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298865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6248F6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695B6AB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E127AB" w:rsidRPr="008061D7" w14:paraId="3FA3C827" w14:textId="77777777" w:rsidTr="00E127A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E1A7" w14:textId="001110E2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1.</w:t>
            </w:r>
            <w:r w:rsidR="00A74102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4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.</w:t>
            </w:r>
            <w:r w:rsidR="00B05122">
              <w:rPr>
                <w:rFonts w:ascii="Arial" w:hAnsi="Arial" w:cs="Arial"/>
                <w:color w:val="000000"/>
                <w:sz w:val="20"/>
                <w:lang w:val="lv-LV" w:eastAsia="lv-LV"/>
              </w:rPr>
              <w:t>1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. </w:t>
            </w:r>
            <w:r w:rsidR="00A74102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Ekspertīzes nodrošinājums: ekspluatācijā nodoto un citu arhitektūras darbu izvērtēšana un atlase noteiktajā periodā, izmantojot pieejamās informācijas </w:t>
            </w:r>
            <w:r w:rsidR="00A74102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lastRenderedPageBreak/>
              <w:t>sistēmas un iesūtītos pieteikumus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A081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50BA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BD93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403673F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DA97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B2B1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EFFE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174A5E2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BB4D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378A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764F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C14A8FC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E127AB" w:rsidRPr="008061D7" w14:paraId="793F5C42" w14:textId="77777777" w:rsidTr="00E127A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5CB5" w14:textId="29C166AD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1</w:t>
            </w:r>
            <w:r w:rsidR="00F6773D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.4.</w:t>
            </w:r>
            <w:r w:rsidR="00B05122">
              <w:rPr>
                <w:rFonts w:ascii="Arial" w:hAnsi="Arial" w:cs="Arial"/>
                <w:color w:val="000000"/>
                <w:sz w:val="20"/>
                <w:lang w:val="lv-LV" w:eastAsia="lv-LV"/>
              </w:rPr>
              <w:t>2</w:t>
            </w:r>
            <w:r w:rsidR="00F6773D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. Žūrijas darba nodrošinājums: ekspertu atlasīto arhitektūras darbu izvērtēšana klātienes apmeklējumā (žūrijas darbs, ziņojuma sagatavošana, transporta u.c. tehniskie izdevumi)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4BBE" w14:textId="0B2E294D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9682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D4F1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194E19D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297E" w14:textId="7B8CB3A4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7801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7ECC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2796068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38D7" w14:textId="19F4E291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7FC1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B519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91A83CF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E127AB" w:rsidRPr="008061D7" w14:paraId="60AFC61A" w14:textId="77777777" w:rsidTr="00E127A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C6F5A" w14:textId="5FD49C47" w:rsidR="007831BC" w:rsidRPr="008061D7" w:rsidRDefault="007831BC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1.4.</w:t>
            </w:r>
            <w:r w:rsidR="00B05122">
              <w:rPr>
                <w:rFonts w:ascii="Arial" w:hAnsi="Arial" w:cs="Arial"/>
                <w:color w:val="000000"/>
                <w:sz w:val="20"/>
                <w:lang w:val="lv-LV" w:eastAsia="lv-LV"/>
              </w:rPr>
              <w:t>3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. </w:t>
            </w:r>
            <w:r w:rsidRPr="008061D7">
              <w:rPr>
                <w:rFonts w:ascii="Arial" w:hAnsi="Arial" w:cs="Arial"/>
                <w:i/>
                <w:iCs/>
                <w:color w:val="000000"/>
                <w:sz w:val="20"/>
                <w:lang w:val="lv-LV" w:eastAsia="lv-LV"/>
              </w:rPr>
              <w:t>(norādīt pozīcijas nosaukumu) **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8172" w14:textId="267D4ADE" w:rsidR="007831BC" w:rsidRPr="008061D7" w:rsidRDefault="007831BC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E3A1" w14:textId="77777777" w:rsidR="007831BC" w:rsidRPr="008061D7" w:rsidRDefault="007831BC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B8303" w14:textId="77777777" w:rsidR="007831BC" w:rsidRPr="008061D7" w:rsidRDefault="007831BC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4DDD6BE" w14:textId="77777777" w:rsidR="007831BC" w:rsidRPr="008061D7" w:rsidRDefault="007831BC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09E5" w14:textId="1B6F9F1F" w:rsidR="007831BC" w:rsidRPr="008061D7" w:rsidRDefault="007831BC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C6BFC" w14:textId="77777777" w:rsidR="007831BC" w:rsidRPr="008061D7" w:rsidRDefault="007831BC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7B90" w14:textId="77777777" w:rsidR="007831BC" w:rsidRPr="008061D7" w:rsidRDefault="007831BC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65C150F" w14:textId="77777777" w:rsidR="007831BC" w:rsidRPr="008061D7" w:rsidRDefault="007831BC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C0CE" w14:textId="2F237AFA" w:rsidR="007831BC" w:rsidRPr="008061D7" w:rsidRDefault="007831BC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18F4E" w14:textId="77777777" w:rsidR="007831BC" w:rsidRPr="008061D7" w:rsidRDefault="007831BC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6F8A" w14:textId="77777777" w:rsidR="007831BC" w:rsidRPr="008061D7" w:rsidRDefault="007831BC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5CAD08E" w14:textId="77777777" w:rsidR="007831BC" w:rsidRPr="008061D7" w:rsidRDefault="007831BC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</w:tr>
      <w:tr w:rsidR="00E127AB" w:rsidRPr="008061D7" w14:paraId="35D149DD" w14:textId="77777777" w:rsidTr="00E127A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F7ED" w14:textId="7A7C39D0" w:rsidR="007831BC" w:rsidRPr="008061D7" w:rsidRDefault="007831BC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1.4.</w:t>
            </w:r>
            <w:r w:rsidR="00B96FFC">
              <w:rPr>
                <w:rFonts w:ascii="Arial" w:hAnsi="Arial" w:cs="Arial"/>
                <w:color w:val="000000"/>
                <w:sz w:val="20"/>
                <w:lang w:val="lv-LV" w:eastAsia="lv-LV"/>
              </w:rPr>
              <w:t>4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. </w:t>
            </w:r>
            <w:r w:rsidRPr="008061D7">
              <w:rPr>
                <w:rFonts w:ascii="Arial" w:hAnsi="Arial" w:cs="Arial"/>
                <w:i/>
                <w:iCs/>
                <w:color w:val="000000"/>
                <w:sz w:val="20"/>
                <w:lang w:val="lv-LV" w:eastAsia="lv-LV"/>
              </w:rPr>
              <w:t>(norādīt pozīcijas nosaukumu) ***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832B6" w14:textId="77777777" w:rsidR="007831BC" w:rsidRPr="008061D7" w:rsidRDefault="007831BC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E545F" w14:textId="77777777" w:rsidR="007831BC" w:rsidRPr="008061D7" w:rsidRDefault="007831BC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9BB4" w14:textId="77777777" w:rsidR="007831BC" w:rsidRPr="008061D7" w:rsidRDefault="007831BC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E6CFE0A" w14:textId="77777777" w:rsidR="007831BC" w:rsidRPr="008061D7" w:rsidRDefault="007831BC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A193" w14:textId="77777777" w:rsidR="007831BC" w:rsidRPr="008061D7" w:rsidRDefault="007831BC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53302" w14:textId="77777777" w:rsidR="007831BC" w:rsidRPr="008061D7" w:rsidRDefault="007831BC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ACD1" w14:textId="77777777" w:rsidR="007831BC" w:rsidRPr="008061D7" w:rsidRDefault="007831BC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B9CA6A5" w14:textId="77777777" w:rsidR="007831BC" w:rsidRPr="008061D7" w:rsidRDefault="007831BC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BDD1" w14:textId="77777777" w:rsidR="007831BC" w:rsidRPr="008061D7" w:rsidRDefault="007831BC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C568" w14:textId="77777777" w:rsidR="007831BC" w:rsidRPr="008061D7" w:rsidRDefault="007831BC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0EF63" w14:textId="77777777" w:rsidR="007831BC" w:rsidRPr="008061D7" w:rsidRDefault="007831BC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9CC832D" w14:textId="77777777" w:rsidR="007831BC" w:rsidRPr="008061D7" w:rsidRDefault="007831BC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</w:tr>
      <w:tr w:rsidR="00573C34" w:rsidRPr="008061D7" w14:paraId="03E7C8A5" w14:textId="77777777" w:rsidTr="00E127A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A6DDCC1" w14:textId="14277BDE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1.</w:t>
            </w:r>
            <w:r w:rsidR="00F6773D"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5</w:t>
            </w: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. Konkursa darbu izstādes organizēšanas </w:t>
            </w:r>
            <w:r w:rsidR="00F6773D"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un publisko pasākumu </w:t>
            </w: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izmaksas</w:t>
            </w:r>
            <w:r w:rsidR="005C09D8"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 </w:t>
            </w:r>
            <w:r w:rsidR="00C071C8"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(ceremonijas organizēšana)</w:t>
            </w:r>
            <w:r w:rsidR="005C09D8"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 un komunikācijas izmaksas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BAA524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5E256D" w14:textId="77777777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CEAE27" w14:textId="77777777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BFBC2B1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68E6CE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6B32E6" w14:textId="77777777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8C4EAA" w14:textId="77777777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B29092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610F74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9A8385" w14:textId="77777777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B46FDE" w14:textId="77777777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5345683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573C34" w:rsidRPr="008061D7" w14:paraId="5571866A" w14:textId="77777777" w:rsidTr="00E127A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0861" w14:textId="6C09CFB7" w:rsidR="00DB6769" w:rsidRPr="008061D7" w:rsidRDefault="00C071C8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1.5.1. Gada labāko arhitektūras darbu paziņošanas pasākumi un noslēguma ceremonijas nodrošinājums </w:t>
            </w:r>
            <w:proofErr w:type="gramStart"/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(</w:t>
            </w:r>
            <w:proofErr w:type="gramEnd"/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satura izstrāde un tehniskais nodrošinājums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3520B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F63EA" w14:textId="77777777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BB7D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ED55B9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E4D3C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5DC05" w14:textId="77777777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65F39" w14:textId="77777777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CEFB20D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E53DF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45FDD" w14:textId="77777777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E7090" w14:textId="77777777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40FE89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E127AB" w:rsidRPr="008061D7" w14:paraId="057074F3" w14:textId="77777777" w:rsidTr="00E127AB"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76A2" w14:textId="05B2CECF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1.</w:t>
            </w:r>
            <w:r w:rsidR="00C071C8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5.2.</w:t>
            </w:r>
            <w:r w:rsidR="00C071C8" w:rsidRPr="00573C34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 Konkursa </w:t>
            </w:r>
            <w:r w:rsidR="00C071C8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vizuālās komunikācijas materiālu dizains (reklāmas, </w:t>
            </w:r>
            <w:proofErr w:type="spellStart"/>
            <w:r w:rsidR="00C071C8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baneri</w:t>
            </w:r>
            <w:proofErr w:type="spellEnd"/>
            <w:r w:rsidR="00C071C8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, sociālo tīklu u.c. grafikas, ilustrācijas</w:t>
            </w:r>
            <w:r w:rsidR="00DD1324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 </w:t>
            </w:r>
            <w:r w:rsidR="00C071C8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u.c. darbi)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14CC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97FA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F856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A49BCA8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4276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8301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AAE9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FA4758C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71F3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34F1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E32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B43DC8A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E127AB" w:rsidRPr="008061D7" w14:paraId="4DBF49FE" w14:textId="77777777" w:rsidTr="00E127AB"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4773" w14:textId="3FB9D32B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1.</w:t>
            </w:r>
            <w:r w:rsidR="00C071C8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5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.3. </w:t>
            </w:r>
            <w:r w:rsidR="00C071C8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Gada labāko arhitektūras darbu izstādes nodrošinājums (saturs, grafikas dizains, ekspozīcijas uzbūve, nobūve u.c. darbi)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D0F5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1A1A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71BC7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511944F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6DA4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2FB4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E16F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7D13F62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6733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C5C6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2A40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089B3B0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E127AB" w:rsidRPr="008061D7" w14:paraId="39B81318" w14:textId="77777777" w:rsidTr="00E127A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E9BB1" w14:textId="0AC2E198" w:rsidR="005C09D8" w:rsidRPr="008061D7" w:rsidRDefault="005C09D8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1.5.4. Informācijas sagatavošanas un komunikācijas izmaksas, informācija </w:t>
            </w:r>
            <w:r w:rsidR="00B05122">
              <w:rPr>
                <w:rFonts w:ascii="Arial" w:hAnsi="Arial" w:cs="Arial"/>
                <w:color w:val="000000"/>
                <w:sz w:val="20"/>
                <w:lang w:val="lv-LV" w:eastAsia="lv-LV"/>
              </w:rPr>
              <w:t>pretendenta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 tīmekļvietnē, medijos un sociālajos medijos u.c.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7B116" w14:textId="77777777" w:rsidR="005C09D8" w:rsidRPr="008061D7" w:rsidRDefault="005C09D8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18663" w14:textId="77777777" w:rsidR="005C09D8" w:rsidRPr="008061D7" w:rsidRDefault="005C09D8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BD654C" w14:textId="77777777" w:rsidR="005C09D8" w:rsidRPr="008061D7" w:rsidRDefault="005C09D8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3E3EC94" w14:textId="77777777" w:rsidR="005C09D8" w:rsidRPr="008061D7" w:rsidRDefault="005C09D8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A6AE" w14:textId="77777777" w:rsidR="005C09D8" w:rsidRPr="008061D7" w:rsidRDefault="005C09D8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254E7" w14:textId="77777777" w:rsidR="005C09D8" w:rsidRPr="008061D7" w:rsidRDefault="005C09D8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E6C7" w14:textId="77777777" w:rsidR="005C09D8" w:rsidRPr="008061D7" w:rsidRDefault="005C09D8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C85375C" w14:textId="77777777" w:rsidR="005C09D8" w:rsidRPr="008061D7" w:rsidRDefault="005C09D8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9A0CF" w14:textId="77777777" w:rsidR="005C09D8" w:rsidRPr="008061D7" w:rsidRDefault="005C09D8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AFD9D" w14:textId="77777777" w:rsidR="005C09D8" w:rsidRPr="008061D7" w:rsidRDefault="005C09D8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56C2" w14:textId="77777777" w:rsidR="005C09D8" w:rsidRPr="008061D7" w:rsidRDefault="005C09D8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37D51CE" w14:textId="77777777" w:rsidR="005C09D8" w:rsidRPr="008061D7" w:rsidRDefault="005C09D8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</w:tr>
      <w:tr w:rsidR="00573C34" w:rsidRPr="008061D7" w14:paraId="3EE2A312" w14:textId="77777777" w:rsidTr="00E127A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6449" w14:textId="6DED28E6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lastRenderedPageBreak/>
              <w:t>1.</w:t>
            </w:r>
            <w:r w:rsidR="00E21A3B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5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.</w:t>
            </w:r>
            <w:r w:rsidR="00947E96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5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. </w:t>
            </w:r>
            <w:r w:rsidRPr="008061D7">
              <w:rPr>
                <w:rFonts w:ascii="Arial" w:hAnsi="Arial" w:cs="Arial"/>
                <w:i/>
                <w:iCs/>
                <w:color w:val="000000"/>
                <w:sz w:val="20"/>
                <w:lang w:val="lv-LV" w:eastAsia="lv-LV"/>
              </w:rPr>
              <w:t>(norādīt pozīcijas nosaukumu) **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3415A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EE4D9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E39CA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70BD605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E5D46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D3001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76D94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E13B117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D8F9A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AF565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4CD47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263EF5D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573C34" w:rsidRPr="008061D7" w14:paraId="030A5246" w14:textId="77777777" w:rsidTr="00E127AB"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ACAD" w14:textId="42A6A00E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1.</w:t>
            </w:r>
            <w:r w:rsidR="00E21A3B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5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.</w:t>
            </w:r>
            <w:r w:rsidR="00947E96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6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. </w:t>
            </w:r>
            <w:r w:rsidRPr="008061D7">
              <w:rPr>
                <w:rFonts w:ascii="Arial" w:hAnsi="Arial" w:cs="Arial"/>
                <w:i/>
                <w:iCs/>
                <w:color w:val="000000"/>
                <w:sz w:val="20"/>
                <w:lang w:val="lv-LV" w:eastAsia="lv-LV"/>
              </w:rPr>
              <w:t>(norādīt pozīcijas nosaukumu) ***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B3919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A3C2A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2E70E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746EF15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EE128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07DEC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B77AA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E7A7FB0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14EFD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027C3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2343D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25ADE2D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573C34" w:rsidRPr="008061D7" w14:paraId="6A6AADF0" w14:textId="77777777" w:rsidTr="00E127AB"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93C30DF" w14:textId="77777777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1.6. </w:t>
            </w:r>
            <w:r w:rsidRPr="008061D7">
              <w:rPr>
                <w:rFonts w:ascii="Arial" w:hAnsi="Arial" w:cs="Arial"/>
                <w:i/>
                <w:iCs/>
                <w:color w:val="000000"/>
                <w:sz w:val="20"/>
                <w:lang w:val="lv-LV" w:eastAsia="lv-LV"/>
              </w:rPr>
              <w:t>Citi valsts pārvaldes uzdevumu īstenošanai nepieciešamie izdevumi (norādīt pozīcijas nosaukumu) **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52BA57E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789B60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BEDB274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8E3DA4B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83A3408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EAE700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ACF1DE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EC7D00D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2856D0D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B5359B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D669C1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1A3F7EA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573C34" w:rsidRPr="008061D7" w14:paraId="3F575569" w14:textId="77777777" w:rsidTr="00E127AB"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99FB98A" w14:textId="71552F99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2. Pretendenta valsts pārvaldes uzdevumu īstenošanai nepieciešamās administratīvās izmaksas</w:t>
            </w:r>
            <w:r w:rsidRPr="008061D7">
              <w:rPr>
                <w:rFonts w:ascii="Arial" w:hAnsi="Arial" w:cs="Arial"/>
                <w:i/>
                <w:iCs/>
                <w:color w:val="000000"/>
                <w:sz w:val="20"/>
                <w:lang w:val="lv-LV" w:eastAsia="lv-LV"/>
              </w:rPr>
              <w:t xml:space="preserve"> (ne vairāk kā 2</w:t>
            </w:r>
            <w:r w:rsidR="00E21A3B" w:rsidRPr="008061D7">
              <w:rPr>
                <w:rFonts w:ascii="Arial" w:hAnsi="Arial" w:cs="Arial"/>
                <w:i/>
                <w:iCs/>
                <w:color w:val="000000"/>
                <w:sz w:val="20"/>
                <w:lang w:val="lv-LV" w:eastAsia="lv-LV"/>
              </w:rPr>
              <w:t>5</w:t>
            </w:r>
            <w:r w:rsidRPr="008061D7">
              <w:rPr>
                <w:rFonts w:ascii="Arial" w:hAnsi="Arial" w:cs="Arial"/>
                <w:i/>
                <w:iCs/>
                <w:color w:val="000000"/>
                <w:sz w:val="20"/>
                <w:lang w:val="lv-LV" w:eastAsia="lv-LV"/>
              </w:rPr>
              <w:t>% no valsts pārvaldes uzdevumu īstenošanai piešķiramā finansējuma)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F9DA572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E0D6BC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9ADFB6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18514DF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97E7AFD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4411CCB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FA6C45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2184258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7B61B69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466549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7A868B3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2C58A4D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E127AB" w:rsidRPr="008061D7" w14:paraId="1CF76C40" w14:textId="77777777" w:rsidTr="00E127A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61C8" w14:textId="77777777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2.1. Valsts pārvaldes uzdevumu vadība un koordinēšana (atalgojums)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F7D1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stunda/ diena/ mēnesis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F5AD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C523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FAC101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35C8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stunda/ diena/ mēnesis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FB24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8AD7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983021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32F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stunda/ diena/ mēnesis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E776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6BFD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24A5BF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E127AB" w:rsidRPr="008061D7" w14:paraId="386C9289" w14:textId="77777777" w:rsidTr="00E127A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A140" w14:textId="77777777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2.2. Valsts sociālās apdrošināšanas obligātās iemaksas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F176" w14:textId="7AB3DCEF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2</w:t>
            </w:r>
            <w:r w:rsidR="00947E96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3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,</w:t>
            </w:r>
            <w:r w:rsidR="00947E96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5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9%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1435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1503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A0F32C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CC14" w14:textId="3B69123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2</w:t>
            </w:r>
            <w:r w:rsidR="0090405B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3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,</w:t>
            </w:r>
            <w:r w:rsidR="0090405B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5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9%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0716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BF71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2C33D6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4DDE" w14:textId="485BE471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2</w:t>
            </w:r>
            <w:r w:rsidR="0090405B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3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,</w:t>
            </w:r>
            <w:r w:rsidR="0090405B"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5</w:t>
            </w: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9%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0F2B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D670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725D28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E127AB" w:rsidRPr="008061D7" w14:paraId="3A42B8D6" w14:textId="77777777" w:rsidTr="00E127A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64CA" w14:textId="77777777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2.3. Grāmatvedības nodrošinājums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7D1D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stunda/ diena/ mēnesis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924F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B333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E95E7B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5BF1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stunda/ diena/ mēnesis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FC6C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AD33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4E61EF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097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stunda/ diena/ mēnesis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DE44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8D06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C71378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E127AB" w:rsidRPr="008061D7" w14:paraId="6EB79365" w14:textId="77777777" w:rsidTr="00E127AB"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C635" w14:textId="77777777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2.4. Komunikācijas, kancelejas izdevumi u.c.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9846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stunda/ diena/ mēnesis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980A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6C9B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CB6042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AEC0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stunda/ diena/ mēnesis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CF72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1E21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7BD067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AEFF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stunda/ diena/ mēnesis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5397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9182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061744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E127AB" w:rsidRPr="008061D7" w14:paraId="0BF0B498" w14:textId="77777777" w:rsidTr="00E127AB"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8819" w14:textId="6C10074D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 xml:space="preserve">2.5. </w:t>
            </w:r>
            <w:r w:rsidRPr="008061D7">
              <w:rPr>
                <w:rFonts w:ascii="Arial" w:hAnsi="Arial" w:cs="Arial"/>
                <w:i/>
                <w:iCs/>
                <w:color w:val="000000"/>
                <w:sz w:val="20"/>
                <w:lang w:val="lv-LV" w:eastAsia="lv-LV"/>
              </w:rPr>
              <w:t>(norādīt pozīcijas nosaukumu) ***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EB0B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D52B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BA1A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9962500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65BA0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CEE2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920F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556411D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AC28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6454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D6A2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3750941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573C34" w:rsidRPr="008061D7" w14:paraId="73CE9D1C" w14:textId="77777777" w:rsidTr="00E127AB"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4CE49E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Kopā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EB3A1F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217DFF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EB6519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392322C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9B7D67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26B3D4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CDBCEF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4D5EC7A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DDBB05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5C7937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A34158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E0EAB4D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71389C" w:rsidRPr="008061D7" w14:paraId="15C930FA" w14:textId="77777777" w:rsidTr="00573C34">
        <w:tc>
          <w:tcPr>
            <w:tcW w:w="81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E29D7" w14:textId="77777777" w:rsidR="00DB6769" w:rsidRPr="008061D7" w:rsidRDefault="00DB6769" w:rsidP="00DB6769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sz w:val="20"/>
                <w:lang w:val="lv-LV" w:eastAsia="lv-LV"/>
              </w:rPr>
              <w:t xml:space="preserve">* Aizpilda tikai tās tāmes pozīcijas, kam nepieciešams finansējums valsts pārvaldes uzdevumu īstenošanai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01E3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20B5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7EEC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DDBEE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1C24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7361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5C6F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CBC1B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</w:tr>
      <w:tr w:rsidR="000E1E6F" w:rsidRPr="008061D7" w14:paraId="0A10D89D" w14:textId="77777777" w:rsidTr="00573C34">
        <w:tc>
          <w:tcPr>
            <w:tcW w:w="8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8A024" w14:textId="77777777" w:rsidR="00DB6769" w:rsidRPr="008061D7" w:rsidRDefault="00DB6769" w:rsidP="00DB6769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sz w:val="20"/>
                <w:lang w:val="lv-LV" w:eastAsia="lv-LV"/>
              </w:rPr>
              <w:t>** Atšifrē pozīcijas nosaukumus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5D31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1205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0EE7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07987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0012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65B6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F9A4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DF29A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</w:tr>
      <w:tr w:rsidR="000E1E6F" w:rsidRPr="008061D7" w14:paraId="77EC6A58" w14:textId="77777777" w:rsidTr="00573C34">
        <w:tc>
          <w:tcPr>
            <w:tcW w:w="8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2AA45" w14:textId="77777777" w:rsidR="00DB6769" w:rsidRPr="008061D7" w:rsidRDefault="00DB6769" w:rsidP="00DB6769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sz w:val="20"/>
                <w:lang w:val="lv-LV" w:eastAsia="lv-LV"/>
              </w:rPr>
              <w:t>*** Iekļauj papildu pozīciju, ja nepieciešams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EB7D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ECC2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99DB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E360E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AC92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560D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F19C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BD30E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</w:tr>
      <w:tr w:rsidR="00E25D81" w:rsidRPr="008061D7" w14:paraId="1C67C6D9" w14:textId="77777777" w:rsidTr="00573C34">
        <w:tc>
          <w:tcPr>
            <w:tcW w:w="15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7877" w14:textId="77777777" w:rsidR="0041334B" w:rsidRDefault="0041334B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  <w:p w14:paraId="43B89CE5" w14:textId="3DF5059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Pretendenta plānotie ieņēmumi no dalības maksas par pieteikumu iesniegšanu arhitektūras konkursā*</w:t>
            </w:r>
          </w:p>
        </w:tc>
      </w:tr>
      <w:tr w:rsidR="00E127AB" w:rsidRPr="008061D7" w14:paraId="56F412E1" w14:textId="77777777" w:rsidTr="00E127AB"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43B83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BF1C5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702F5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95C87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F73A0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366AB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661AC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DDC21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28CE5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3FBCA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F62FB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4EE8E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60A058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</w:tr>
      <w:tr w:rsidR="00573C34" w:rsidRPr="008061D7" w14:paraId="10EB589C" w14:textId="77777777" w:rsidTr="00E127AB"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852371" w14:textId="77777777" w:rsidR="00DB6769" w:rsidRPr="008061D7" w:rsidRDefault="00DB6769" w:rsidP="00E25D81">
            <w:pPr>
              <w:ind w:right="199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Finansējuma pozīcijas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ADA0DC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Vienība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00E6AD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Vienību skaits (A)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9E2AA6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Vienību izmaksas (B)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D71E2B" w14:textId="79527429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KOPĀ </w:t>
            </w:r>
            <w:proofErr w:type="gramStart"/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202</w:t>
            </w:r>
            <w:r w:rsidR="005C09D8"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3</w:t>
            </w: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.gadā</w:t>
            </w:r>
            <w:proofErr w:type="gramEnd"/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 (A*B)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AD0568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Vienība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B51995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Vienību skaits (A)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A348D0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Vienību izmaksas (B)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2D2BAD" w14:textId="76B5EC4F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KOPĀ </w:t>
            </w:r>
            <w:proofErr w:type="gramStart"/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202</w:t>
            </w:r>
            <w:r w:rsidR="005C09D8"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4</w:t>
            </w: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.gadā</w:t>
            </w:r>
            <w:proofErr w:type="gramEnd"/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 (A*B)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F17D10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Vienība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57BA55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Vienību skaits (A)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9441E5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Vienību izmaksas (B)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B0C110" w14:textId="3BE5EFD6" w:rsidR="00DB6769" w:rsidRPr="008061D7" w:rsidRDefault="00DB6769" w:rsidP="00573C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KOPĀ </w:t>
            </w:r>
            <w:proofErr w:type="gramStart"/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202</w:t>
            </w:r>
            <w:r w:rsidR="005C09D8"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5</w:t>
            </w: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.gadā</w:t>
            </w:r>
            <w:proofErr w:type="gramEnd"/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 (A*B)</w:t>
            </w:r>
          </w:p>
        </w:tc>
      </w:tr>
      <w:tr w:rsidR="00E127AB" w:rsidRPr="008061D7" w14:paraId="4E895FDA" w14:textId="77777777" w:rsidTr="00E127AB"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0B53" w14:textId="7BE44BFE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(norādīt pozīcijas nosaukumu) **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640E7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97EB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B61D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A3B59A7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587F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F1A7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749F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47BF99D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CDA1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9245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59C7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CCF2BF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E127AB" w:rsidRPr="008061D7" w14:paraId="74DA9331" w14:textId="77777777" w:rsidTr="00E127AB"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1F91" w14:textId="00443CD3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(norādīt pozīcijas nosaukumu) **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AA56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629C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CB72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8DDA6E8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11F6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D19F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B6FF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579469A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666C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2D54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BF2B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FD18B52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E127AB" w:rsidRPr="008061D7" w14:paraId="40FE2EE5" w14:textId="77777777" w:rsidTr="00E127AB"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A6CE" w14:textId="54DE0D58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(norādīt pozīcijas nosaukumu) **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E4CF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A6FA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9B83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57ED080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8529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3463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802C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DEDF964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5043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F980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7133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537993B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E127AB" w:rsidRPr="008061D7" w14:paraId="20525966" w14:textId="77777777" w:rsidTr="00E127AB"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E573" w14:textId="65B2C6A1" w:rsidR="00DB6769" w:rsidRPr="008061D7" w:rsidRDefault="00DB6769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(norādīt pozīcijas nosaukumu) ***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59F2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8BC7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3CAA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F9A2AD5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2EDB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5C99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6000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9BCDB1B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855B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D923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EEE7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F85EFEF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573C34" w:rsidRPr="008061D7" w14:paraId="18083F20" w14:textId="77777777" w:rsidTr="00E127A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3C7307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 xml:space="preserve">Kopā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158645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CCDDC8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651DE5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38A4AC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122316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D90392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6AC631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5420A96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0.00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9CEC96" w14:textId="77777777" w:rsidR="00DB6769" w:rsidRPr="008061D7" w:rsidRDefault="00DB6769" w:rsidP="00DB6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2D3D5D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97F0D3" w14:textId="77777777" w:rsidR="00DB6769" w:rsidRPr="008061D7" w:rsidRDefault="00DB6769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5FEB8E8" w14:textId="77777777" w:rsidR="00DB6769" w:rsidRPr="008061D7" w:rsidRDefault="00DB6769" w:rsidP="00DB67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  <w:t>0.00</w:t>
            </w:r>
          </w:p>
        </w:tc>
      </w:tr>
      <w:tr w:rsidR="000E1E6F" w:rsidRPr="008061D7" w14:paraId="3A443DC6" w14:textId="77777777" w:rsidTr="00573C34">
        <w:tc>
          <w:tcPr>
            <w:tcW w:w="812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5561" w14:textId="6C0983EA" w:rsidR="00E25D81" w:rsidRPr="008061D7" w:rsidRDefault="00E25D81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* Aizpilda, ja pretendents plāno dalības maksu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4834" w14:textId="77777777" w:rsidR="00E25D81" w:rsidRPr="008061D7" w:rsidRDefault="00E25D81" w:rsidP="00DB67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9DD2" w14:textId="77777777" w:rsidR="00E25D81" w:rsidRPr="008061D7" w:rsidRDefault="00E25D81" w:rsidP="00DB67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8491" w14:textId="77777777" w:rsidR="00E25D81" w:rsidRPr="008061D7" w:rsidRDefault="00E25D81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4A56B25" w14:textId="77777777" w:rsidR="00E25D81" w:rsidRPr="008061D7" w:rsidRDefault="00E25D81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3451" w14:textId="77777777" w:rsidR="00E25D81" w:rsidRPr="008061D7" w:rsidRDefault="00E25D81" w:rsidP="00DB67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0B5F" w14:textId="77777777" w:rsidR="00E25D81" w:rsidRPr="008061D7" w:rsidRDefault="00E25D81" w:rsidP="00DB67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lv-LV" w:eastAsia="lv-LV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36C6" w14:textId="77777777" w:rsidR="00E25D81" w:rsidRPr="008061D7" w:rsidRDefault="00E25D81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19EF5B0" w14:textId="77777777" w:rsidR="00E25D81" w:rsidRPr="008061D7" w:rsidRDefault="00E25D81" w:rsidP="00DB6769">
            <w:pPr>
              <w:rPr>
                <w:rFonts w:ascii="Arial" w:hAnsi="Arial" w:cs="Arial"/>
                <w:b/>
                <w:bCs/>
                <w:color w:val="000000"/>
                <w:sz w:val="20"/>
                <w:lang w:val="lv-LV" w:eastAsia="lv-LV"/>
              </w:rPr>
            </w:pPr>
          </w:p>
        </w:tc>
      </w:tr>
      <w:tr w:rsidR="000E1E6F" w:rsidRPr="008061D7" w14:paraId="20E659C0" w14:textId="77777777" w:rsidTr="00573C34">
        <w:tc>
          <w:tcPr>
            <w:tcW w:w="8128" w:type="dxa"/>
            <w:gridSpan w:val="6"/>
            <w:shd w:val="clear" w:color="auto" w:fill="auto"/>
            <w:noWrap/>
            <w:vAlign w:val="bottom"/>
            <w:hideMark/>
          </w:tcPr>
          <w:p w14:paraId="33ECF77E" w14:textId="107B5ABE" w:rsidR="00E25D81" w:rsidRPr="008061D7" w:rsidRDefault="00E25D81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**Atšifrē pozīcijas nosaukumus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24DF7BDC" w14:textId="77777777" w:rsidR="00E25D81" w:rsidRPr="008061D7" w:rsidRDefault="00E25D81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362" w:type="dxa"/>
            <w:gridSpan w:val="3"/>
            <w:shd w:val="clear" w:color="auto" w:fill="auto"/>
            <w:noWrap/>
            <w:vAlign w:val="bottom"/>
            <w:hideMark/>
          </w:tcPr>
          <w:p w14:paraId="2C9F6DA8" w14:textId="77777777" w:rsidR="00E25D81" w:rsidRPr="008061D7" w:rsidRDefault="00E25D81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B3E8B7D" w14:textId="77777777" w:rsidR="00E25D81" w:rsidRPr="008061D7" w:rsidRDefault="00E25D81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465" w:type="dxa"/>
            <w:gridSpan w:val="2"/>
            <w:shd w:val="clear" w:color="auto" w:fill="auto"/>
            <w:noWrap/>
            <w:vAlign w:val="bottom"/>
            <w:hideMark/>
          </w:tcPr>
          <w:p w14:paraId="297A22DD" w14:textId="77777777" w:rsidR="00E25D81" w:rsidRPr="008061D7" w:rsidRDefault="00E25D81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774" w:type="dxa"/>
            <w:gridSpan w:val="2"/>
            <w:shd w:val="clear" w:color="auto" w:fill="auto"/>
            <w:noWrap/>
            <w:vAlign w:val="bottom"/>
            <w:hideMark/>
          </w:tcPr>
          <w:p w14:paraId="4D9833DA" w14:textId="77777777" w:rsidR="00E25D81" w:rsidRPr="008061D7" w:rsidRDefault="00E25D81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68" w:type="dxa"/>
            <w:gridSpan w:val="3"/>
            <w:shd w:val="clear" w:color="auto" w:fill="auto"/>
            <w:noWrap/>
            <w:vAlign w:val="bottom"/>
            <w:hideMark/>
          </w:tcPr>
          <w:p w14:paraId="630A1B8B" w14:textId="77777777" w:rsidR="00E25D81" w:rsidRPr="008061D7" w:rsidRDefault="00E25D81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556" w:type="dxa"/>
            <w:gridSpan w:val="3"/>
            <w:shd w:val="clear" w:color="auto" w:fill="auto"/>
            <w:noWrap/>
            <w:vAlign w:val="bottom"/>
            <w:hideMark/>
          </w:tcPr>
          <w:p w14:paraId="15CF8C2C" w14:textId="77777777" w:rsidR="00E25D81" w:rsidRPr="008061D7" w:rsidRDefault="00E25D81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641444E" w14:textId="77777777" w:rsidR="00E25D81" w:rsidRPr="008061D7" w:rsidRDefault="00E25D81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</w:tr>
      <w:tr w:rsidR="000E1E6F" w:rsidRPr="008061D7" w14:paraId="5C155802" w14:textId="77777777" w:rsidTr="00573C34">
        <w:tc>
          <w:tcPr>
            <w:tcW w:w="8128" w:type="dxa"/>
            <w:gridSpan w:val="6"/>
            <w:shd w:val="clear" w:color="auto" w:fill="auto"/>
            <w:noWrap/>
            <w:vAlign w:val="bottom"/>
            <w:hideMark/>
          </w:tcPr>
          <w:p w14:paraId="2AC2BE50" w14:textId="5D97BDFD" w:rsidR="00E25D81" w:rsidRPr="008061D7" w:rsidRDefault="00E25D81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  <w:r w:rsidRPr="008061D7">
              <w:rPr>
                <w:rFonts w:ascii="Arial" w:hAnsi="Arial" w:cs="Arial"/>
                <w:color w:val="000000"/>
                <w:sz w:val="20"/>
                <w:lang w:val="lv-LV" w:eastAsia="lv-LV"/>
              </w:rPr>
              <w:t>*** Iekļauj papildu pozīciju, ja nepieciešams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0C0BC35B" w14:textId="77777777" w:rsidR="00E25D81" w:rsidRPr="008061D7" w:rsidRDefault="00E25D81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362" w:type="dxa"/>
            <w:gridSpan w:val="3"/>
            <w:shd w:val="clear" w:color="auto" w:fill="auto"/>
            <w:noWrap/>
            <w:vAlign w:val="bottom"/>
            <w:hideMark/>
          </w:tcPr>
          <w:p w14:paraId="3A5227B1" w14:textId="77777777" w:rsidR="00E25D81" w:rsidRPr="008061D7" w:rsidRDefault="00E25D81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CC97C87" w14:textId="77777777" w:rsidR="00E25D81" w:rsidRPr="008061D7" w:rsidRDefault="00E25D81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465" w:type="dxa"/>
            <w:gridSpan w:val="2"/>
            <w:shd w:val="clear" w:color="auto" w:fill="auto"/>
            <w:noWrap/>
            <w:vAlign w:val="bottom"/>
            <w:hideMark/>
          </w:tcPr>
          <w:p w14:paraId="58BB2EF8" w14:textId="77777777" w:rsidR="00E25D81" w:rsidRPr="008061D7" w:rsidRDefault="00E25D81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774" w:type="dxa"/>
            <w:gridSpan w:val="2"/>
            <w:shd w:val="clear" w:color="auto" w:fill="auto"/>
            <w:noWrap/>
            <w:vAlign w:val="bottom"/>
            <w:hideMark/>
          </w:tcPr>
          <w:p w14:paraId="2005B78A" w14:textId="77777777" w:rsidR="00E25D81" w:rsidRPr="008061D7" w:rsidRDefault="00E25D81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1168" w:type="dxa"/>
            <w:gridSpan w:val="3"/>
            <w:shd w:val="clear" w:color="auto" w:fill="auto"/>
            <w:noWrap/>
            <w:vAlign w:val="bottom"/>
            <w:hideMark/>
          </w:tcPr>
          <w:p w14:paraId="165EDBA3" w14:textId="77777777" w:rsidR="00E25D81" w:rsidRPr="008061D7" w:rsidRDefault="00E25D81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556" w:type="dxa"/>
            <w:gridSpan w:val="3"/>
            <w:shd w:val="clear" w:color="auto" w:fill="auto"/>
            <w:noWrap/>
            <w:vAlign w:val="bottom"/>
            <w:hideMark/>
          </w:tcPr>
          <w:p w14:paraId="501CC006" w14:textId="77777777" w:rsidR="00E25D81" w:rsidRPr="008061D7" w:rsidRDefault="00E25D81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9FF8EC7" w14:textId="77777777" w:rsidR="00E25D81" w:rsidRPr="008061D7" w:rsidRDefault="00E25D81" w:rsidP="00DB6769">
            <w:pPr>
              <w:rPr>
                <w:rFonts w:ascii="Arial" w:hAnsi="Arial" w:cs="Arial"/>
                <w:color w:val="000000"/>
                <w:sz w:val="20"/>
                <w:lang w:val="lv-LV" w:eastAsia="lv-LV"/>
              </w:rPr>
            </w:pPr>
          </w:p>
        </w:tc>
      </w:tr>
    </w:tbl>
    <w:p w14:paraId="0999FB5E" w14:textId="77777777" w:rsidR="00024B0A" w:rsidRPr="008061D7" w:rsidRDefault="00024B0A" w:rsidP="00F62534">
      <w:pPr>
        <w:rPr>
          <w:szCs w:val="24"/>
          <w:lang w:val="lv-LV"/>
        </w:rPr>
      </w:pPr>
    </w:p>
    <w:sectPr w:rsidR="00024B0A" w:rsidRPr="008061D7" w:rsidSect="00DB6769">
      <w:headerReference w:type="default" r:id="rId6"/>
      <w:headerReference w:type="first" r:id="rId7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FB25" w14:textId="77777777" w:rsidR="00743EBB" w:rsidRDefault="00743EBB" w:rsidP="000F371A">
      <w:r>
        <w:separator/>
      </w:r>
    </w:p>
  </w:endnote>
  <w:endnote w:type="continuationSeparator" w:id="0">
    <w:p w14:paraId="20B3E789" w14:textId="77777777" w:rsidR="00743EBB" w:rsidRDefault="00743EBB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4979" w14:textId="77777777" w:rsidR="00743EBB" w:rsidRDefault="00743EBB" w:rsidP="000F371A">
      <w:r>
        <w:separator/>
      </w:r>
    </w:p>
  </w:footnote>
  <w:footnote w:type="continuationSeparator" w:id="0">
    <w:p w14:paraId="257BBC69" w14:textId="77777777" w:rsidR="00743EBB" w:rsidRDefault="00743EBB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14:paraId="47D05FFC" w14:textId="77777777" w:rsidR="000F371A" w:rsidRPr="000F371A" w:rsidRDefault="00A231BD" w:rsidP="000F371A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="000F371A"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82603E">
          <w:rPr>
            <w:noProof/>
            <w:szCs w:val="24"/>
          </w:rPr>
          <w:t>4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E24F" w14:textId="77777777" w:rsidR="000059D4" w:rsidRPr="0051627E" w:rsidRDefault="000059D4" w:rsidP="000059D4">
    <w:pPr>
      <w:jc w:val="right"/>
      <w:rPr>
        <w:szCs w:val="24"/>
        <w:lang w:val="lv-LV"/>
      </w:rPr>
    </w:pPr>
    <w:r>
      <w:rPr>
        <w:szCs w:val="24"/>
        <w:lang w:val="lv-LV"/>
      </w:rPr>
      <w:t>1.p</w:t>
    </w:r>
    <w:r w:rsidRPr="0051627E">
      <w:rPr>
        <w:szCs w:val="24"/>
        <w:lang w:val="lv-LV"/>
      </w:rPr>
      <w:t>ielikums</w:t>
    </w:r>
  </w:p>
  <w:p w14:paraId="395FBA0E" w14:textId="77777777" w:rsidR="000059D4" w:rsidRPr="0051627E" w:rsidRDefault="000059D4" w:rsidP="000059D4">
    <w:pPr>
      <w:jc w:val="right"/>
      <w:rPr>
        <w:szCs w:val="24"/>
        <w:lang w:val="lv-LV"/>
      </w:rPr>
    </w:pPr>
    <w:r>
      <w:rPr>
        <w:szCs w:val="24"/>
        <w:lang w:val="lv-LV"/>
      </w:rPr>
      <w:t>Kultūras ministrijas ar</w:t>
    </w:r>
  </w:p>
  <w:p w14:paraId="28717E42" w14:textId="77777777" w:rsidR="000059D4" w:rsidRDefault="000059D4" w:rsidP="000059D4">
    <w:pPr>
      <w:jc w:val="right"/>
      <w:rPr>
        <w:szCs w:val="24"/>
        <w:lang w:val="lv-LV"/>
      </w:rPr>
    </w:pPr>
    <w:bookmarkStart w:id="0" w:name="docDate"/>
    <w:bookmarkEnd w:id="0"/>
    <w:r>
      <w:rPr>
        <w:i/>
        <w:szCs w:val="24"/>
        <w:lang w:val="lv-LV"/>
      </w:rPr>
      <w:t>.</w:t>
    </w:r>
    <w:r>
      <w:rPr>
        <w:szCs w:val="24"/>
        <w:lang w:val="lv-LV"/>
      </w:rPr>
      <w:t xml:space="preserve"> rīkojumu</w:t>
    </w:r>
    <w:r w:rsidRPr="0051627E">
      <w:rPr>
        <w:szCs w:val="24"/>
        <w:lang w:val="lv-LV"/>
      </w:rPr>
      <w:t xml:space="preserve"> Nr.</w:t>
    </w:r>
    <w:bookmarkStart w:id="1" w:name="docNr"/>
    <w:bookmarkEnd w:id="1"/>
  </w:p>
  <w:p w14:paraId="4FB24F58" w14:textId="77777777" w:rsidR="000059D4" w:rsidRDefault="00ED768C" w:rsidP="009A441A">
    <w:pPr>
      <w:jc w:val="right"/>
      <w:rPr>
        <w:szCs w:val="24"/>
        <w:lang w:val="lv-LV"/>
      </w:rPr>
    </w:pPr>
    <w:r>
      <w:rPr>
        <w:szCs w:val="24"/>
        <w:lang w:val="lv-LV"/>
      </w:rPr>
      <w:t>apstiprinātajam konkursa „</w:t>
    </w:r>
    <w:r w:rsidR="005F4608" w:rsidRPr="005F4608">
      <w:rPr>
        <w:szCs w:val="24"/>
        <w:lang w:val="lv-LV"/>
      </w:rPr>
      <w:t xml:space="preserve">Par </w:t>
    </w:r>
    <w:r w:rsidR="009A441A">
      <w:rPr>
        <w:szCs w:val="24"/>
        <w:lang w:val="lv-LV"/>
      </w:rPr>
      <w:t xml:space="preserve">atsevišķu valsts pārvaldes </w:t>
    </w:r>
  </w:p>
  <w:p w14:paraId="0598269A" w14:textId="75AD712D" w:rsidR="00ED768C" w:rsidRPr="0051627E" w:rsidRDefault="009A441A" w:rsidP="009A441A">
    <w:pPr>
      <w:jc w:val="right"/>
      <w:rPr>
        <w:szCs w:val="24"/>
        <w:lang w:val="lv-LV"/>
      </w:rPr>
    </w:pPr>
    <w:r>
      <w:rPr>
        <w:szCs w:val="24"/>
        <w:lang w:val="lv-LV"/>
      </w:rPr>
      <w:t>uzdevumu</w:t>
    </w:r>
    <w:r w:rsidR="005F4608" w:rsidRPr="005F4608">
      <w:rPr>
        <w:szCs w:val="24"/>
        <w:lang w:val="lv-LV"/>
      </w:rPr>
      <w:t xml:space="preserve"> </w:t>
    </w:r>
    <w:r>
      <w:rPr>
        <w:szCs w:val="24"/>
        <w:lang w:val="lv-LV"/>
      </w:rPr>
      <w:t>veikšanu arhitektūras</w:t>
    </w:r>
    <w:r w:rsidR="005F4608" w:rsidRPr="005F4608">
      <w:rPr>
        <w:szCs w:val="24"/>
        <w:lang w:val="lv-LV"/>
      </w:rPr>
      <w:t xml:space="preserve"> </w:t>
    </w:r>
    <w:r w:rsidR="00DB6769">
      <w:rPr>
        <w:szCs w:val="24"/>
        <w:lang w:val="lv-LV"/>
      </w:rPr>
      <w:t>jomā</w:t>
    </w:r>
    <w:r w:rsidR="00ED768C">
      <w:rPr>
        <w:szCs w:val="24"/>
        <w:lang w:val="lv-LV"/>
      </w:rPr>
      <w:t>” nolikumam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059D4"/>
    <w:rsid w:val="00024B0A"/>
    <w:rsid w:val="000604D0"/>
    <w:rsid w:val="000641F3"/>
    <w:rsid w:val="00090DDB"/>
    <w:rsid w:val="000C2D3F"/>
    <w:rsid w:val="000C6BFE"/>
    <w:rsid w:val="000E1E6F"/>
    <w:rsid w:val="000F371A"/>
    <w:rsid w:val="000F6E5D"/>
    <w:rsid w:val="0014275E"/>
    <w:rsid w:val="00146B10"/>
    <w:rsid w:val="00173BF9"/>
    <w:rsid w:val="001C5D58"/>
    <w:rsid w:val="001C7C52"/>
    <w:rsid w:val="001F3AED"/>
    <w:rsid w:val="002000A1"/>
    <w:rsid w:val="00201462"/>
    <w:rsid w:val="00204156"/>
    <w:rsid w:val="00262713"/>
    <w:rsid w:val="002B19A9"/>
    <w:rsid w:val="003034D9"/>
    <w:rsid w:val="003058DE"/>
    <w:rsid w:val="00305B68"/>
    <w:rsid w:val="00345DF7"/>
    <w:rsid w:val="00371032"/>
    <w:rsid w:val="00383836"/>
    <w:rsid w:val="003A1630"/>
    <w:rsid w:val="0041334B"/>
    <w:rsid w:val="0046338A"/>
    <w:rsid w:val="004826DC"/>
    <w:rsid w:val="004C3E88"/>
    <w:rsid w:val="004E1972"/>
    <w:rsid w:val="00511527"/>
    <w:rsid w:val="0051627E"/>
    <w:rsid w:val="005526BA"/>
    <w:rsid w:val="00554F40"/>
    <w:rsid w:val="00563E16"/>
    <w:rsid w:val="00573C34"/>
    <w:rsid w:val="005C09D8"/>
    <w:rsid w:val="005E0E9F"/>
    <w:rsid w:val="005E55AB"/>
    <w:rsid w:val="005E6597"/>
    <w:rsid w:val="005F4608"/>
    <w:rsid w:val="0063313D"/>
    <w:rsid w:val="00657C2F"/>
    <w:rsid w:val="00675144"/>
    <w:rsid w:val="006A0CB3"/>
    <w:rsid w:val="0071389C"/>
    <w:rsid w:val="00743EBB"/>
    <w:rsid w:val="007831BC"/>
    <w:rsid w:val="007E5925"/>
    <w:rsid w:val="007F1A94"/>
    <w:rsid w:val="007F621D"/>
    <w:rsid w:val="008061D7"/>
    <w:rsid w:val="0082603E"/>
    <w:rsid w:val="00834B20"/>
    <w:rsid w:val="008B7C0E"/>
    <w:rsid w:val="008C0103"/>
    <w:rsid w:val="0090405B"/>
    <w:rsid w:val="0091739C"/>
    <w:rsid w:val="00947E96"/>
    <w:rsid w:val="00953D47"/>
    <w:rsid w:val="009846AB"/>
    <w:rsid w:val="009934CB"/>
    <w:rsid w:val="009A441A"/>
    <w:rsid w:val="00A231BD"/>
    <w:rsid w:val="00A74102"/>
    <w:rsid w:val="00A746AF"/>
    <w:rsid w:val="00A950E8"/>
    <w:rsid w:val="00AA3688"/>
    <w:rsid w:val="00AD7532"/>
    <w:rsid w:val="00B05122"/>
    <w:rsid w:val="00B732D3"/>
    <w:rsid w:val="00B77437"/>
    <w:rsid w:val="00B81B7B"/>
    <w:rsid w:val="00B91552"/>
    <w:rsid w:val="00B96FFC"/>
    <w:rsid w:val="00BC3695"/>
    <w:rsid w:val="00BE7182"/>
    <w:rsid w:val="00C071C8"/>
    <w:rsid w:val="00C375FD"/>
    <w:rsid w:val="00C6537F"/>
    <w:rsid w:val="00CA1B14"/>
    <w:rsid w:val="00CF524F"/>
    <w:rsid w:val="00CF6A16"/>
    <w:rsid w:val="00D066FD"/>
    <w:rsid w:val="00D62F29"/>
    <w:rsid w:val="00DB6769"/>
    <w:rsid w:val="00DD1324"/>
    <w:rsid w:val="00DE3F01"/>
    <w:rsid w:val="00E127AB"/>
    <w:rsid w:val="00E21A3B"/>
    <w:rsid w:val="00E25D81"/>
    <w:rsid w:val="00E660BD"/>
    <w:rsid w:val="00E72EDE"/>
    <w:rsid w:val="00E835CA"/>
    <w:rsid w:val="00EC5E99"/>
    <w:rsid w:val="00EC64EC"/>
    <w:rsid w:val="00ED0D3D"/>
    <w:rsid w:val="00ED768C"/>
    <w:rsid w:val="00F62534"/>
    <w:rsid w:val="00F6773D"/>
    <w:rsid w:val="00FB5CCA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81CE"/>
  <w15:docId w15:val="{2B09663C-683E-49F6-9384-342EE055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C50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ipersaite">
    <w:name w:val="Hyperlink"/>
    <w:basedOn w:val="Noklusjumarindkopasfonts"/>
    <w:uiPriority w:val="99"/>
    <w:unhideWhenUsed/>
    <w:rsid w:val="009846AB"/>
    <w:rPr>
      <w:color w:val="0000FF" w:themeColor="hyperlink"/>
      <w:u w:val="single"/>
    </w:rPr>
  </w:style>
  <w:style w:type="paragraph" w:customStyle="1" w:styleId="Parasts1">
    <w:name w:val="Parasts1"/>
    <w:rsid w:val="0002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7F1A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3758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Rīkojuma pielikuma pielikums</vt:lpstr>
    </vt:vector>
  </TitlesOfParts>
  <Company>LR Kultūras Ministrija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pielikuma pielikums</dc:title>
  <dc:subject>Elektroniskā dokumenta veidlapa</dc:subject>
  <dc:creator>Juridiskā nodaļa</dc:creator>
  <cp:keywords>Konkurss</cp:keywords>
  <cp:lastModifiedBy>Dzintra Purviņa</cp:lastModifiedBy>
  <cp:revision>18</cp:revision>
  <dcterms:created xsi:type="dcterms:W3CDTF">2023-01-18T12:36:00Z</dcterms:created>
  <dcterms:modified xsi:type="dcterms:W3CDTF">2023-01-25T08:15:00Z</dcterms:modified>
</cp:coreProperties>
</file>