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108" w:type="dxa"/>
        <w:tblLook w:val="04A0" w:firstRow="1" w:lastRow="0" w:firstColumn="1" w:lastColumn="0" w:noHBand="0" w:noVBand="1"/>
      </w:tblPr>
      <w:tblGrid>
        <w:gridCol w:w="4720"/>
        <w:gridCol w:w="60"/>
        <w:gridCol w:w="4120"/>
        <w:gridCol w:w="265"/>
      </w:tblGrid>
      <w:tr w:rsidR="00465902" w:rsidRPr="00FC7782" w14:paraId="7F43F146" w14:textId="77777777" w:rsidTr="00465902">
        <w:trPr>
          <w:gridAfter w:val="1"/>
          <w:wAfter w:w="265" w:type="dxa"/>
          <w:trHeight w:val="735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169C9" w14:textId="77777777" w:rsidR="00465902" w:rsidRPr="00FC7782" w:rsidRDefault="00465902" w:rsidP="00A70D65">
            <w:pPr>
              <w:jc w:val="center"/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465902" w:rsidRPr="00FC7782" w14:paraId="51D74DBD" w14:textId="77777777" w:rsidTr="00465902">
        <w:trPr>
          <w:gridAfter w:val="1"/>
          <w:wAfter w:w="265" w:type="dxa"/>
          <w:trHeight w:val="300"/>
        </w:trPr>
        <w:tc>
          <w:tcPr>
            <w:tcW w:w="8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F8A" w14:textId="77777777" w:rsidR="00465902" w:rsidRPr="00FC7782" w:rsidRDefault="00465902" w:rsidP="00A70D65">
            <w:pPr>
              <w:jc w:val="center"/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PIETEIKUMA FORMA - MŪZIKA</w:t>
            </w:r>
          </w:p>
        </w:tc>
      </w:tr>
      <w:tr w:rsidR="00465902" w:rsidRPr="00FC7782" w14:paraId="08C66271" w14:textId="77777777" w:rsidTr="00465902">
        <w:trPr>
          <w:gridAfter w:val="1"/>
          <w:wAfter w:w="265" w:type="dxa"/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832" w14:textId="77777777" w:rsidR="00465902" w:rsidRPr="00FC7782" w:rsidRDefault="00465902" w:rsidP="00A70D65">
            <w:pPr>
              <w:jc w:val="center"/>
              <w:rPr>
                <w:b/>
                <w:bCs/>
                <w:color w:val="000000"/>
                <w:szCs w:val="22"/>
                <w:lang w:val="lv-LV" w:eastAsia="lv-LV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EC84" w14:textId="77777777" w:rsidR="00465902" w:rsidRPr="00FC7782" w:rsidRDefault="00465902" w:rsidP="00A70D65">
            <w:pPr>
              <w:rPr>
                <w:sz w:val="20"/>
                <w:lang w:val="lv-LV" w:eastAsia="lv-LV"/>
              </w:rPr>
            </w:pPr>
          </w:p>
        </w:tc>
      </w:tr>
      <w:tr w:rsidR="00465902" w:rsidRPr="00FC7782" w14:paraId="1A201524" w14:textId="77777777" w:rsidTr="00223392">
        <w:trPr>
          <w:gridAfter w:val="1"/>
          <w:wAfter w:w="265" w:type="dxa"/>
          <w:trHeight w:val="6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3E66" w14:textId="77777777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5B57B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0E4AAA6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74E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1222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6F25A3A0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655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4906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FC66A98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1EE6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151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31FEDC28" w14:textId="77777777" w:rsidTr="00223392">
        <w:trPr>
          <w:gridAfter w:val="1"/>
          <w:wAfter w:w="265" w:type="dxa"/>
          <w:trHeight w:val="293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A41" w14:textId="77777777" w:rsidR="00465902" w:rsidRPr="00FC7782" w:rsidRDefault="00465902" w:rsidP="00A70D65">
            <w:pPr>
              <w:jc w:val="both"/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5BBB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5F0EECE" w14:textId="77777777" w:rsidTr="00223392">
        <w:trPr>
          <w:gridAfter w:val="1"/>
          <w:wAfter w:w="265" w:type="dxa"/>
          <w:trHeight w:val="444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B670" w14:textId="77777777" w:rsidR="00465902" w:rsidRPr="00FC7782" w:rsidRDefault="00465902" w:rsidP="00A70D65">
            <w:pPr>
              <w:jc w:val="both"/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9A3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A9CE85C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03B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A5EA0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20E75C7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C8CC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5F681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586BD13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0EA3" w14:textId="77777777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357A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8D42A58" w14:textId="77777777" w:rsidTr="00223392">
        <w:trPr>
          <w:gridAfter w:val="1"/>
          <w:wAfter w:w="265" w:type="dxa"/>
          <w:trHeight w:val="423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2AE4" w14:textId="77777777" w:rsidR="00465902" w:rsidRPr="00FC7782" w:rsidRDefault="00465902" w:rsidP="00A70D65">
            <w:pPr>
              <w:jc w:val="both"/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2E05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D9204E6" w14:textId="77777777" w:rsidTr="00223392">
        <w:trPr>
          <w:gridAfter w:val="1"/>
          <w:wAfter w:w="265" w:type="dxa"/>
          <w:trHeight w:val="8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321B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Konkursa nosaukums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4223B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D7D98" w14:paraId="5D34629A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F91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Konkursa norises vieta un valsts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AEC33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D7D98" w14:paraId="645A0C52" w14:textId="77777777" w:rsidTr="00223392">
        <w:trPr>
          <w:gridAfter w:val="1"/>
          <w:wAfter w:w="265" w:type="dxa"/>
          <w:trHeight w:val="121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45F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Konkursa norises laiks (no-līdz)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3E5F7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1EB62E72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8C97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Dalība konkursā klātienē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95EC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252CE013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94B2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Dalība konkursā attālināti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53CDE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DD6EBDB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010F" w14:textId="3224460F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18224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E733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666828FB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975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482BC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E0E05A1" w14:textId="77777777" w:rsidTr="00223392">
        <w:trPr>
          <w:gridAfter w:val="1"/>
          <w:wAfter w:w="265" w:type="dxa"/>
          <w:trHeight w:val="97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185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7EF2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0640CBF1" w14:textId="77777777" w:rsidTr="00223392">
        <w:trPr>
          <w:gridAfter w:val="1"/>
          <w:wAfter w:w="265" w:type="dxa"/>
          <w:trHeight w:val="1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CB42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44751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38D9F03" w14:textId="77777777" w:rsidTr="00223392">
        <w:trPr>
          <w:gridAfter w:val="1"/>
          <w:wAfter w:w="265" w:type="dxa"/>
          <w:trHeight w:val="133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40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242E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2A0C88A0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231D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1CE19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6D73BC2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90C" w14:textId="77777777" w:rsidR="00465902" w:rsidRPr="00FC7782" w:rsidRDefault="00465902" w:rsidP="00A70D65">
            <w:pPr>
              <w:rPr>
                <w:b/>
                <w:bCs/>
                <w:color w:val="000000"/>
                <w:szCs w:val="22"/>
                <w:lang w:val="lv-LV" w:eastAsia="lv-LV"/>
              </w:rPr>
            </w:pPr>
            <w:r w:rsidRPr="00FC7782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koncertmeistaru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7C0AC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7A931245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60EF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F9A66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24B274EC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CB63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78B94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323A04DA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5880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C0D60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4D524935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E507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7227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465902" w:rsidRPr="00FC7782" w14:paraId="37261069" w14:textId="77777777" w:rsidTr="00223392">
        <w:trPr>
          <w:gridAfter w:val="1"/>
          <w:wAfter w:w="265" w:type="dxa"/>
          <w:trHeight w:val="7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CF5A95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2E848" w14:textId="77777777" w:rsidR="00465902" w:rsidRPr="00FC7782" w:rsidRDefault="00465902" w:rsidP="00A70D65">
            <w:pPr>
              <w:rPr>
                <w:color w:val="000000"/>
                <w:szCs w:val="22"/>
                <w:lang w:val="lv-LV" w:eastAsia="lv-LV"/>
              </w:rPr>
            </w:pPr>
            <w:r w:rsidRPr="00FC7782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A40B6" w14:paraId="1055076C" w14:textId="77777777" w:rsidTr="00FD7D98">
        <w:trPr>
          <w:trHeight w:val="6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1442" w14:textId="77777777" w:rsidR="004C55AF" w:rsidRDefault="004C55AF" w:rsidP="00896CB8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4AAAD733" w14:textId="2897FF8E" w:rsidR="00B6163C" w:rsidRPr="00D84110" w:rsidRDefault="00B6163C" w:rsidP="00896CB8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EC3E24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18224B">
              <w:rPr>
                <w:color w:val="000000"/>
                <w:sz w:val="20"/>
                <w:lang w:val="lv-LV" w:eastAsia="lv-LV"/>
              </w:rPr>
              <w:t>pedagoga (koncertmeistara)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3C5DB2DC" w14:textId="0BACC7FE" w:rsidR="00A54992" w:rsidRPr="00D84110" w:rsidRDefault="00B6163C" w:rsidP="00A5499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>-</w:t>
            </w:r>
            <w:r w:rsidR="00A54992" w:rsidRPr="00D84110">
              <w:rPr>
                <w:color w:val="000000"/>
                <w:sz w:val="20"/>
                <w:lang w:val="lv-LV" w:eastAsia="lv-LV"/>
              </w:rPr>
              <w:t xml:space="preserve"> </w:t>
            </w:r>
            <w:r w:rsidRPr="00D84110">
              <w:rPr>
                <w:color w:val="000000"/>
                <w:sz w:val="20"/>
                <w:lang w:val="lv-LV" w:eastAsia="lv-LV"/>
              </w:rPr>
              <w:t>augstāk</w:t>
            </w:r>
            <w:r w:rsidR="00A54992" w:rsidRPr="00D84110">
              <w:rPr>
                <w:color w:val="000000"/>
                <w:sz w:val="20"/>
                <w:lang w:val="lv-LV" w:eastAsia="lv-LV"/>
              </w:rPr>
              <w:t xml:space="preserve"> norādīto personas datu nodošanai Kultūras ministrijai un </w:t>
            </w:r>
            <w:r w:rsidR="0018224B">
              <w:rPr>
                <w:color w:val="000000"/>
                <w:sz w:val="20"/>
                <w:lang w:val="lv-LV" w:eastAsia="lv-LV"/>
              </w:rPr>
              <w:t>Latvijas Nacionālajam kultūras c</w:t>
            </w:r>
            <w:r w:rsidR="00A54992"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27690DF3" w14:textId="5B462655" w:rsidR="00B6163C" w:rsidRPr="00D84110" w:rsidRDefault="00A54992" w:rsidP="00A5499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18224B" w:rsidRPr="0018224B">
              <w:rPr>
                <w:color w:val="000000"/>
                <w:sz w:val="20"/>
                <w:lang w:val="lv-LV" w:eastAsia="lv-LV"/>
              </w:rPr>
              <w:t>Latvijas Nacionāl</w:t>
            </w:r>
            <w:r w:rsidR="00EC3E24">
              <w:rPr>
                <w:color w:val="000000"/>
                <w:sz w:val="20"/>
                <w:lang w:val="lv-LV" w:eastAsia="lv-LV"/>
              </w:rPr>
              <w:t>ā</w:t>
            </w:r>
            <w:r w:rsidR="0018224B" w:rsidRPr="0018224B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18224B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000C488B" w14:textId="77777777" w:rsidR="00A54992" w:rsidRPr="00D84110" w:rsidRDefault="00A54992" w:rsidP="00A54992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0448EF1C" w14:textId="37E63002" w:rsidR="00B6163C" w:rsidRDefault="00B6163C" w:rsidP="00896CB8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18224B">
              <w:rPr>
                <w:color w:val="000000"/>
                <w:sz w:val="20"/>
                <w:lang w:val="lv-LV" w:eastAsia="lv-LV"/>
              </w:rPr>
              <w:t xml:space="preserve">pedagogam </w:t>
            </w:r>
            <w:r w:rsidR="0018224B" w:rsidRPr="0018224B">
              <w:rPr>
                <w:color w:val="000000"/>
                <w:sz w:val="20"/>
                <w:lang w:val="lv-LV" w:eastAsia="lv-LV"/>
              </w:rPr>
              <w:t>(koncertmeistara</w:t>
            </w:r>
            <w:r w:rsidR="0018224B">
              <w:rPr>
                <w:color w:val="000000"/>
                <w:sz w:val="20"/>
                <w:lang w:val="lv-LV" w:eastAsia="lv-LV"/>
              </w:rPr>
              <w:t xml:space="preserve">m) </w:t>
            </w:r>
            <w:r w:rsidRPr="00D84110">
              <w:rPr>
                <w:color w:val="000000"/>
                <w:sz w:val="20"/>
                <w:lang w:val="lv-LV" w:eastAsia="lv-LV"/>
              </w:rPr>
              <w:t>ir tiesības nepiekrist vai jebkurā brīdi atsaukt savu piekrišanu fotografēšanai un filmēšanai svinīgās ceremonijas laikā, un attēlu un ierakstu publiskošanai, par to paziņojot Latvijas Nacionāla</w:t>
            </w:r>
            <w:r w:rsidR="0063160B" w:rsidRPr="00D84110">
              <w:rPr>
                <w:color w:val="000000"/>
                <w:sz w:val="20"/>
                <w:lang w:val="lv-LV" w:eastAsia="lv-LV"/>
              </w:rPr>
              <w:t>jam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B6163C" w:rsidRPr="0013392A" w:rsidRDefault="00B6163C" w:rsidP="00896CB8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B6163C" w:rsidRPr="0063160B" w14:paraId="59E8CD96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775326EA" w:rsidR="00B6163C" w:rsidRPr="0013392A" w:rsidRDefault="00600FCE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DD722A4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6ECBAE7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2857F4E" w14:textId="77777777" w:rsidTr="0022339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384ECB7" w14:textId="77777777" w:rsidTr="00223392">
        <w:trPr>
          <w:trHeight w:val="288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4624B3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275B4561" w14:textId="77777777" w:rsidTr="00465902">
        <w:trPr>
          <w:trHeight w:val="288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FD7D98" w14:paraId="4674AA47" w14:textId="77777777" w:rsidTr="00465902">
        <w:trPr>
          <w:trHeight w:val="679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B6163C" w:rsidRPr="0013392A" w:rsidRDefault="00B6163C" w:rsidP="00896CB8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04B534B2" w14:textId="77777777" w:rsidR="00B6163C" w:rsidRPr="00C60D2F" w:rsidRDefault="00B6163C" w:rsidP="00B6163C">
      <w:pPr>
        <w:rPr>
          <w:b/>
          <w:szCs w:val="24"/>
          <w:lang w:val="lv-LV"/>
        </w:rPr>
      </w:pPr>
    </w:p>
    <w:p w14:paraId="29B4ED02" w14:textId="77777777" w:rsidR="0051627E" w:rsidRPr="00C22E61" w:rsidRDefault="0051627E" w:rsidP="0051627E">
      <w:pPr>
        <w:jc w:val="center"/>
        <w:rPr>
          <w:szCs w:val="24"/>
          <w:lang w:val="lv-LV"/>
        </w:rPr>
      </w:pPr>
    </w:p>
    <w:p w14:paraId="1CF541E4" w14:textId="77777777" w:rsidR="000F371A" w:rsidRPr="00C22E61" w:rsidRDefault="000F371A" w:rsidP="0051627E">
      <w:pPr>
        <w:jc w:val="center"/>
        <w:rPr>
          <w:b/>
          <w:szCs w:val="24"/>
          <w:lang w:val="lv-LV"/>
        </w:rPr>
      </w:pPr>
    </w:p>
    <w:p w14:paraId="07ED8B58" w14:textId="77777777" w:rsidR="000F371A" w:rsidRPr="00C22E61" w:rsidRDefault="000F371A" w:rsidP="0051627E">
      <w:pPr>
        <w:jc w:val="center"/>
        <w:rPr>
          <w:szCs w:val="24"/>
          <w:lang w:val="lv-LV"/>
        </w:rPr>
      </w:pPr>
    </w:p>
    <w:p w14:paraId="3F075555" w14:textId="77777777" w:rsidR="000F371A" w:rsidRPr="00C22E61" w:rsidRDefault="000F371A" w:rsidP="000F371A">
      <w:pPr>
        <w:ind w:firstLine="720"/>
        <w:jc w:val="both"/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7D20" w14:textId="77777777" w:rsidR="00A61AB2" w:rsidRDefault="00A61AB2" w:rsidP="000F371A">
      <w:r>
        <w:separator/>
      </w:r>
    </w:p>
  </w:endnote>
  <w:endnote w:type="continuationSeparator" w:id="0">
    <w:p w14:paraId="09B7D4B4" w14:textId="77777777" w:rsidR="00A61AB2" w:rsidRDefault="00A61AB2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D9FD" w14:textId="77777777" w:rsidR="00A61AB2" w:rsidRDefault="00A61AB2" w:rsidP="000F371A">
      <w:r>
        <w:separator/>
      </w:r>
    </w:p>
  </w:footnote>
  <w:footnote w:type="continuationSeparator" w:id="0">
    <w:p w14:paraId="3D1087DB" w14:textId="77777777" w:rsidR="00A61AB2" w:rsidRDefault="00A61AB2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90DDB"/>
    <w:rsid w:val="000C6BFE"/>
    <w:rsid w:val="000F371A"/>
    <w:rsid w:val="000F6E5D"/>
    <w:rsid w:val="0018224B"/>
    <w:rsid w:val="001C5D58"/>
    <w:rsid w:val="001D09C4"/>
    <w:rsid w:val="002000A1"/>
    <w:rsid w:val="0022129F"/>
    <w:rsid w:val="00223392"/>
    <w:rsid w:val="00262713"/>
    <w:rsid w:val="00277C8A"/>
    <w:rsid w:val="00300FF6"/>
    <w:rsid w:val="003532F6"/>
    <w:rsid w:val="00430A6B"/>
    <w:rsid w:val="00465902"/>
    <w:rsid w:val="00470D67"/>
    <w:rsid w:val="004C55AF"/>
    <w:rsid w:val="004E1972"/>
    <w:rsid w:val="0051627E"/>
    <w:rsid w:val="00600FCE"/>
    <w:rsid w:val="006033B4"/>
    <w:rsid w:val="0063160B"/>
    <w:rsid w:val="009E7ACF"/>
    <w:rsid w:val="00A54992"/>
    <w:rsid w:val="00A61AB2"/>
    <w:rsid w:val="00A647D6"/>
    <w:rsid w:val="00A746AF"/>
    <w:rsid w:val="00AA045D"/>
    <w:rsid w:val="00AD7532"/>
    <w:rsid w:val="00B6163C"/>
    <w:rsid w:val="00C22E61"/>
    <w:rsid w:val="00CD571F"/>
    <w:rsid w:val="00D066FD"/>
    <w:rsid w:val="00D84110"/>
    <w:rsid w:val="00DA40B6"/>
    <w:rsid w:val="00E60A56"/>
    <w:rsid w:val="00E834F5"/>
    <w:rsid w:val="00E87589"/>
    <w:rsid w:val="00EC3E24"/>
    <w:rsid w:val="00F167ED"/>
    <w:rsid w:val="00FD44A0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Komentraatsauce">
    <w:name w:val="annotation reference"/>
    <w:basedOn w:val="Noklusjumarindkopasfonts"/>
    <w:uiPriority w:val="99"/>
    <w:semiHidden/>
    <w:unhideWhenUsed/>
    <w:rsid w:val="00A549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4992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49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49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499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182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1414</Words>
  <Characters>806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Māra Kalve</cp:lastModifiedBy>
  <cp:revision>2</cp:revision>
  <dcterms:created xsi:type="dcterms:W3CDTF">2023-02-09T08:22:00Z</dcterms:created>
  <dcterms:modified xsi:type="dcterms:W3CDTF">2023-02-09T08:22:00Z</dcterms:modified>
</cp:coreProperties>
</file>