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71A" w:rsidRPr="00840773" w:rsidRDefault="006243D3" w:rsidP="006243D3">
      <w:pPr>
        <w:jc w:val="right"/>
        <w:rPr>
          <w:i/>
          <w:sz w:val="26"/>
          <w:szCs w:val="26"/>
          <w:lang w:val="lv-LV"/>
        </w:rPr>
      </w:pPr>
      <w:r w:rsidRPr="00840773">
        <w:rPr>
          <w:i/>
          <w:sz w:val="26"/>
          <w:szCs w:val="26"/>
          <w:lang w:val="lv-LV"/>
        </w:rPr>
        <w:t>Projekts</w:t>
      </w:r>
    </w:p>
    <w:p w:rsidR="0047789F" w:rsidRPr="00840773" w:rsidRDefault="0047789F" w:rsidP="007227FA">
      <w:pPr>
        <w:pStyle w:val="Nosaukums"/>
        <w:rPr>
          <w:color w:val="000000" w:themeColor="text1"/>
          <w:sz w:val="26"/>
          <w:szCs w:val="26"/>
        </w:rPr>
      </w:pPr>
    </w:p>
    <w:p w:rsidR="00840773" w:rsidRPr="008105EC" w:rsidRDefault="00840773" w:rsidP="00840773">
      <w:pPr>
        <w:pStyle w:val="Nosaukums"/>
        <w:rPr>
          <w:color w:val="000000" w:themeColor="text1"/>
          <w:sz w:val="26"/>
          <w:szCs w:val="26"/>
        </w:rPr>
      </w:pPr>
      <w:r w:rsidRPr="008105EC">
        <w:rPr>
          <w:color w:val="000000" w:themeColor="text1"/>
          <w:sz w:val="26"/>
          <w:szCs w:val="26"/>
        </w:rPr>
        <w:t>Līdzdarbības līgums Nr.</w:t>
      </w:r>
      <w:r>
        <w:rPr>
          <w:color w:val="000000" w:themeColor="text1"/>
          <w:sz w:val="26"/>
          <w:szCs w:val="26"/>
        </w:rPr>
        <w:t>2.5.-8-</w:t>
      </w:r>
      <w:r w:rsidRPr="008105EC">
        <w:rPr>
          <w:color w:val="000000" w:themeColor="text1"/>
          <w:sz w:val="26"/>
          <w:szCs w:val="26"/>
        </w:rPr>
        <w:t>____</w:t>
      </w:r>
    </w:p>
    <w:p w:rsidR="00780E37" w:rsidRPr="00840773" w:rsidRDefault="00885E27" w:rsidP="00780E37">
      <w:pPr>
        <w:pStyle w:val="Nosaukums"/>
        <w:rPr>
          <w:sz w:val="26"/>
          <w:szCs w:val="26"/>
        </w:rPr>
      </w:pPr>
      <w:r w:rsidRPr="00840773">
        <w:rPr>
          <w:sz w:val="26"/>
          <w:szCs w:val="26"/>
        </w:rPr>
        <w:t>Par valsts pārvaldes uzdevuma –</w:t>
      </w:r>
      <w:r w:rsidR="00780E37" w:rsidRPr="00840773">
        <w:rPr>
          <w:sz w:val="26"/>
          <w:szCs w:val="26"/>
        </w:rPr>
        <w:t xml:space="preserve"> </w:t>
      </w:r>
      <w:r w:rsidRPr="00840773">
        <w:rPr>
          <w:bCs/>
          <w:sz w:val="26"/>
          <w:szCs w:val="26"/>
        </w:rPr>
        <w:t>Dziesmu un deju svētku tradīcijas</w:t>
      </w:r>
      <w:r w:rsidRPr="00840773">
        <w:rPr>
          <w:sz w:val="26"/>
          <w:szCs w:val="26"/>
        </w:rPr>
        <w:t xml:space="preserve"> ilgtspējas un L</w:t>
      </w:r>
      <w:r w:rsidR="00780E37" w:rsidRPr="00840773">
        <w:rPr>
          <w:sz w:val="26"/>
          <w:szCs w:val="26"/>
        </w:rPr>
        <w:t xml:space="preserve">atvijas profesionālās kultūras </w:t>
      </w:r>
      <w:r w:rsidRPr="00840773">
        <w:rPr>
          <w:sz w:val="26"/>
          <w:szCs w:val="26"/>
        </w:rPr>
        <w:t xml:space="preserve">un mākslas pieejamības nodrošinājums </w:t>
      </w:r>
    </w:p>
    <w:p w:rsidR="00885E27" w:rsidRPr="00840773" w:rsidRDefault="00885E27" w:rsidP="00780E37">
      <w:pPr>
        <w:pStyle w:val="Nosaukums"/>
        <w:rPr>
          <w:sz w:val="26"/>
          <w:szCs w:val="26"/>
        </w:rPr>
      </w:pPr>
      <w:r w:rsidRPr="00840773">
        <w:rPr>
          <w:sz w:val="26"/>
          <w:szCs w:val="26"/>
        </w:rPr>
        <w:t xml:space="preserve">diasporas mītnes zemēs </w:t>
      </w:r>
      <w:r w:rsidRPr="00840773">
        <w:rPr>
          <w:color w:val="000000" w:themeColor="text1"/>
          <w:sz w:val="26"/>
          <w:szCs w:val="26"/>
        </w:rPr>
        <w:t>–</w:t>
      </w:r>
      <w:r w:rsidR="00780E37" w:rsidRPr="00840773">
        <w:rPr>
          <w:sz w:val="26"/>
          <w:szCs w:val="26"/>
        </w:rPr>
        <w:t xml:space="preserve"> </w:t>
      </w:r>
      <w:r w:rsidRPr="00840773">
        <w:rPr>
          <w:color w:val="000000" w:themeColor="text1"/>
          <w:sz w:val="26"/>
          <w:szCs w:val="26"/>
        </w:rPr>
        <w:t>veikšanu</w:t>
      </w:r>
    </w:p>
    <w:p w:rsidR="00780E37" w:rsidRPr="00840773" w:rsidRDefault="00780E37" w:rsidP="00885E27">
      <w:pPr>
        <w:pStyle w:val="Virsraksts1"/>
        <w:rPr>
          <w:color w:val="000000" w:themeColor="text1"/>
          <w:sz w:val="26"/>
          <w:szCs w:val="26"/>
        </w:rPr>
      </w:pPr>
    </w:p>
    <w:p w:rsidR="00885E27" w:rsidRPr="00840773" w:rsidRDefault="00885E27" w:rsidP="00885E27">
      <w:pPr>
        <w:pStyle w:val="Virsraksts1"/>
        <w:rPr>
          <w:color w:val="000000" w:themeColor="text1"/>
          <w:sz w:val="26"/>
          <w:szCs w:val="26"/>
        </w:rPr>
      </w:pPr>
      <w:r w:rsidRPr="00840773">
        <w:rPr>
          <w:color w:val="000000" w:themeColor="text1"/>
          <w:sz w:val="26"/>
          <w:szCs w:val="26"/>
        </w:rPr>
        <w:t>Rīgā</w:t>
      </w:r>
      <w:r w:rsidRPr="00840773">
        <w:rPr>
          <w:color w:val="000000" w:themeColor="text1"/>
          <w:sz w:val="26"/>
          <w:szCs w:val="26"/>
        </w:rPr>
        <w:tab/>
      </w:r>
      <w:r w:rsidRPr="00840773">
        <w:rPr>
          <w:color w:val="000000" w:themeColor="text1"/>
          <w:sz w:val="26"/>
          <w:szCs w:val="26"/>
        </w:rPr>
        <w:tab/>
      </w:r>
      <w:r w:rsidRPr="00840773">
        <w:rPr>
          <w:color w:val="000000" w:themeColor="text1"/>
          <w:sz w:val="26"/>
          <w:szCs w:val="26"/>
        </w:rPr>
        <w:tab/>
      </w:r>
      <w:r w:rsidRPr="00840773">
        <w:rPr>
          <w:color w:val="000000" w:themeColor="text1"/>
          <w:sz w:val="26"/>
          <w:szCs w:val="26"/>
        </w:rPr>
        <w:tab/>
      </w:r>
      <w:r w:rsidRPr="00840773">
        <w:rPr>
          <w:color w:val="000000" w:themeColor="text1"/>
          <w:sz w:val="26"/>
          <w:szCs w:val="26"/>
        </w:rPr>
        <w:tab/>
      </w:r>
      <w:r w:rsidRPr="00840773">
        <w:rPr>
          <w:color w:val="000000" w:themeColor="text1"/>
          <w:sz w:val="26"/>
          <w:szCs w:val="26"/>
        </w:rPr>
        <w:tab/>
      </w:r>
      <w:r w:rsidRPr="00840773">
        <w:rPr>
          <w:color w:val="000000" w:themeColor="text1"/>
          <w:sz w:val="26"/>
          <w:szCs w:val="26"/>
        </w:rPr>
        <w:tab/>
      </w:r>
      <w:r w:rsidRPr="00840773">
        <w:rPr>
          <w:color w:val="000000" w:themeColor="text1"/>
          <w:sz w:val="26"/>
          <w:szCs w:val="26"/>
        </w:rPr>
        <w:tab/>
      </w:r>
      <w:r w:rsidRPr="00840773">
        <w:rPr>
          <w:color w:val="000000" w:themeColor="text1"/>
          <w:sz w:val="26"/>
          <w:szCs w:val="26"/>
        </w:rPr>
        <w:tab/>
        <w:t>  </w:t>
      </w:r>
      <w:r w:rsidR="00840773">
        <w:rPr>
          <w:color w:val="000000" w:themeColor="text1"/>
          <w:sz w:val="26"/>
          <w:szCs w:val="26"/>
        </w:rPr>
        <w:t>    </w:t>
      </w:r>
      <w:r w:rsidRPr="00840773">
        <w:rPr>
          <w:color w:val="000000" w:themeColor="text1"/>
          <w:sz w:val="26"/>
          <w:szCs w:val="26"/>
        </w:rPr>
        <w:t>2019.gada ___.</w:t>
      </w:r>
      <w:r w:rsidR="008550B0" w:rsidRPr="00840773">
        <w:rPr>
          <w:color w:val="000000" w:themeColor="text1"/>
          <w:sz w:val="26"/>
          <w:szCs w:val="26"/>
        </w:rPr>
        <w:t>jūnijā</w:t>
      </w:r>
    </w:p>
    <w:p w:rsidR="00885E27" w:rsidRPr="00840773" w:rsidRDefault="00885E27" w:rsidP="00885E27">
      <w:pPr>
        <w:pStyle w:val="Pamatteksts"/>
        <w:spacing w:before="100" w:beforeAutospacing="1" w:after="100" w:afterAutospacing="1"/>
        <w:jc w:val="both"/>
        <w:rPr>
          <w:color w:val="000000" w:themeColor="text1"/>
          <w:sz w:val="26"/>
          <w:szCs w:val="26"/>
          <w:lang w:val="lv-LV"/>
        </w:rPr>
      </w:pPr>
      <w:r w:rsidRPr="00840773">
        <w:rPr>
          <w:b/>
          <w:color w:val="000000" w:themeColor="text1"/>
          <w:sz w:val="26"/>
          <w:szCs w:val="26"/>
          <w:lang w:val="lv-LV"/>
        </w:rPr>
        <w:t>Latvijas Republikas Kultūras ministrija</w:t>
      </w:r>
      <w:r w:rsidRPr="00840773">
        <w:rPr>
          <w:color w:val="000000" w:themeColor="text1"/>
          <w:sz w:val="26"/>
          <w:szCs w:val="26"/>
          <w:lang w:val="lv-LV"/>
        </w:rPr>
        <w:t xml:space="preserve">, </w:t>
      </w:r>
      <w:r w:rsidRPr="00840773">
        <w:rPr>
          <w:color w:val="000000"/>
          <w:sz w:val="26"/>
          <w:szCs w:val="26"/>
          <w:lang w:val="lv-LV"/>
        </w:rPr>
        <w:t xml:space="preserve">reģistrācijas Nr.90000042963, juridiskā adrese: K.Valdemāra iela 11a, Rīga, LV – 1364, </w:t>
      </w:r>
      <w:r w:rsidRPr="00840773">
        <w:rPr>
          <w:color w:val="000000" w:themeColor="text1"/>
          <w:sz w:val="26"/>
          <w:szCs w:val="26"/>
          <w:lang w:val="lv-LV"/>
        </w:rPr>
        <w:t>(turpmāk – MINISTRIJA), kuras vārdā saskaņā ar Ministru kabineta 2003.gada 29.aprīļa noteikumiem Nr.241 „Kultūras ministrijas nolikums”</w:t>
      </w:r>
      <w:r w:rsidRPr="00840773">
        <w:rPr>
          <w:b/>
          <w:color w:val="000000" w:themeColor="text1"/>
          <w:sz w:val="26"/>
          <w:szCs w:val="26"/>
          <w:lang w:val="lv-LV"/>
        </w:rPr>
        <w:t xml:space="preserve"> </w:t>
      </w:r>
      <w:r w:rsidRPr="00840773">
        <w:rPr>
          <w:color w:val="000000" w:themeColor="text1"/>
          <w:sz w:val="26"/>
          <w:szCs w:val="26"/>
          <w:lang w:val="lv-LV"/>
        </w:rPr>
        <w:t>rīkojas</w:t>
      </w:r>
      <w:r w:rsidRPr="00840773">
        <w:rPr>
          <w:b/>
          <w:color w:val="000000" w:themeColor="text1"/>
          <w:sz w:val="26"/>
          <w:szCs w:val="26"/>
          <w:lang w:val="lv-LV"/>
        </w:rPr>
        <w:t xml:space="preserve"> </w:t>
      </w:r>
      <w:r w:rsidRPr="00840773">
        <w:rPr>
          <w:color w:val="000000" w:themeColor="text1"/>
          <w:sz w:val="26"/>
          <w:szCs w:val="26"/>
          <w:lang w:val="lv-LV"/>
        </w:rPr>
        <w:t xml:space="preserve">valsts sekretāre </w:t>
      </w:r>
      <w:r w:rsidRPr="00840773">
        <w:rPr>
          <w:b/>
          <w:color w:val="000000" w:themeColor="text1"/>
          <w:sz w:val="26"/>
          <w:szCs w:val="26"/>
          <w:lang w:val="lv-LV"/>
        </w:rPr>
        <w:t>Dace Vilsone</w:t>
      </w:r>
      <w:r w:rsidRPr="00840773">
        <w:rPr>
          <w:color w:val="000000" w:themeColor="text1"/>
          <w:sz w:val="26"/>
          <w:szCs w:val="26"/>
          <w:lang w:val="lv-LV"/>
        </w:rPr>
        <w:t>,</w:t>
      </w:r>
      <w:r w:rsidRPr="00840773">
        <w:rPr>
          <w:b/>
          <w:color w:val="000000" w:themeColor="text1"/>
          <w:sz w:val="26"/>
          <w:szCs w:val="26"/>
          <w:lang w:val="lv-LV"/>
        </w:rPr>
        <w:t xml:space="preserve"> </w:t>
      </w:r>
      <w:r w:rsidRPr="00840773">
        <w:rPr>
          <w:color w:val="000000" w:themeColor="text1"/>
          <w:sz w:val="26"/>
          <w:szCs w:val="26"/>
          <w:lang w:val="lv-LV"/>
        </w:rPr>
        <w:t xml:space="preserve">no vienas puses, un </w:t>
      </w:r>
    </w:p>
    <w:p w:rsidR="00885E27" w:rsidRPr="00840773" w:rsidRDefault="008550B0" w:rsidP="00885E27">
      <w:pPr>
        <w:pStyle w:val="Pamatteksts"/>
        <w:spacing w:before="100" w:beforeAutospacing="1" w:after="100" w:afterAutospacing="1"/>
        <w:jc w:val="both"/>
        <w:rPr>
          <w:color w:val="000000" w:themeColor="text1"/>
          <w:sz w:val="26"/>
          <w:szCs w:val="26"/>
          <w:lang w:val="lv-LV"/>
        </w:rPr>
      </w:pPr>
      <w:r w:rsidRPr="00840773">
        <w:rPr>
          <w:b/>
          <w:color w:val="000000"/>
          <w:sz w:val="26"/>
          <w:szCs w:val="26"/>
          <w:lang w:val="lv-LV"/>
        </w:rPr>
        <w:t>Ārvalstu organizācijas „Pasaules brīvo latviešu apvienība” pārstāvniecība</w:t>
      </w:r>
      <w:r w:rsidR="00885E27" w:rsidRPr="00840773">
        <w:rPr>
          <w:color w:val="000000"/>
          <w:sz w:val="26"/>
          <w:szCs w:val="26"/>
          <w:lang w:val="lv-LV"/>
        </w:rPr>
        <w:t>, reģistrācijas Nr.</w:t>
      </w:r>
      <w:r w:rsidRPr="00840773">
        <w:rPr>
          <w:color w:val="000000"/>
          <w:sz w:val="26"/>
          <w:szCs w:val="26"/>
          <w:lang w:val="lv-LV"/>
        </w:rPr>
        <w:t>40006010587</w:t>
      </w:r>
      <w:r w:rsidR="00885E27" w:rsidRPr="00840773">
        <w:rPr>
          <w:color w:val="000000"/>
          <w:sz w:val="26"/>
          <w:szCs w:val="26"/>
          <w:lang w:val="lv-LV"/>
        </w:rPr>
        <w:t xml:space="preserve">, juridiskā adrese: </w:t>
      </w:r>
      <w:r w:rsidRPr="00840773">
        <w:rPr>
          <w:color w:val="000000"/>
          <w:sz w:val="26"/>
          <w:szCs w:val="26"/>
          <w:lang w:val="lv-LV"/>
        </w:rPr>
        <w:t>Lāčplēša iela 29 – 5, LV – 1011</w:t>
      </w:r>
      <w:r w:rsidR="00885E27" w:rsidRPr="00840773">
        <w:rPr>
          <w:color w:val="000000"/>
          <w:sz w:val="26"/>
          <w:szCs w:val="26"/>
          <w:lang w:val="lv-LV"/>
        </w:rPr>
        <w:t xml:space="preserve">, </w:t>
      </w:r>
      <w:r w:rsidR="00885E27" w:rsidRPr="00840773">
        <w:rPr>
          <w:color w:val="000000" w:themeColor="text1"/>
          <w:sz w:val="26"/>
          <w:szCs w:val="26"/>
          <w:lang w:val="lv-LV"/>
        </w:rPr>
        <w:t xml:space="preserve">(turpmāk – </w:t>
      </w:r>
      <w:r w:rsidR="00885E27" w:rsidRPr="00840773">
        <w:rPr>
          <w:i/>
          <w:color w:val="000000" w:themeColor="text1"/>
          <w:sz w:val="26"/>
          <w:szCs w:val="26"/>
          <w:lang w:val="lv-LV"/>
        </w:rPr>
        <w:t>Pilnvarotā institūcija</w:t>
      </w:r>
      <w:r w:rsidR="00885E27" w:rsidRPr="00840773">
        <w:rPr>
          <w:color w:val="000000" w:themeColor="text1"/>
          <w:sz w:val="26"/>
          <w:szCs w:val="26"/>
          <w:lang w:val="lv-LV"/>
        </w:rPr>
        <w:t xml:space="preserve">), </w:t>
      </w:r>
      <w:r w:rsidR="00885E27" w:rsidRPr="00840773">
        <w:rPr>
          <w:color w:val="000000"/>
          <w:sz w:val="26"/>
          <w:szCs w:val="26"/>
          <w:lang w:val="lv-LV"/>
        </w:rPr>
        <w:t xml:space="preserve">kuras vārdā saskaņā ar statūtiem rīkojas valdes loceklis </w:t>
      </w:r>
      <w:r w:rsidRPr="00840773">
        <w:rPr>
          <w:b/>
          <w:color w:val="000000"/>
          <w:sz w:val="26"/>
          <w:szCs w:val="26"/>
          <w:lang w:val="lv-LV"/>
        </w:rPr>
        <w:t>Jānis Andersons</w:t>
      </w:r>
      <w:r w:rsidR="00885E27" w:rsidRPr="00840773">
        <w:rPr>
          <w:color w:val="000000"/>
          <w:sz w:val="26"/>
          <w:szCs w:val="26"/>
          <w:lang w:val="lv-LV"/>
        </w:rPr>
        <w:t xml:space="preserve">, </w:t>
      </w:r>
      <w:r w:rsidR="00885E27" w:rsidRPr="00840773">
        <w:rPr>
          <w:color w:val="000000" w:themeColor="text1"/>
          <w:sz w:val="26"/>
          <w:szCs w:val="26"/>
          <w:lang w:val="lv-LV"/>
        </w:rPr>
        <w:t>no otras puses, turpmāk kopā saukti Puses, bet katrs atsevišķi – Puse,</w:t>
      </w:r>
    </w:p>
    <w:p w:rsidR="00885E27" w:rsidRPr="00840773" w:rsidRDefault="00885E27" w:rsidP="00885E27">
      <w:pPr>
        <w:pStyle w:val="Pamatteksts"/>
        <w:spacing w:before="100" w:beforeAutospacing="1" w:after="100" w:afterAutospacing="1"/>
        <w:jc w:val="both"/>
        <w:rPr>
          <w:color w:val="000000" w:themeColor="text1"/>
          <w:sz w:val="26"/>
          <w:szCs w:val="26"/>
          <w:lang w:val="lv-LV"/>
        </w:rPr>
      </w:pPr>
      <w:r w:rsidRPr="00840773">
        <w:rPr>
          <w:color w:val="000000" w:themeColor="text1"/>
          <w:sz w:val="26"/>
          <w:szCs w:val="26"/>
          <w:lang w:val="lv-LV"/>
        </w:rPr>
        <w:t xml:space="preserve">saskaņā ar </w:t>
      </w:r>
      <w:r w:rsidRPr="00840773">
        <w:rPr>
          <w:sz w:val="26"/>
          <w:szCs w:val="26"/>
          <w:lang w:val="lv-LV"/>
        </w:rPr>
        <w:t>Diasporas likuma 6.panta otrās daļas 4.punkta b) apakšpunktu un 7.pantu, Valsts pārvaldes iekārtas likuma 49.panta pirmo daļu</w:t>
      </w:r>
      <w:r w:rsidRPr="00840773">
        <w:rPr>
          <w:color w:val="000000" w:themeColor="text1"/>
          <w:sz w:val="26"/>
          <w:szCs w:val="26"/>
          <w:lang w:val="lv-LV"/>
        </w:rPr>
        <w:t xml:space="preserve">,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4.1., 4.2., </w:t>
      </w:r>
      <w:r w:rsidRPr="00840773">
        <w:rPr>
          <w:sz w:val="26"/>
          <w:szCs w:val="26"/>
          <w:lang w:val="lv-LV"/>
        </w:rPr>
        <w:t>4.7.</w:t>
      </w:r>
      <w:r w:rsidRPr="00840773">
        <w:rPr>
          <w:sz w:val="26"/>
          <w:szCs w:val="26"/>
          <w:vertAlign w:val="superscript"/>
          <w:lang w:val="lv-LV"/>
        </w:rPr>
        <w:t>1</w:t>
      </w:r>
      <w:r w:rsidRPr="00840773">
        <w:rPr>
          <w:sz w:val="26"/>
          <w:szCs w:val="26"/>
          <w:lang w:val="lv-LV"/>
        </w:rPr>
        <w:t xml:space="preserve"> un 5.1.punktu</w:t>
      </w:r>
      <w:r w:rsidRPr="00840773">
        <w:rPr>
          <w:color w:val="000000" w:themeColor="text1"/>
          <w:sz w:val="26"/>
          <w:szCs w:val="26"/>
          <w:lang w:val="lv-LV"/>
        </w:rPr>
        <w:t>,</w:t>
      </w:r>
    </w:p>
    <w:p w:rsidR="00885E27" w:rsidRPr="00840773" w:rsidRDefault="00885E27" w:rsidP="00885E27">
      <w:pPr>
        <w:pStyle w:val="Pamatteksts"/>
        <w:spacing w:after="0"/>
        <w:jc w:val="both"/>
        <w:rPr>
          <w:sz w:val="26"/>
          <w:szCs w:val="26"/>
          <w:lang w:val="lv-LV"/>
        </w:rPr>
      </w:pPr>
      <w:r w:rsidRPr="00840773">
        <w:rPr>
          <w:sz w:val="26"/>
          <w:szCs w:val="26"/>
          <w:lang w:val="lv-LV"/>
        </w:rPr>
        <w:t xml:space="preserve">ņemot vērā Nacionālās identitātes, pilsoniskās sabiedrības un integrācijas politikas īstenošanas plāna 2019. – 2020.gadam (apstiprināts ar Ministru kabineta 2018.gada 18.jūlija rīkojumu Nr.345) 2.rīcības virziena „Nacionālā identitāte: valoda un kultūrtelpa” 2.3.mērķa „Stiprināt piederības sajūtu Latvijai un vienotu vēsturisko vērtību apzināšanos” ietvaros noteikto 2.3.2.pasākumu „Tradīciju pēctecības un paaudžu sadarbības programmas, iesaistot Latvijā un </w:t>
      </w:r>
      <w:r w:rsidR="00780E37" w:rsidRPr="00840773">
        <w:rPr>
          <w:sz w:val="26"/>
          <w:szCs w:val="26"/>
          <w:lang w:val="lv-LV"/>
        </w:rPr>
        <w:t>ārvalstīs dzīvojošos tautiešus”</w:t>
      </w:r>
      <w:r w:rsidRPr="00840773">
        <w:rPr>
          <w:sz w:val="26"/>
          <w:szCs w:val="26"/>
          <w:lang w:val="lv-LV"/>
        </w:rPr>
        <w:t xml:space="preserve"> un Kultūrpolitikas pamatnostādņu 2014. </w:t>
      </w:r>
      <w:r w:rsidR="00780E37" w:rsidRPr="00840773">
        <w:rPr>
          <w:sz w:val="26"/>
          <w:szCs w:val="26"/>
          <w:lang w:val="lv-LV"/>
        </w:rPr>
        <w:t>–</w:t>
      </w:r>
      <w:r w:rsidR="00B131AE">
        <w:rPr>
          <w:sz w:val="26"/>
          <w:szCs w:val="26"/>
          <w:lang w:val="lv-LV"/>
        </w:rPr>
        <w:t xml:space="preserve"> </w:t>
      </w:r>
      <w:r w:rsidRPr="00840773">
        <w:rPr>
          <w:sz w:val="26"/>
          <w:szCs w:val="26"/>
          <w:lang w:val="lv-LV"/>
        </w:rPr>
        <w:t>2020.gadam „Radošā Latvija” (apstiprinātas ar Ministru kabineta 2014.gada 29.jūlija</w:t>
      </w:r>
      <w:r w:rsidRPr="00840773">
        <w:rPr>
          <w:rStyle w:val="Izteiksmgs"/>
          <w:sz w:val="26"/>
          <w:szCs w:val="26"/>
          <w:lang w:val="lv-LV"/>
        </w:rPr>
        <w:t xml:space="preserve"> </w:t>
      </w:r>
      <w:r w:rsidRPr="00840773">
        <w:rPr>
          <w:rStyle w:val="Izteiksmgs"/>
          <w:b w:val="0"/>
          <w:sz w:val="26"/>
          <w:szCs w:val="26"/>
          <w:lang w:val="lv-LV"/>
        </w:rPr>
        <w:t>rīkojumu Nr.401</w:t>
      </w:r>
      <w:r w:rsidRPr="00840773">
        <w:rPr>
          <w:sz w:val="26"/>
          <w:szCs w:val="26"/>
          <w:lang w:val="lv-LV"/>
        </w:rPr>
        <w:t>) 5.1.</w:t>
      </w:r>
      <w:r w:rsidRPr="00840773">
        <w:rPr>
          <w:bCs/>
          <w:sz w:val="26"/>
          <w:szCs w:val="26"/>
          <w:lang w:val="lv-LV"/>
        </w:rPr>
        <w:t>nodaļas „</w:t>
      </w:r>
      <w:bookmarkStart w:id="0" w:name="_Toc393961936"/>
      <w:r w:rsidRPr="00840773">
        <w:rPr>
          <w:sz w:val="26"/>
          <w:szCs w:val="26"/>
          <w:lang w:val="lv-LV"/>
        </w:rPr>
        <w:t>Kultūras kapitāla saglabāšana un attīstība, sabiedrībai līdzdarbojoties kultūras procesos</w:t>
      </w:r>
      <w:bookmarkEnd w:id="0"/>
      <w:r w:rsidRPr="00840773">
        <w:rPr>
          <w:sz w:val="26"/>
          <w:szCs w:val="26"/>
          <w:lang w:val="lv-LV"/>
        </w:rPr>
        <w:t>”</w:t>
      </w:r>
      <w:r w:rsidRPr="00840773">
        <w:rPr>
          <w:bCs/>
          <w:sz w:val="26"/>
          <w:szCs w:val="26"/>
          <w:lang w:val="lv-LV"/>
        </w:rPr>
        <w:t xml:space="preserve"> </w:t>
      </w:r>
      <w:r w:rsidRPr="00840773">
        <w:rPr>
          <w:sz w:val="26"/>
          <w:szCs w:val="26"/>
          <w:lang w:val="lv-LV"/>
        </w:rPr>
        <w:t>5.1.6.apakšnodaļas „Prioritātes rīcības virzienu ietvaros veicamie uzdevumi un aktivitātes” 1.rīcības virziena „Labvēlīgas vides veidošana kultūras mantojuma saglabāšanai un attīstībai, kā arī jaunu vērtību radīšanai” 1.4.uzdevuma „Nostiprināt Dziesmu un deju svētku tradīcijas ilgtspēju” ietvaros noteikto 1.4.1.pasākumu „Nodrošināt valsts mērķdotāciju Dziesmu un deju svētku procesā iesaistītajiem mākslinieciskajiem kolektīviem un sniegt metodisko atbalstu Latvijas un latviešu diasporas mākslinieciskajiem kolektīviem procesa nepārtrauktības un kvalitātes nodrošināšanai”,</w:t>
      </w:r>
    </w:p>
    <w:p w:rsidR="00885E27" w:rsidRPr="00840773" w:rsidRDefault="00885E27" w:rsidP="00885E27">
      <w:pPr>
        <w:pStyle w:val="Pamatteksts"/>
        <w:spacing w:after="0"/>
        <w:jc w:val="both"/>
        <w:rPr>
          <w:color w:val="000000" w:themeColor="text1"/>
          <w:sz w:val="26"/>
          <w:szCs w:val="26"/>
          <w:lang w:val="lv-LV"/>
        </w:rPr>
      </w:pPr>
    </w:p>
    <w:p w:rsidR="00885E27" w:rsidRPr="00840773" w:rsidRDefault="00885E27" w:rsidP="00885E27">
      <w:pPr>
        <w:pStyle w:val="Pamatteksts"/>
        <w:spacing w:after="0"/>
        <w:jc w:val="both"/>
        <w:rPr>
          <w:color w:val="000000" w:themeColor="text1"/>
          <w:sz w:val="26"/>
          <w:szCs w:val="26"/>
          <w:lang w:val="lv-LV"/>
        </w:rPr>
      </w:pPr>
      <w:r w:rsidRPr="00840773">
        <w:rPr>
          <w:color w:val="000000" w:themeColor="text1"/>
          <w:sz w:val="26"/>
          <w:szCs w:val="26"/>
          <w:lang w:val="lv-LV"/>
        </w:rPr>
        <w:t>ņemot vērā MINISTRIJAS izsludinātā konkursa „</w:t>
      </w:r>
      <w:r w:rsidRPr="00840773">
        <w:rPr>
          <w:sz w:val="26"/>
          <w:szCs w:val="26"/>
          <w:lang w:val="lv-LV"/>
        </w:rPr>
        <w:t xml:space="preserve">Par valsts pārvaldes uzdevuma – </w:t>
      </w:r>
      <w:r w:rsidRPr="00840773">
        <w:rPr>
          <w:bCs/>
          <w:sz w:val="26"/>
          <w:szCs w:val="26"/>
          <w:lang w:val="lv-LV"/>
        </w:rPr>
        <w:t>Dziesmu un deju svētku tradīcijas</w:t>
      </w:r>
      <w:r w:rsidRPr="00840773">
        <w:rPr>
          <w:sz w:val="26"/>
          <w:szCs w:val="26"/>
          <w:lang w:val="lv-LV"/>
        </w:rPr>
        <w:t xml:space="preserve"> ilgtspējas un Latvijas profesionālās kultūras un </w:t>
      </w:r>
      <w:r w:rsidRPr="00840773">
        <w:rPr>
          <w:sz w:val="26"/>
          <w:szCs w:val="26"/>
          <w:lang w:val="lv-LV"/>
        </w:rPr>
        <w:lastRenderedPageBreak/>
        <w:t xml:space="preserve">mākslas pieejamības nodrošinājums diasporas mītnes zemēs </w:t>
      </w:r>
      <w:r w:rsidRPr="00840773">
        <w:rPr>
          <w:color w:val="000000" w:themeColor="text1"/>
          <w:sz w:val="26"/>
          <w:szCs w:val="26"/>
          <w:lang w:val="lv-LV"/>
        </w:rPr>
        <w:t>– veikšanu” rezultātus, noslēdz šādu līdzdarbības līgumu (turpmāk – Līgums):</w:t>
      </w:r>
    </w:p>
    <w:p w:rsidR="00885E27" w:rsidRPr="00840773" w:rsidRDefault="00885E27" w:rsidP="00885E27">
      <w:pPr>
        <w:pStyle w:val="Pamatteksts"/>
        <w:spacing w:after="0"/>
        <w:jc w:val="both"/>
        <w:rPr>
          <w:color w:val="000000" w:themeColor="text1"/>
          <w:sz w:val="26"/>
          <w:szCs w:val="26"/>
          <w:lang w:val="lv-LV"/>
        </w:rPr>
      </w:pPr>
    </w:p>
    <w:p w:rsidR="00885E27" w:rsidRPr="00840773" w:rsidRDefault="00885E27" w:rsidP="00885E27">
      <w:pPr>
        <w:pStyle w:val="Pamatteksts"/>
        <w:numPr>
          <w:ilvl w:val="0"/>
          <w:numId w:val="1"/>
        </w:numPr>
        <w:spacing w:after="0"/>
        <w:ind w:left="284" w:hanging="284"/>
        <w:jc w:val="center"/>
        <w:rPr>
          <w:b/>
          <w:color w:val="000000" w:themeColor="text1"/>
          <w:sz w:val="26"/>
          <w:szCs w:val="26"/>
          <w:lang w:val="lv-LV"/>
        </w:rPr>
      </w:pPr>
      <w:r w:rsidRPr="00840773">
        <w:rPr>
          <w:b/>
          <w:color w:val="000000" w:themeColor="text1"/>
          <w:sz w:val="26"/>
          <w:szCs w:val="26"/>
          <w:lang w:val="lv-LV"/>
        </w:rPr>
        <w:t>Līguma priekšmets</w:t>
      </w:r>
    </w:p>
    <w:p w:rsidR="00885E27" w:rsidRPr="00840773" w:rsidRDefault="00885E27" w:rsidP="00885E27">
      <w:pPr>
        <w:pStyle w:val="Pamatteksts"/>
        <w:spacing w:after="0"/>
        <w:ind w:left="720"/>
        <w:jc w:val="both"/>
        <w:rPr>
          <w:b/>
          <w:color w:val="000000" w:themeColor="text1"/>
          <w:sz w:val="26"/>
          <w:szCs w:val="26"/>
          <w:lang w:val="lv-LV"/>
        </w:rPr>
      </w:pPr>
    </w:p>
    <w:p w:rsidR="00885E27" w:rsidRPr="00840773" w:rsidRDefault="00885E27" w:rsidP="00885E27">
      <w:pPr>
        <w:pStyle w:val="Sarakstarindkopa"/>
        <w:numPr>
          <w:ilvl w:val="1"/>
          <w:numId w:val="25"/>
        </w:numPr>
        <w:ind w:left="567" w:hanging="567"/>
        <w:jc w:val="both"/>
        <w:rPr>
          <w:sz w:val="26"/>
          <w:szCs w:val="26"/>
          <w:lang w:val="lv-LV"/>
        </w:rPr>
      </w:pPr>
      <w:r w:rsidRPr="00840773">
        <w:rPr>
          <w:sz w:val="26"/>
          <w:szCs w:val="26"/>
          <w:lang w:val="lv-LV"/>
        </w:rPr>
        <w:t xml:space="preserve">MINISTRIJA deleģē </w:t>
      </w:r>
      <w:r w:rsidRPr="00840773">
        <w:rPr>
          <w:i/>
          <w:sz w:val="26"/>
          <w:szCs w:val="26"/>
          <w:lang w:val="lv-LV"/>
        </w:rPr>
        <w:t xml:space="preserve">Pilnvarotajai institūcijai </w:t>
      </w:r>
      <w:r w:rsidRPr="00840773">
        <w:rPr>
          <w:sz w:val="26"/>
          <w:szCs w:val="26"/>
          <w:lang w:val="lv-LV"/>
        </w:rPr>
        <w:t xml:space="preserve">veikt valsts pārvaldes uzdevumu – </w:t>
      </w:r>
      <w:r w:rsidRPr="00840773">
        <w:rPr>
          <w:bCs/>
          <w:sz w:val="26"/>
          <w:szCs w:val="26"/>
          <w:lang w:val="lv-LV"/>
        </w:rPr>
        <w:t>Dziesmu un deju svētku tradīcijas</w:t>
      </w:r>
      <w:r w:rsidRPr="00840773">
        <w:rPr>
          <w:sz w:val="26"/>
          <w:szCs w:val="26"/>
          <w:lang w:val="lv-LV"/>
        </w:rPr>
        <w:t xml:space="preserve"> ilgtspējas un Latvijas profesionālās kultūras un mākslas pieejamības nodrošinājumu diasporas mītnes zemēs (turpmāk – Pārvaldes uzdevums):</w:t>
      </w:r>
    </w:p>
    <w:p w:rsidR="00885E27" w:rsidRPr="00840773" w:rsidRDefault="00885E27" w:rsidP="00885E27">
      <w:pPr>
        <w:pStyle w:val="Sarakstarindkopa"/>
        <w:numPr>
          <w:ilvl w:val="2"/>
          <w:numId w:val="25"/>
        </w:numPr>
        <w:ind w:left="1276" w:hanging="709"/>
        <w:contextualSpacing w:val="0"/>
        <w:jc w:val="both"/>
        <w:rPr>
          <w:sz w:val="26"/>
          <w:szCs w:val="26"/>
          <w:lang w:val="lv-LV"/>
        </w:rPr>
      </w:pPr>
      <w:r w:rsidRPr="00840773">
        <w:rPr>
          <w:sz w:val="26"/>
          <w:szCs w:val="26"/>
          <w:lang w:val="lv-LV"/>
        </w:rPr>
        <w:t>sniegt atbalstu diasporas organizācijām ar Dziesmu un deju svētku tradīcija</w:t>
      </w:r>
      <w:r w:rsidR="00780E37" w:rsidRPr="00840773">
        <w:rPr>
          <w:sz w:val="26"/>
          <w:szCs w:val="26"/>
          <w:lang w:val="lv-LV"/>
        </w:rPr>
        <w:t xml:space="preserve">s ilgtspēju saistītu pasākumu </w:t>
      </w:r>
      <w:r w:rsidRPr="00840773">
        <w:rPr>
          <w:sz w:val="26"/>
          <w:szCs w:val="26"/>
          <w:lang w:val="lv-LV"/>
        </w:rPr>
        <w:t>rīkošanai diasporas mītnes zemēs, tai skaitā:</w:t>
      </w:r>
    </w:p>
    <w:p w:rsidR="00885E27" w:rsidRPr="00840773" w:rsidRDefault="00885E27" w:rsidP="00885E27">
      <w:pPr>
        <w:pStyle w:val="Sarakstarindkopa"/>
        <w:numPr>
          <w:ilvl w:val="3"/>
          <w:numId w:val="25"/>
        </w:numPr>
        <w:ind w:left="2127" w:hanging="850"/>
        <w:contextualSpacing w:val="0"/>
        <w:jc w:val="both"/>
        <w:rPr>
          <w:sz w:val="26"/>
          <w:szCs w:val="26"/>
          <w:lang w:val="lv-LV"/>
        </w:rPr>
      </w:pPr>
      <w:r w:rsidRPr="00840773">
        <w:rPr>
          <w:sz w:val="26"/>
          <w:szCs w:val="26"/>
          <w:lang w:val="lv-LV"/>
        </w:rPr>
        <w:t>ar Dziesmu un deju svētku tradīcijas ilgtspēju saistītu pasākumu plāna un mākslinieciskās programmas izveidei un īstenošanai;</w:t>
      </w:r>
    </w:p>
    <w:p w:rsidR="00885E27" w:rsidRPr="00840773" w:rsidRDefault="00885E27" w:rsidP="00885E27">
      <w:pPr>
        <w:pStyle w:val="Sarakstarindkopa"/>
        <w:numPr>
          <w:ilvl w:val="3"/>
          <w:numId w:val="25"/>
        </w:numPr>
        <w:ind w:left="2127" w:hanging="850"/>
        <w:contextualSpacing w:val="0"/>
        <w:jc w:val="both"/>
        <w:rPr>
          <w:sz w:val="26"/>
          <w:szCs w:val="26"/>
          <w:lang w:val="lv-LV"/>
        </w:rPr>
      </w:pPr>
      <w:r w:rsidRPr="00840773">
        <w:rPr>
          <w:sz w:val="26"/>
          <w:szCs w:val="26"/>
          <w:lang w:val="lv-LV"/>
        </w:rPr>
        <w:t>ar Dziesmu un deju svētku tradīcijas ilgtspēju saistīto pasākumu programmu sagatavošanai un repertuāra apguvei;</w:t>
      </w:r>
    </w:p>
    <w:p w:rsidR="00885E27" w:rsidRPr="00840773" w:rsidRDefault="00885E27" w:rsidP="00885E27">
      <w:pPr>
        <w:pStyle w:val="Sarakstarindkopa"/>
        <w:numPr>
          <w:ilvl w:val="2"/>
          <w:numId w:val="25"/>
        </w:numPr>
        <w:ind w:left="1276" w:hanging="709"/>
        <w:contextualSpacing w:val="0"/>
        <w:jc w:val="both"/>
        <w:rPr>
          <w:sz w:val="26"/>
          <w:szCs w:val="26"/>
          <w:lang w:val="lv-LV"/>
        </w:rPr>
      </w:pPr>
      <w:r w:rsidRPr="00840773">
        <w:rPr>
          <w:sz w:val="26"/>
          <w:szCs w:val="26"/>
          <w:lang w:val="lv-LV"/>
        </w:rPr>
        <w:t>sniegt atbalstu Latvijas profesionālās kultūras un mākslas pasākumu rīkošanai diasporas mītnes zemju latviešu kopienu centros, tai skaitā nodrošināt Latvijas profesionālās kultūras un mākslas pasākumu (koncerti, viesizrādes, izstādes u.c.) un to norises vietu plāna izveidi un īstenošanu;</w:t>
      </w:r>
    </w:p>
    <w:p w:rsidR="00885E27" w:rsidRPr="00840773" w:rsidRDefault="00885E27" w:rsidP="00885E27">
      <w:pPr>
        <w:pStyle w:val="Sarakstarindkopa"/>
        <w:numPr>
          <w:ilvl w:val="2"/>
          <w:numId w:val="25"/>
        </w:numPr>
        <w:ind w:left="1276" w:hanging="709"/>
        <w:contextualSpacing w:val="0"/>
        <w:jc w:val="both"/>
        <w:rPr>
          <w:sz w:val="26"/>
          <w:szCs w:val="26"/>
          <w:lang w:val="lv-LV"/>
        </w:rPr>
      </w:pPr>
      <w:r w:rsidRPr="00840773">
        <w:rPr>
          <w:sz w:val="26"/>
          <w:szCs w:val="26"/>
          <w:lang w:val="lv-LV"/>
        </w:rPr>
        <w:t xml:space="preserve">nodrošināt informācijas apriti un publicitāti diasporas mītnes zemēs par Dziesmu un deju svētku tradīcijas stiprināšanas pasākumiem un diasporas centros organizētajiem Latvijas profesionālās kultūras un mākslas pasākumiem. </w:t>
      </w:r>
    </w:p>
    <w:p w:rsidR="00885E27" w:rsidRPr="00840773" w:rsidRDefault="00885E27" w:rsidP="00885E27">
      <w:pPr>
        <w:pStyle w:val="Sarakstarindkopa"/>
        <w:ind w:left="1985" w:hanging="709"/>
        <w:jc w:val="both"/>
        <w:rPr>
          <w:sz w:val="26"/>
          <w:szCs w:val="26"/>
          <w:lang w:val="lv-LV"/>
        </w:rPr>
      </w:pPr>
    </w:p>
    <w:p w:rsidR="00885E27" w:rsidRPr="00840773" w:rsidRDefault="00885E27" w:rsidP="00885E27">
      <w:pPr>
        <w:pStyle w:val="Sarakstarindkopa"/>
        <w:numPr>
          <w:ilvl w:val="1"/>
          <w:numId w:val="25"/>
        </w:numPr>
        <w:ind w:left="567" w:hanging="567"/>
        <w:jc w:val="both"/>
        <w:rPr>
          <w:sz w:val="26"/>
          <w:szCs w:val="26"/>
          <w:lang w:val="lv-LV"/>
        </w:rPr>
      </w:pPr>
      <w:r w:rsidRPr="00840773">
        <w:rPr>
          <w:color w:val="000000"/>
          <w:sz w:val="26"/>
          <w:szCs w:val="26"/>
          <w:lang w:val="lv-LV"/>
        </w:rPr>
        <w:t xml:space="preserve">Pārvaldes uzdevuma veikšanas laiks ir </w:t>
      </w:r>
      <w:r w:rsidRPr="00840773">
        <w:rPr>
          <w:sz w:val="26"/>
          <w:szCs w:val="26"/>
          <w:lang w:val="lv-LV"/>
        </w:rPr>
        <w:t xml:space="preserve">2019., 2020. un 2021.gads. </w:t>
      </w:r>
    </w:p>
    <w:p w:rsidR="00885E27" w:rsidRPr="00840773" w:rsidRDefault="00885E27" w:rsidP="00885E27">
      <w:pPr>
        <w:pStyle w:val="Sarakstarindkopa"/>
        <w:tabs>
          <w:tab w:val="left" w:pos="426"/>
        </w:tabs>
        <w:ind w:left="0"/>
        <w:jc w:val="both"/>
        <w:rPr>
          <w:sz w:val="26"/>
          <w:szCs w:val="26"/>
          <w:lang w:val="lv-LV"/>
        </w:rPr>
      </w:pPr>
    </w:p>
    <w:p w:rsidR="00885E27" w:rsidRPr="00840773" w:rsidRDefault="00885E27" w:rsidP="00885E27">
      <w:pPr>
        <w:pStyle w:val="Sarakstarindkopa"/>
        <w:numPr>
          <w:ilvl w:val="1"/>
          <w:numId w:val="25"/>
        </w:numPr>
        <w:ind w:left="567" w:hanging="567"/>
        <w:jc w:val="both"/>
        <w:rPr>
          <w:color w:val="000000"/>
          <w:sz w:val="26"/>
          <w:szCs w:val="26"/>
          <w:lang w:val="lv-LV"/>
        </w:rPr>
      </w:pPr>
      <w:r w:rsidRPr="00840773">
        <w:rPr>
          <w:sz w:val="26"/>
          <w:szCs w:val="26"/>
          <w:lang w:val="lv-LV"/>
        </w:rPr>
        <w:t>Pārvaldes uzdevuma veikšanas vieta ir diasporas mītnes zemes ar ievērojamu un aktīvu Latvijas diasporu, bet obligāti – Eiropas reģions, Ziemeļamerika un Austrālija.</w:t>
      </w:r>
    </w:p>
    <w:p w:rsidR="00885E27" w:rsidRPr="00840773" w:rsidRDefault="00885E27" w:rsidP="00885E27">
      <w:pPr>
        <w:jc w:val="both"/>
        <w:rPr>
          <w:color w:val="000000"/>
          <w:sz w:val="26"/>
          <w:szCs w:val="26"/>
          <w:lang w:val="lv-LV"/>
        </w:rPr>
      </w:pPr>
    </w:p>
    <w:p w:rsidR="00885E27" w:rsidRPr="00840773" w:rsidRDefault="00885E27" w:rsidP="00885E27">
      <w:pPr>
        <w:pStyle w:val="Sarakstarindkopa"/>
        <w:numPr>
          <w:ilvl w:val="1"/>
          <w:numId w:val="37"/>
        </w:numPr>
        <w:ind w:left="284" w:hanging="284"/>
        <w:jc w:val="center"/>
        <w:rPr>
          <w:b/>
          <w:color w:val="000000" w:themeColor="text1"/>
          <w:sz w:val="26"/>
          <w:szCs w:val="26"/>
          <w:lang w:val="lv-LV"/>
        </w:rPr>
      </w:pPr>
      <w:r w:rsidRPr="00840773">
        <w:rPr>
          <w:b/>
          <w:color w:val="000000" w:themeColor="text1"/>
          <w:sz w:val="26"/>
          <w:szCs w:val="26"/>
          <w:lang w:val="lv-LV"/>
        </w:rPr>
        <w:t>Valsts pārvaldes uzdevuma izpildes kārtība un sasniedzamie rezultāti</w:t>
      </w:r>
    </w:p>
    <w:p w:rsidR="00885E27" w:rsidRPr="00840773" w:rsidRDefault="00885E27" w:rsidP="00885E27">
      <w:pPr>
        <w:jc w:val="both"/>
        <w:rPr>
          <w:color w:val="000000" w:themeColor="text1"/>
          <w:sz w:val="26"/>
          <w:szCs w:val="26"/>
          <w:lang w:val="lv-LV"/>
        </w:rPr>
      </w:pPr>
    </w:p>
    <w:p w:rsidR="00885E27" w:rsidRPr="00840773" w:rsidRDefault="00885E27" w:rsidP="006D7AF4">
      <w:pPr>
        <w:pStyle w:val="Sarakstarindkopa"/>
        <w:numPr>
          <w:ilvl w:val="2"/>
          <w:numId w:val="37"/>
        </w:numPr>
        <w:tabs>
          <w:tab w:val="left" w:pos="567"/>
        </w:tabs>
        <w:ind w:left="567" w:hanging="567"/>
        <w:jc w:val="both"/>
        <w:rPr>
          <w:sz w:val="26"/>
          <w:szCs w:val="26"/>
          <w:lang w:val="lv-LV"/>
        </w:rPr>
      </w:pPr>
      <w:r w:rsidRPr="00840773">
        <w:rPr>
          <w:i/>
          <w:sz w:val="26"/>
          <w:szCs w:val="26"/>
          <w:lang w:val="lv-LV"/>
        </w:rPr>
        <w:t>Pilnvarotā institūcija</w:t>
      </w:r>
      <w:r w:rsidRPr="00840773">
        <w:rPr>
          <w:sz w:val="26"/>
          <w:szCs w:val="26"/>
          <w:lang w:val="lv-LV"/>
        </w:rPr>
        <w:t xml:space="preserve"> apņemas sniegt atbalstu </w:t>
      </w:r>
      <w:r w:rsidR="00780E37" w:rsidRPr="00840773">
        <w:rPr>
          <w:sz w:val="26"/>
          <w:szCs w:val="26"/>
          <w:lang w:val="lv-LV"/>
        </w:rPr>
        <w:t>diasporas organizācijām ar Dziesmu un deju svētku tradīcijas ilgtspēju saistītu pasākumu rīkošanai diasporas mītnes zemēs</w:t>
      </w:r>
      <w:r w:rsidR="00281A5B" w:rsidRPr="00840773">
        <w:rPr>
          <w:sz w:val="26"/>
          <w:szCs w:val="26"/>
          <w:lang w:val="lv-LV"/>
        </w:rPr>
        <w:t>, un konkrēti</w:t>
      </w:r>
      <w:r w:rsidRPr="00840773">
        <w:rPr>
          <w:sz w:val="26"/>
          <w:szCs w:val="26"/>
          <w:lang w:val="lv-LV"/>
        </w:rPr>
        <w:t>:</w:t>
      </w:r>
    </w:p>
    <w:p w:rsidR="006D7AF4" w:rsidRPr="00840773" w:rsidRDefault="00281A5B" w:rsidP="006D7AF4">
      <w:pPr>
        <w:pStyle w:val="Sarakstarindkopa"/>
        <w:numPr>
          <w:ilvl w:val="3"/>
          <w:numId w:val="37"/>
        </w:numPr>
        <w:tabs>
          <w:tab w:val="left" w:pos="1276"/>
        </w:tabs>
        <w:ind w:left="1276" w:hanging="709"/>
        <w:jc w:val="both"/>
        <w:rPr>
          <w:sz w:val="26"/>
          <w:szCs w:val="26"/>
          <w:lang w:val="lv-LV"/>
        </w:rPr>
      </w:pPr>
      <w:r w:rsidRPr="00840773">
        <w:rPr>
          <w:sz w:val="26"/>
          <w:szCs w:val="26"/>
          <w:lang w:val="lv-LV"/>
        </w:rPr>
        <w:t>nodrošinā</w:t>
      </w:r>
      <w:r w:rsidR="00885E27" w:rsidRPr="00840773">
        <w:rPr>
          <w:sz w:val="26"/>
          <w:szCs w:val="26"/>
          <w:lang w:val="lv-LV"/>
        </w:rPr>
        <w:t>t vismaz 2 (divu) ar Dziesmu un deju svētku tradīcijas ilgtspēju saistītu reģiona mēroga pasākumu organizēšanu Austrālijā, Amerikas Savienotajās Valstīs vai Eirop</w:t>
      </w:r>
      <w:r w:rsidRPr="00840773">
        <w:rPr>
          <w:sz w:val="26"/>
          <w:szCs w:val="26"/>
          <w:lang w:val="lv-LV"/>
        </w:rPr>
        <w:t>as reģiona valstīs</w:t>
      </w:r>
      <w:r w:rsidR="00885E27" w:rsidRPr="00840773">
        <w:rPr>
          <w:sz w:val="26"/>
          <w:szCs w:val="26"/>
          <w:lang w:val="lv-LV"/>
        </w:rPr>
        <w:t>;</w:t>
      </w:r>
    </w:p>
    <w:p w:rsidR="006D7AF4" w:rsidRPr="00840773" w:rsidRDefault="00281A5B" w:rsidP="006D7AF4">
      <w:pPr>
        <w:pStyle w:val="Sarakstarindkopa"/>
        <w:numPr>
          <w:ilvl w:val="3"/>
          <w:numId w:val="37"/>
        </w:numPr>
        <w:tabs>
          <w:tab w:val="left" w:pos="1276"/>
        </w:tabs>
        <w:ind w:left="1276" w:hanging="709"/>
        <w:jc w:val="both"/>
        <w:rPr>
          <w:sz w:val="26"/>
          <w:szCs w:val="26"/>
          <w:lang w:val="lv-LV"/>
        </w:rPr>
      </w:pPr>
      <w:r w:rsidRPr="00840773">
        <w:rPr>
          <w:sz w:val="26"/>
          <w:szCs w:val="26"/>
          <w:lang w:val="lv-LV"/>
        </w:rPr>
        <w:t>nodrošinā</w:t>
      </w:r>
      <w:r w:rsidR="00885E27" w:rsidRPr="00840773">
        <w:rPr>
          <w:sz w:val="26"/>
          <w:szCs w:val="26"/>
          <w:lang w:val="lv-LV"/>
        </w:rPr>
        <w:t>t ar Dziesmu un deju svētku tradīcijas ilgtspēju saistītu pasākumu mākslinieciskās programmas un pasākumu plāna izveidi un atbalst</w:t>
      </w:r>
      <w:r w:rsidRPr="00840773">
        <w:rPr>
          <w:sz w:val="26"/>
          <w:szCs w:val="26"/>
          <w:lang w:val="lv-LV"/>
        </w:rPr>
        <w:t>ī</w:t>
      </w:r>
      <w:r w:rsidR="00885E27" w:rsidRPr="00840773">
        <w:rPr>
          <w:sz w:val="26"/>
          <w:szCs w:val="26"/>
          <w:lang w:val="lv-LV"/>
        </w:rPr>
        <w:t xml:space="preserve">t tā īstenošanu, tai skaitā repertuāra apguvi; </w:t>
      </w:r>
    </w:p>
    <w:p w:rsidR="006D7AF4" w:rsidRPr="00840773" w:rsidRDefault="00281A5B" w:rsidP="006D7AF4">
      <w:pPr>
        <w:pStyle w:val="Sarakstarindkopa"/>
        <w:numPr>
          <w:ilvl w:val="3"/>
          <w:numId w:val="37"/>
        </w:numPr>
        <w:tabs>
          <w:tab w:val="left" w:pos="1276"/>
        </w:tabs>
        <w:ind w:left="1276" w:hanging="709"/>
        <w:jc w:val="both"/>
        <w:rPr>
          <w:sz w:val="26"/>
          <w:szCs w:val="26"/>
          <w:lang w:val="lv-LV"/>
        </w:rPr>
      </w:pPr>
      <w:r w:rsidRPr="00840773">
        <w:rPr>
          <w:sz w:val="26"/>
          <w:szCs w:val="26"/>
          <w:lang w:val="lv-LV"/>
        </w:rPr>
        <w:t>atbalstī</w:t>
      </w:r>
      <w:r w:rsidR="00885E27" w:rsidRPr="00840773">
        <w:rPr>
          <w:sz w:val="26"/>
          <w:szCs w:val="26"/>
          <w:lang w:val="lv-LV"/>
        </w:rPr>
        <w:t>t vismaz 1 (</w:t>
      </w:r>
      <w:r w:rsidRPr="00840773">
        <w:rPr>
          <w:sz w:val="26"/>
          <w:szCs w:val="26"/>
          <w:lang w:val="lv-LV"/>
        </w:rPr>
        <w:t>viena) semināra vai meistarklases</w:t>
      </w:r>
      <w:r w:rsidR="00885E27" w:rsidRPr="00840773">
        <w:rPr>
          <w:sz w:val="26"/>
          <w:szCs w:val="26"/>
          <w:lang w:val="lv-LV"/>
        </w:rPr>
        <w:t xml:space="preserve"> norisi ar Latvijas koru vai deju </w:t>
      </w:r>
      <w:r w:rsidR="00481D52" w:rsidRPr="00840773">
        <w:rPr>
          <w:sz w:val="26"/>
          <w:szCs w:val="26"/>
          <w:lang w:val="lv-LV"/>
        </w:rPr>
        <w:t xml:space="preserve">kopu </w:t>
      </w:r>
      <w:r w:rsidR="00885E27" w:rsidRPr="00840773">
        <w:rPr>
          <w:sz w:val="26"/>
          <w:szCs w:val="26"/>
          <w:lang w:val="lv-LV"/>
        </w:rPr>
        <w:t>līdzdalību Dziesmu un deju svētku repertuāra apguvei diasporas mītnes zemēs;</w:t>
      </w:r>
      <w:r w:rsidR="00885E27" w:rsidRPr="00840773">
        <w:rPr>
          <w:color w:val="FF0000"/>
          <w:sz w:val="26"/>
          <w:szCs w:val="26"/>
          <w:highlight w:val="yellow"/>
          <w:lang w:val="lv-LV"/>
        </w:rPr>
        <w:t xml:space="preserve"> </w:t>
      </w:r>
    </w:p>
    <w:p w:rsidR="00885E27" w:rsidRPr="00840773" w:rsidRDefault="00281A5B" w:rsidP="006D7AF4">
      <w:pPr>
        <w:pStyle w:val="Sarakstarindkopa"/>
        <w:numPr>
          <w:ilvl w:val="3"/>
          <w:numId w:val="37"/>
        </w:numPr>
        <w:tabs>
          <w:tab w:val="left" w:pos="1276"/>
        </w:tabs>
        <w:ind w:left="1276" w:hanging="709"/>
        <w:jc w:val="both"/>
        <w:rPr>
          <w:sz w:val="26"/>
          <w:szCs w:val="26"/>
          <w:lang w:val="lv-LV"/>
        </w:rPr>
      </w:pPr>
      <w:r w:rsidRPr="00840773">
        <w:rPr>
          <w:sz w:val="26"/>
          <w:szCs w:val="26"/>
          <w:lang w:val="lv-LV"/>
        </w:rPr>
        <w:lastRenderedPageBreak/>
        <w:t>atbalstī</w:t>
      </w:r>
      <w:r w:rsidR="00885E27" w:rsidRPr="00840773">
        <w:rPr>
          <w:sz w:val="26"/>
          <w:szCs w:val="26"/>
          <w:lang w:val="lv-LV"/>
        </w:rPr>
        <w:t xml:space="preserve">t Latvijas koru un deju </w:t>
      </w:r>
      <w:r w:rsidR="00481D52" w:rsidRPr="00840773">
        <w:rPr>
          <w:sz w:val="26"/>
          <w:szCs w:val="26"/>
          <w:lang w:val="lv-LV"/>
        </w:rPr>
        <w:t xml:space="preserve">kopu </w:t>
      </w:r>
      <w:r w:rsidR="00885E27" w:rsidRPr="00840773">
        <w:rPr>
          <w:sz w:val="26"/>
          <w:szCs w:val="26"/>
          <w:lang w:val="lv-LV"/>
        </w:rPr>
        <w:t xml:space="preserve">līdzdalību </w:t>
      </w:r>
      <w:r w:rsidRPr="00840773">
        <w:rPr>
          <w:sz w:val="26"/>
          <w:szCs w:val="26"/>
          <w:lang w:val="lv-LV"/>
        </w:rPr>
        <w:t xml:space="preserve">diasporas </w:t>
      </w:r>
      <w:r w:rsidR="00885E27" w:rsidRPr="00840773">
        <w:rPr>
          <w:sz w:val="26"/>
          <w:szCs w:val="26"/>
          <w:lang w:val="lv-LV"/>
        </w:rPr>
        <w:t>mītnes zemēs rīkotos diasporas latviešu sabiedrībai svarīgos notikumos, tai skaitā pasākumos, kas saistīti ar Latvijas valsts svētkiem.</w:t>
      </w:r>
    </w:p>
    <w:p w:rsidR="004E5985" w:rsidRPr="00840773" w:rsidRDefault="004E5985" w:rsidP="00885E27">
      <w:pPr>
        <w:pStyle w:val="Sarakstarindkopa"/>
        <w:tabs>
          <w:tab w:val="left" w:pos="1276"/>
        </w:tabs>
        <w:ind w:left="1276" w:hanging="709"/>
        <w:jc w:val="both"/>
        <w:rPr>
          <w:sz w:val="26"/>
          <w:szCs w:val="26"/>
          <w:lang w:val="lv-LV"/>
        </w:rPr>
      </w:pPr>
    </w:p>
    <w:p w:rsidR="00885E27" w:rsidRPr="00840773" w:rsidRDefault="00885E27" w:rsidP="006D7AF4">
      <w:pPr>
        <w:pStyle w:val="Sarakstarindkopa"/>
        <w:numPr>
          <w:ilvl w:val="2"/>
          <w:numId w:val="37"/>
        </w:numPr>
        <w:ind w:left="567" w:hanging="567"/>
        <w:jc w:val="both"/>
        <w:rPr>
          <w:sz w:val="26"/>
          <w:szCs w:val="26"/>
          <w:lang w:val="lv-LV"/>
        </w:rPr>
      </w:pPr>
      <w:r w:rsidRPr="00840773">
        <w:rPr>
          <w:i/>
          <w:sz w:val="26"/>
          <w:szCs w:val="26"/>
          <w:lang w:val="lv-LV"/>
        </w:rPr>
        <w:t>Pilnvarotā institūcija</w:t>
      </w:r>
      <w:r w:rsidRPr="00840773">
        <w:rPr>
          <w:sz w:val="26"/>
          <w:szCs w:val="26"/>
          <w:lang w:val="lv-LV"/>
        </w:rPr>
        <w:t xml:space="preserve"> apņemas </w:t>
      </w:r>
      <w:r w:rsidR="00281A5B" w:rsidRPr="00840773">
        <w:rPr>
          <w:sz w:val="26"/>
          <w:szCs w:val="26"/>
          <w:lang w:val="lv-LV"/>
        </w:rPr>
        <w:t>sniegt atbalstu Latvijas profesionālās kultūras un mākslas pasākumu rīkošanai diasporas mītnes zemju latviešu kopienu centros, un konkrēti</w:t>
      </w:r>
      <w:r w:rsidRPr="00840773">
        <w:rPr>
          <w:sz w:val="26"/>
          <w:szCs w:val="26"/>
          <w:lang w:val="lv-LV"/>
        </w:rPr>
        <w:t>:</w:t>
      </w:r>
    </w:p>
    <w:p w:rsidR="006D7AF4" w:rsidRPr="00840773" w:rsidRDefault="00281A5B" w:rsidP="006D7AF4">
      <w:pPr>
        <w:pStyle w:val="Sarakstarindkopa"/>
        <w:numPr>
          <w:ilvl w:val="3"/>
          <w:numId w:val="37"/>
        </w:numPr>
        <w:tabs>
          <w:tab w:val="left" w:pos="426"/>
          <w:tab w:val="left" w:pos="1276"/>
        </w:tabs>
        <w:ind w:left="1276" w:hanging="709"/>
        <w:jc w:val="both"/>
        <w:rPr>
          <w:sz w:val="26"/>
          <w:szCs w:val="26"/>
          <w:lang w:val="lv-LV"/>
        </w:rPr>
      </w:pPr>
      <w:r w:rsidRPr="00840773">
        <w:rPr>
          <w:sz w:val="26"/>
          <w:szCs w:val="26"/>
          <w:lang w:val="lv-LV"/>
        </w:rPr>
        <w:t>nodrošināt</w:t>
      </w:r>
      <w:r w:rsidR="00885E27" w:rsidRPr="00840773">
        <w:rPr>
          <w:sz w:val="26"/>
          <w:szCs w:val="26"/>
          <w:lang w:val="lv-LV"/>
        </w:rPr>
        <w:t xml:space="preserve"> Latvijas profesionālās kultūras un mākslas pasākumu un to norises vietu plāna izveidi un īstenošanu;</w:t>
      </w:r>
    </w:p>
    <w:p w:rsidR="006D7AF4" w:rsidRPr="00840773" w:rsidRDefault="00885E27" w:rsidP="006D7AF4">
      <w:pPr>
        <w:pStyle w:val="Sarakstarindkopa"/>
        <w:numPr>
          <w:ilvl w:val="3"/>
          <w:numId w:val="37"/>
        </w:numPr>
        <w:tabs>
          <w:tab w:val="left" w:pos="426"/>
          <w:tab w:val="left" w:pos="1276"/>
        </w:tabs>
        <w:ind w:left="1276" w:hanging="709"/>
        <w:jc w:val="both"/>
        <w:rPr>
          <w:sz w:val="26"/>
          <w:szCs w:val="26"/>
          <w:lang w:val="lv-LV"/>
        </w:rPr>
      </w:pPr>
      <w:r w:rsidRPr="00840773">
        <w:rPr>
          <w:sz w:val="26"/>
          <w:szCs w:val="26"/>
          <w:lang w:val="lv-LV"/>
        </w:rPr>
        <w:t>vismaz vienu trešdaļu no visām viesizrādēm, koncerti</w:t>
      </w:r>
      <w:r w:rsidR="00281A5B" w:rsidRPr="00840773">
        <w:rPr>
          <w:sz w:val="26"/>
          <w:szCs w:val="26"/>
          <w:lang w:val="lv-LV"/>
        </w:rPr>
        <w:t>em un citiem pasākumiem īsteno</w:t>
      </w:r>
      <w:r w:rsidRPr="00840773">
        <w:rPr>
          <w:sz w:val="26"/>
          <w:szCs w:val="26"/>
          <w:lang w:val="lv-LV"/>
        </w:rPr>
        <w:t xml:space="preserve">t Eiropas reģiona valstīs; </w:t>
      </w:r>
    </w:p>
    <w:p w:rsidR="006D7AF4" w:rsidRPr="00CF6596" w:rsidRDefault="00CF6596" w:rsidP="006D7AF4">
      <w:pPr>
        <w:pStyle w:val="Sarakstarindkopa"/>
        <w:numPr>
          <w:ilvl w:val="3"/>
          <w:numId w:val="37"/>
        </w:numPr>
        <w:tabs>
          <w:tab w:val="left" w:pos="426"/>
          <w:tab w:val="left" w:pos="1276"/>
        </w:tabs>
        <w:ind w:left="1276" w:hanging="709"/>
        <w:jc w:val="both"/>
        <w:rPr>
          <w:sz w:val="26"/>
          <w:szCs w:val="26"/>
          <w:lang w:val="lv-LV"/>
        </w:rPr>
      </w:pPr>
      <w:r w:rsidRPr="00CF6596">
        <w:rPr>
          <w:sz w:val="26"/>
          <w:szCs w:val="26"/>
          <w:lang w:val="lv-LV"/>
        </w:rPr>
        <w:t>ik gadu nodrošināt vidēji 2 (divus) Latvijas profesionālās kultūras un mākslas pasākumus</w:t>
      </w:r>
      <w:r w:rsidRPr="00CF6596">
        <w:rPr>
          <w:i/>
          <w:sz w:val="26"/>
          <w:szCs w:val="26"/>
          <w:lang w:val="lv-LV"/>
        </w:rPr>
        <w:t xml:space="preserve"> </w:t>
      </w:r>
      <w:r w:rsidRPr="00CF6596">
        <w:rPr>
          <w:sz w:val="26"/>
          <w:szCs w:val="26"/>
          <w:lang w:val="lv-LV"/>
        </w:rPr>
        <w:t>(koncerti, viesizrādes, izstādes u.c.) Amerikas Savienotajās Valstīs, Krievijā, Īrijā, Lielbritānijā, Kanādā un Austrālijā</w:t>
      </w:r>
      <w:r w:rsidRPr="00CF6596" w:rsidDel="00FA543A">
        <w:rPr>
          <w:i/>
          <w:sz w:val="26"/>
          <w:szCs w:val="26"/>
          <w:lang w:val="lv-LV"/>
        </w:rPr>
        <w:t xml:space="preserve"> </w:t>
      </w:r>
      <w:r w:rsidRPr="00CF6596">
        <w:rPr>
          <w:sz w:val="26"/>
          <w:szCs w:val="26"/>
          <w:lang w:val="lv-LV"/>
        </w:rPr>
        <w:t>(pavisam 12 (divpadsmit) pasākumi)</w:t>
      </w:r>
      <w:r w:rsidR="00885E27" w:rsidRPr="00CF6596">
        <w:rPr>
          <w:sz w:val="26"/>
          <w:szCs w:val="26"/>
          <w:lang w:val="lv-LV"/>
        </w:rPr>
        <w:t>;</w:t>
      </w:r>
    </w:p>
    <w:p w:rsidR="00885E27" w:rsidRPr="00840773" w:rsidRDefault="006D7AF4" w:rsidP="006D7AF4">
      <w:pPr>
        <w:pStyle w:val="Sarakstarindkopa"/>
        <w:numPr>
          <w:ilvl w:val="3"/>
          <w:numId w:val="37"/>
        </w:numPr>
        <w:tabs>
          <w:tab w:val="left" w:pos="426"/>
          <w:tab w:val="left" w:pos="1276"/>
        </w:tabs>
        <w:ind w:left="1276" w:hanging="709"/>
        <w:jc w:val="both"/>
        <w:rPr>
          <w:sz w:val="26"/>
          <w:szCs w:val="26"/>
          <w:lang w:val="lv-LV"/>
        </w:rPr>
      </w:pPr>
      <w:r w:rsidRPr="00840773">
        <w:rPr>
          <w:sz w:val="26"/>
          <w:szCs w:val="26"/>
          <w:lang w:val="lv-LV"/>
        </w:rPr>
        <w:t>nodrošinā</w:t>
      </w:r>
      <w:r w:rsidR="00885E27" w:rsidRPr="00840773">
        <w:rPr>
          <w:sz w:val="26"/>
          <w:szCs w:val="26"/>
          <w:lang w:val="lv-LV"/>
        </w:rPr>
        <w:t>t vidēji 80 (astoņdesmit) personu dalību katra pasākuma norisē.</w:t>
      </w:r>
    </w:p>
    <w:p w:rsidR="004E5985" w:rsidRPr="00840773" w:rsidRDefault="004E5985" w:rsidP="00885E27">
      <w:pPr>
        <w:pStyle w:val="BodyText1"/>
        <w:shd w:val="clear" w:color="auto" w:fill="auto"/>
        <w:tabs>
          <w:tab w:val="left" w:pos="481"/>
          <w:tab w:val="left" w:pos="1134"/>
        </w:tabs>
        <w:spacing w:before="0" w:after="0" w:line="274" w:lineRule="atLeast"/>
        <w:ind w:left="1276" w:right="40" w:hanging="709"/>
        <w:rPr>
          <w:sz w:val="26"/>
          <w:szCs w:val="26"/>
          <w:lang w:val="lv-LV"/>
        </w:rPr>
      </w:pPr>
    </w:p>
    <w:p w:rsidR="00885E27" w:rsidRPr="00840773" w:rsidRDefault="00885E27" w:rsidP="00885E27">
      <w:pPr>
        <w:pStyle w:val="Sarakstarindkopa"/>
        <w:numPr>
          <w:ilvl w:val="1"/>
          <w:numId w:val="39"/>
        </w:numPr>
        <w:ind w:left="567" w:hanging="567"/>
        <w:jc w:val="both"/>
        <w:rPr>
          <w:sz w:val="26"/>
          <w:szCs w:val="26"/>
          <w:lang w:val="lv-LV"/>
        </w:rPr>
      </w:pPr>
      <w:r w:rsidRPr="00840773">
        <w:rPr>
          <w:i/>
          <w:sz w:val="26"/>
          <w:szCs w:val="26"/>
          <w:lang w:val="lv-LV"/>
        </w:rPr>
        <w:t>Pilnvarotā institūcija</w:t>
      </w:r>
      <w:r w:rsidRPr="00840773">
        <w:rPr>
          <w:sz w:val="26"/>
          <w:szCs w:val="26"/>
          <w:lang w:val="lv-LV"/>
        </w:rPr>
        <w:t xml:space="preserve"> apņemas nodrošināt informācijas apriti un publicitāti diasporas mītnes zemēs par Dziesmu un deju svētku tradīcijas stiprināšanas pasākumiem un diasporas centros organizētajiem Latvijas profesionālās kultūras un mākslas pasākumiem</w:t>
      </w:r>
      <w:r w:rsidR="005E0E44" w:rsidRPr="00840773">
        <w:rPr>
          <w:sz w:val="26"/>
          <w:szCs w:val="26"/>
          <w:lang w:val="lv-LV"/>
        </w:rPr>
        <w:t>, un konkrēti:</w:t>
      </w:r>
    </w:p>
    <w:p w:rsidR="00885E27" w:rsidRPr="00840773" w:rsidRDefault="00885E27" w:rsidP="00885E27">
      <w:pPr>
        <w:pStyle w:val="Sarakstarindkopa"/>
        <w:numPr>
          <w:ilvl w:val="2"/>
          <w:numId w:val="39"/>
        </w:numPr>
        <w:ind w:left="1276" w:hanging="709"/>
        <w:jc w:val="both"/>
        <w:rPr>
          <w:sz w:val="26"/>
          <w:szCs w:val="26"/>
          <w:lang w:val="lv-LV"/>
        </w:rPr>
      </w:pPr>
      <w:r w:rsidRPr="00840773">
        <w:rPr>
          <w:sz w:val="26"/>
          <w:szCs w:val="26"/>
          <w:lang w:val="lv-LV"/>
        </w:rPr>
        <w:t>nodrošināt savlaicīgu informāciju Latvijas un Latvijas diasporas sabiedrībai par Dziesmu un deju svētku tradīcijas ilgtspējas pasākumu norises laiku un vietu;</w:t>
      </w:r>
    </w:p>
    <w:p w:rsidR="00885E27" w:rsidRPr="00840773" w:rsidRDefault="00885E27" w:rsidP="00885E27">
      <w:pPr>
        <w:pStyle w:val="Sarakstarindkopa"/>
        <w:numPr>
          <w:ilvl w:val="2"/>
          <w:numId w:val="39"/>
        </w:numPr>
        <w:tabs>
          <w:tab w:val="left" w:pos="1276"/>
        </w:tabs>
        <w:ind w:left="1276" w:hanging="709"/>
        <w:jc w:val="both"/>
        <w:rPr>
          <w:sz w:val="26"/>
          <w:szCs w:val="26"/>
          <w:lang w:val="lv-LV"/>
        </w:rPr>
      </w:pPr>
      <w:r w:rsidRPr="00840773">
        <w:rPr>
          <w:sz w:val="26"/>
          <w:szCs w:val="26"/>
          <w:lang w:val="lv-LV"/>
        </w:rPr>
        <w:t>nodrošināt latviešu diasporai pieejamu informāciju par diasporas mītnes zemēs organizētajiem Latvijas profesionālās kultūras un mākslas pasākumiem.</w:t>
      </w:r>
    </w:p>
    <w:p w:rsidR="00885E27" w:rsidRPr="00840773" w:rsidRDefault="00885E27" w:rsidP="00885E27">
      <w:pPr>
        <w:pStyle w:val="Sarakstarindkopa"/>
        <w:tabs>
          <w:tab w:val="left" w:pos="1843"/>
        </w:tabs>
        <w:ind w:left="1134" w:firstLine="284"/>
        <w:jc w:val="both"/>
        <w:rPr>
          <w:color w:val="000000" w:themeColor="text1"/>
          <w:sz w:val="26"/>
          <w:szCs w:val="26"/>
          <w:lang w:val="lv-LV"/>
        </w:rPr>
      </w:pPr>
    </w:p>
    <w:p w:rsidR="00885E27" w:rsidRPr="00840773" w:rsidRDefault="00885E27" w:rsidP="00885E27">
      <w:pPr>
        <w:pStyle w:val="Sarakstarindkopa"/>
        <w:widowControl w:val="0"/>
        <w:numPr>
          <w:ilvl w:val="1"/>
          <w:numId w:val="39"/>
        </w:numPr>
        <w:autoSpaceDE w:val="0"/>
        <w:autoSpaceDN w:val="0"/>
        <w:adjustRightInd w:val="0"/>
        <w:ind w:left="567" w:hanging="567"/>
        <w:jc w:val="both"/>
        <w:rPr>
          <w:color w:val="000000" w:themeColor="text1"/>
          <w:sz w:val="26"/>
          <w:szCs w:val="26"/>
          <w:lang w:val="lv-LV"/>
        </w:rPr>
      </w:pPr>
      <w:r w:rsidRPr="00840773">
        <w:rPr>
          <w:rStyle w:val="Izteiksmgs"/>
          <w:b w:val="0"/>
          <w:i/>
          <w:color w:val="000000" w:themeColor="text1"/>
          <w:sz w:val="26"/>
          <w:szCs w:val="26"/>
          <w:lang w:val="lv-LV"/>
        </w:rPr>
        <w:t>Pilnvarotā institūcija</w:t>
      </w:r>
      <w:r w:rsidRPr="00840773">
        <w:rPr>
          <w:rStyle w:val="Izteiksmgs"/>
          <w:b w:val="0"/>
          <w:color w:val="000000" w:themeColor="text1"/>
          <w:sz w:val="26"/>
          <w:szCs w:val="26"/>
          <w:lang w:val="lv-LV"/>
        </w:rPr>
        <w:t xml:space="preserve"> apņemas</w:t>
      </w:r>
      <w:r w:rsidRPr="00840773">
        <w:rPr>
          <w:rStyle w:val="Izteiksmgs"/>
          <w:color w:val="000000" w:themeColor="text1"/>
          <w:sz w:val="26"/>
          <w:szCs w:val="26"/>
          <w:lang w:val="lv-LV"/>
        </w:rPr>
        <w:t xml:space="preserve"> </w:t>
      </w:r>
      <w:r w:rsidRPr="00840773">
        <w:rPr>
          <w:color w:val="000000" w:themeColor="text1"/>
          <w:sz w:val="26"/>
          <w:szCs w:val="26"/>
          <w:lang w:val="lv-LV"/>
        </w:rPr>
        <w:t>iekļaut visos ar finansējuma mērķi saistītajos iespieddarbos un reklāmās MINISTRIJAS logotipu atbilstoši tā izmantošanas noteikumiem, kā arī iekļaut visos paziņojumos un publiskajās runās norādi par MINISTRIJAS atbalstu.</w:t>
      </w:r>
    </w:p>
    <w:p w:rsidR="00885E27" w:rsidRPr="00840773" w:rsidRDefault="00885E27" w:rsidP="00885E27">
      <w:pPr>
        <w:pStyle w:val="Sarakstarindkopa"/>
        <w:widowControl w:val="0"/>
        <w:autoSpaceDE w:val="0"/>
        <w:autoSpaceDN w:val="0"/>
        <w:adjustRightInd w:val="0"/>
        <w:ind w:left="567"/>
        <w:jc w:val="both"/>
        <w:rPr>
          <w:color w:val="000000" w:themeColor="text1"/>
          <w:sz w:val="26"/>
          <w:szCs w:val="26"/>
          <w:lang w:val="lv-LV"/>
        </w:rPr>
      </w:pPr>
    </w:p>
    <w:p w:rsidR="00885E27" w:rsidRPr="00840773" w:rsidRDefault="00885E27" w:rsidP="00885E27">
      <w:pPr>
        <w:pStyle w:val="Sarakstarindkopa"/>
        <w:widowControl w:val="0"/>
        <w:numPr>
          <w:ilvl w:val="1"/>
          <w:numId w:val="39"/>
        </w:numPr>
        <w:autoSpaceDE w:val="0"/>
        <w:autoSpaceDN w:val="0"/>
        <w:adjustRightInd w:val="0"/>
        <w:ind w:left="567" w:hanging="567"/>
        <w:jc w:val="both"/>
        <w:rPr>
          <w:b/>
          <w:sz w:val="26"/>
          <w:szCs w:val="26"/>
          <w:lang w:val="lv-LV"/>
        </w:rPr>
      </w:pPr>
      <w:r w:rsidRPr="00840773">
        <w:rPr>
          <w:color w:val="000000" w:themeColor="text1"/>
          <w:sz w:val="26"/>
          <w:szCs w:val="26"/>
          <w:lang w:val="lv-LV"/>
        </w:rPr>
        <w:t xml:space="preserve">Pārvaldes uzdevuma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840773">
          <w:rPr>
            <w:color w:val="000000" w:themeColor="text1"/>
            <w:sz w:val="26"/>
            <w:szCs w:val="26"/>
            <w:lang w:val="lv-LV"/>
          </w:rPr>
          <w:t>Līguma</w:t>
        </w:r>
      </w:smartTag>
      <w:r w:rsidRPr="00840773">
        <w:rPr>
          <w:color w:val="000000" w:themeColor="text1"/>
          <w:sz w:val="26"/>
          <w:szCs w:val="26"/>
          <w:lang w:val="lv-LV"/>
        </w:rPr>
        <w:t xml:space="preserve"> noteikumiem. </w:t>
      </w:r>
      <w:r w:rsidRPr="00840773">
        <w:rPr>
          <w:rFonts w:eastAsia="Arial Unicode MS"/>
          <w:i/>
          <w:iCs/>
          <w:color w:val="000000" w:themeColor="text1"/>
          <w:sz w:val="26"/>
          <w:szCs w:val="26"/>
          <w:lang w:val="lv-LV"/>
        </w:rPr>
        <w:t xml:space="preserve">Pilnvarotā institūcija </w:t>
      </w:r>
      <w:r w:rsidRPr="00840773">
        <w:rPr>
          <w:rFonts w:eastAsia="Arial Unicode MS"/>
          <w:iCs/>
          <w:color w:val="000000" w:themeColor="text1"/>
          <w:sz w:val="26"/>
          <w:szCs w:val="26"/>
          <w:lang w:val="lv-LV"/>
        </w:rPr>
        <w:t>šajā Līgumā</w:t>
      </w:r>
      <w:r w:rsidRPr="00840773">
        <w:rPr>
          <w:rFonts w:eastAsia="Arial Unicode MS"/>
          <w:i/>
          <w:iCs/>
          <w:color w:val="000000" w:themeColor="text1"/>
          <w:sz w:val="26"/>
          <w:szCs w:val="26"/>
          <w:lang w:val="lv-LV"/>
        </w:rPr>
        <w:t xml:space="preserve"> </w:t>
      </w:r>
      <w:r w:rsidRPr="00840773">
        <w:rPr>
          <w:rFonts w:eastAsia="Arial Unicode MS"/>
          <w:iCs/>
          <w:color w:val="000000" w:themeColor="text1"/>
          <w:sz w:val="26"/>
          <w:szCs w:val="26"/>
          <w:lang w:val="lv-LV"/>
        </w:rPr>
        <w:t xml:space="preserve">noteikto papildu rezultatīvo rādītāju sasniegšanai var piesaistīt līdzekļus </w:t>
      </w:r>
      <w:r w:rsidRPr="00840773">
        <w:rPr>
          <w:color w:val="000000" w:themeColor="text1"/>
          <w:sz w:val="26"/>
          <w:szCs w:val="26"/>
          <w:lang w:val="lv-LV"/>
        </w:rPr>
        <w:t>no citiem finanšu avotiem: sadarbības partneriem, ārvalstu fondiem un starptautiskām organizācijām</w:t>
      </w:r>
      <w:r w:rsidRPr="00840773">
        <w:rPr>
          <w:sz w:val="26"/>
          <w:szCs w:val="26"/>
          <w:lang w:val="lv-LV"/>
        </w:rPr>
        <w:t>.</w:t>
      </w:r>
    </w:p>
    <w:p w:rsidR="00885E27" w:rsidRPr="00840773" w:rsidRDefault="00885E27" w:rsidP="00885E27">
      <w:pPr>
        <w:jc w:val="both"/>
        <w:rPr>
          <w:color w:val="000000" w:themeColor="text1"/>
          <w:sz w:val="26"/>
          <w:szCs w:val="26"/>
          <w:lang w:val="lv-LV"/>
        </w:rPr>
      </w:pPr>
    </w:p>
    <w:p w:rsidR="00885E27" w:rsidRPr="00840773" w:rsidRDefault="00885E27" w:rsidP="00885E27">
      <w:pPr>
        <w:tabs>
          <w:tab w:val="left" w:pos="284"/>
        </w:tabs>
        <w:jc w:val="center"/>
        <w:rPr>
          <w:b/>
          <w:color w:val="000000" w:themeColor="text1"/>
          <w:sz w:val="26"/>
          <w:szCs w:val="26"/>
          <w:lang w:val="lv-LV"/>
        </w:rPr>
      </w:pPr>
      <w:r w:rsidRPr="00840773">
        <w:rPr>
          <w:b/>
          <w:color w:val="000000" w:themeColor="text1"/>
          <w:sz w:val="26"/>
          <w:szCs w:val="26"/>
          <w:lang w:val="lv-LV"/>
        </w:rPr>
        <w:t>3.</w:t>
      </w:r>
      <w:r w:rsidRPr="00840773">
        <w:rPr>
          <w:b/>
          <w:color w:val="000000" w:themeColor="text1"/>
          <w:sz w:val="26"/>
          <w:szCs w:val="26"/>
          <w:lang w:val="lv-LV"/>
        </w:rPr>
        <w:tab/>
        <w:t>Savstarpējo norēķinu kārtība</w:t>
      </w:r>
    </w:p>
    <w:p w:rsidR="00885E27" w:rsidRPr="00840773" w:rsidRDefault="00885E27" w:rsidP="00885E27">
      <w:pPr>
        <w:pStyle w:val="Sarakstarindkopa"/>
        <w:ind w:left="284"/>
        <w:rPr>
          <w:b/>
          <w:color w:val="000000" w:themeColor="text1"/>
          <w:sz w:val="26"/>
          <w:szCs w:val="26"/>
          <w:lang w:val="lv-LV"/>
        </w:rPr>
      </w:pPr>
    </w:p>
    <w:p w:rsidR="00885E27" w:rsidRPr="00BF0BB7" w:rsidRDefault="00885E27" w:rsidP="00BF0BB7">
      <w:pPr>
        <w:pStyle w:val="Sarakstarindkopa"/>
        <w:numPr>
          <w:ilvl w:val="1"/>
          <w:numId w:val="40"/>
        </w:numPr>
        <w:ind w:left="567" w:hanging="567"/>
        <w:jc w:val="both"/>
        <w:rPr>
          <w:color w:val="000000" w:themeColor="text1"/>
          <w:sz w:val="26"/>
          <w:szCs w:val="26"/>
          <w:lang w:val="lv-LV"/>
        </w:rPr>
      </w:pPr>
      <w:r w:rsidRPr="00BF0BB7">
        <w:rPr>
          <w:color w:val="000000" w:themeColor="text1"/>
          <w:sz w:val="26"/>
          <w:szCs w:val="26"/>
          <w:lang w:val="lv-LV"/>
        </w:rPr>
        <w:t xml:space="preserve">MINISTRIJA, pamatojoties uz </w:t>
      </w:r>
      <w:r w:rsidR="00CF6596" w:rsidRPr="00BF0BB7">
        <w:rPr>
          <w:rFonts w:eastAsia="Arial Unicode MS"/>
          <w:color w:val="000000" w:themeColor="text1"/>
          <w:sz w:val="26"/>
          <w:szCs w:val="26"/>
          <w:lang w:val="lv-LV"/>
        </w:rPr>
        <w:t>likumu</w:t>
      </w:r>
      <w:r w:rsidR="00943702" w:rsidRPr="00BF0BB7">
        <w:rPr>
          <w:rFonts w:eastAsia="Arial Unicode MS"/>
          <w:color w:val="000000" w:themeColor="text1"/>
          <w:sz w:val="26"/>
          <w:szCs w:val="26"/>
          <w:lang w:val="lv-LV"/>
        </w:rPr>
        <w:t xml:space="preserve"> „Par valsts budžetu 2019.gadam”</w:t>
      </w:r>
      <w:r w:rsidR="00CF6596" w:rsidRPr="00BF0BB7">
        <w:rPr>
          <w:rFonts w:eastAsia="Arial Unicode MS"/>
          <w:color w:val="000000" w:themeColor="text1"/>
          <w:sz w:val="26"/>
          <w:szCs w:val="26"/>
          <w:lang w:val="lv-LV"/>
        </w:rPr>
        <w:t>,</w:t>
      </w:r>
      <w:r w:rsidR="00943702" w:rsidRPr="00BF0BB7">
        <w:rPr>
          <w:rFonts w:eastAsia="Arial Unicode MS"/>
          <w:color w:val="000000" w:themeColor="text1"/>
          <w:sz w:val="26"/>
          <w:szCs w:val="26"/>
          <w:lang w:val="lv-LV"/>
        </w:rPr>
        <w:t xml:space="preserve"> </w:t>
      </w:r>
      <w:r w:rsidRPr="00BF0BB7">
        <w:rPr>
          <w:color w:val="000000" w:themeColor="text1"/>
          <w:sz w:val="26"/>
          <w:szCs w:val="26"/>
          <w:lang w:val="lv-LV"/>
        </w:rPr>
        <w:t>valsts budžeta apakšprogrammas 22.10.00 „</w:t>
      </w:r>
      <w:r w:rsidRPr="00BF0BB7">
        <w:rPr>
          <w:sz w:val="26"/>
          <w:szCs w:val="26"/>
          <w:lang w:val="lv-LV"/>
        </w:rPr>
        <w:t xml:space="preserve">Sabiedrības saliedētības pasākumi” </w:t>
      </w:r>
      <w:r w:rsidRPr="00BF0BB7">
        <w:rPr>
          <w:color w:val="000000" w:themeColor="text1"/>
          <w:sz w:val="26"/>
          <w:szCs w:val="26"/>
          <w:lang w:val="lv-LV"/>
        </w:rPr>
        <w:t>finanšu līdzekļu sadales komisijas 2019.gada 11.janvāra sēdes protokolu Nr.1 un kultūras ministres 2019.gada 11.janvārī apstiprināto tāmi</w:t>
      </w:r>
      <w:r w:rsidR="00BF0BB7" w:rsidRPr="00BF0BB7">
        <w:rPr>
          <w:color w:val="000000" w:themeColor="text1"/>
          <w:sz w:val="26"/>
          <w:szCs w:val="26"/>
          <w:lang w:val="lv-LV"/>
        </w:rPr>
        <w:t>,</w:t>
      </w:r>
      <w:r w:rsidRPr="00BF0BB7">
        <w:rPr>
          <w:color w:val="000000" w:themeColor="text1"/>
          <w:sz w:val="26"/>
          <w:szCs w:val="26"/>
          <w:lang w:val="lv-LV"/>
        </w:rPr>
        <w:t xml:space="preserve"> un konkursa komisijas 2019.gada </w:t>
      </w:r>
      <w:r w:rsidR="00943702" w:rsidRPr="00BF0BB7">
        <w:rPr>
          <w:color w:val="000000" w:themeColor="text1"/>
          <w:sz w:val="26"/>
          <w:szCs w:val="26"/>
          <w:lang w:val="lv-LV"/>
        </w:rPr>
        <w:t>4.</w:t>
      </w:r>
      <w:r w:rsidR="00DB77DA" w:rsidRPr="00BF0BB7">
        <w:rPr>
          <w:color w:val="000000" w:themeColor="text1"/>
          <w:sz w:val="26"/>
          <w:szCs w:val="26"/>
          <w:lang w:val="lv-LV"/>
        </w:rPr>
        <w:t>jūnija</w:t>
      </w:r>
      <w:r w:rsidRPr="00BF0BB7">
        <w:rPr>
          <w:color w:val="000000" w:themeColor="text1"/>
          <w:sz w:val="26"/>
          <w:szCs w:val="26"/>
          <w:lang w:val="lv-LV"/>
        </w:rPr>
        <w:t xml:space="preserve"> lēmumu, piešķir </w:t>
      </w:r>
      <w:r w:rsidRPr="00BF0BB7">
        <w:rPr>
          <w:i/>
          <w:color w:val="000000" w:themeColor="text1"/>
          <w:sz w:val="26"/>
          <w:szCs w:val="26"/>
          <w:lang w:val="lv-LV"/>
        </w:rPr>
        <w:t>Pilnvarotajai institūcijai</w:t>
      </w:r>
      <w:r w:rsidRPr="00BF0BB7">
        <w:rPr>
          <w:color w:val="000000" w:themeColor="text1"/>
          <w:sz w:val="26"/>
          <w:szCs w:val="26"/>
          <w:lang w:val="lv-LV"/>
        </w:rPr>
        <w:t xml:space="preserve"> finansējumu </w:t>
      </w:r>
      <w:r w:rsidRPr="00BF0BB7">
        <w:rPr>
          <w:b/>
          <w:sz w:val="26"/>
          <w:szCs w:val="26"/>
          <w:lang w:val="lv-LV"/>
        </w:rPr>
        <w:t xml:space="preserve">70 000,00 </w:t>
      </w:r>
      <w:r w:rsidRPr="00BF0BB7">
        <w:rPr>
          <w:b/>
          <w:i/>
          <w:sz w:val="26"/>
          <w:szCs w:val="26"/>
          <w:lang w:val="lv-LV"/>
        </w:rPr>
        <w:t>euro</w:t>
      </w:r>
      <w:r w:rsidRPr="00BF0BB7">
        <w:rPr>
          <w:color w:val="FF0000"/>
          <w:sz w:val="26"/>
          <w:szCs w:val="26"/>
          <w:lang w:val="lv-LV"/>
        </w:rPr>
        <w:t xml:space="preserve"> </w:t>
      </w:r>
      <w:r w:rsidRPr="00BF0BB7">
        <w:rPr>
          <w:sz w:val="26"/>
          <w:szCs w:val="26"/>
          <w:lang w:val="lv-LV"/>
        </w:rPr>
        <w:t xml:space="preserve">(septiņdesmit tūkstoši </w:t>
      </w:r>
      <w:r w:rsidRPr="00BF0BB7">
        <w:rPr>
          <w:i/>
          <w:sz w:val="26"/>
          <w:szCs w:val="26"/>
          <w:lang w:val="lv-LV"/>
        </w:rPr>
        <w:t>euro</w:t>
      </w:r>
      <w:r w:rsidRPr="00BF0BB7">
        <w:rPr>
          <w:sz w:val="26"/>
          <w:szCs w:val="26"/>
          <w:lang w:val="lv-LV"/>
        </w:rPr>
        <w:t xml:space="preserve">, 00 centi) </w:t>
      </w:r>
      <w:r w:rsidRPr="00BF0BB7">
        <w:rPr>
          <w:color w:val="000000" w:themeColor="text1"/>
          <w:sz w:val="26"/>
          <w:szCs w:val="26"/>
          <w:lang w:val="lv-LV"/>
        </w:rPr>
        <w:t xml:space="preserve">apmērā saskaņā ar šim </w:t>
      </w:r>
      <w:r w:rsidRPr="00BF0BB7">
        <w:rPr>
          <w:color w:val="000000" w:themeColor="text1"/>
          <w:sz w:val="26"/>
          <w:szCs w:val="26"/>
          <w:lang w:val="lv-LV"/>
        </w:rPr>
        <w:lastRenderedPageBreak/>
        <w:t xml:space="preserve">Līgumam pievienoto Pārvaldes uzdevuma īstenošanai nepieciešamo izdevumu tāmi (Līguma pielikums Nr.1) šā Līguma 1.1.punktā norādītā Pārvaldes uzdevuma īstenošanai un šā Līguma 2.punktā noteikto rezultātu sasniegšanai 2019.gadā. </w:t>
      </w:r>
    </w:p>
    <w:p w:rsidR="00885E27" w:rsidRPr="00840773" w:rsidRDefault="00885E27" w:rsidP="00885E27">
      <w:pPr>
        <w:ind w:left="567" w:hanging="567"/>
        <w:jc w:val="both"/>
        <w:rPr>
          <w:color w:val="000000" w:themeColor="text1"/>
          <w:sz w:val="26"/>
          <w:szCs w:val="26"/>
          <w:lang w:val="lv-LV"/>
        </w:rPr>
      </w:pPr>
    </w:p>
    <w:p w:rsidR="00885E27" w:rsidRPr="00840773" w:rsidRDefault="00885E27" w:rsidP="00885E27">
      <w:pPr>
        <w:pStyle w:val="Sarakstarindkopa"/>
        <w:numPr>
          <w:ilvl w:val="1"/>
          <w:numId w:val="40"/>
        </w:numPr>
        <w:ind w:left="567" w:hanging="567"/>
        <w:jc w:val="both"/>
        <w:rPr>
          <w:color w:val="000000" w:themeColor="text1"/>
          <w:sz w:val="26"/>
          <w:szCs w:val="26"/>
          <w:lang w:val="lv-LV"/>
        </w:rPr>
      </w:pPr>
      <w:r w:rsidRPr="00840773">
        <w:rPr>
          <w:color w:val="000000" w:themeColor="text1"/>
          <w:sz w:val="26"/>
          <w:szCs w:val="26"/>
          <w:lang w:val="lv-LV"/>
        </w:rPr>
        <w:t xml:space="preserve">MINISTRIJA finansējumu </w:t>
      </w:r>
      <w:r w:rsidRPr="00840773">
        <w:rPr>
          <w:sz w:val="26"/>
          <w:szCs w:val="26"/>
          <w:lang w:val="lv-LV"/>
        </w:rPr>
        <w:t xml:space="preserve">Pārvaldes uzdevuma īstenošanai 2019.gadā pārskaita uz </w:t>
      </w:r>
      <w:r w:rsidRPr="00840773">
        <w:rPr>
          <w:rStyle w:val="Izteiksmgs"/>
          <w:b w:val="0"/>
          <w:i/>
          <w:sz w:val="26"/>
          <w:szCs w:val="26"/>
          <w:lang w:val="lv-LV"/>
        </w:rPr>
        <w:t>Pilnvarotās institūcijas</w:t>
      </w:r>
      <w:r w:rsidRPr="00840773">
        <w:rPr>
          <w:rStyle w:val="Izteiksmgs"/>
          <w:sz w:val="26"/>
          <w:szCs w:val="26"/>
          <w:lang w:val="lv-LV"/>
        </w:rPr>
        <w:t xml:space="preserve"> </w:t>
      </w:r>
      <w:r w:rsidRPr="00840773">
        <w:rPr>
          <w:rFonts w:eastAsia="Arial Unicode MS"/>
          <w:sz w:val="26"/>
          <w:szCs w:val="26"/>
          <w:lang w:val="lv-LV"/>
        </w:rPr>
        <w:t xml:space="preserve">atvērto kontu Valsts kasē </w:t>
      </w:r>
      <w:r w:rsidRPr="00840773">
        <w:rPr>
          <w:sz w:val="26"/>
          <w:szCs w:val="26"/>
          <w:lang w:val="lv-LV"/>
        </w:rPr>
        <w:t>10 (desmit) darba dienu laikā pēc</w:t>
      </w:r>
      <w:r w:rsidRPr="00840773">
        <w:rPr>
          <w:i/>
          <w:sz w:val="26"/>
          <w:szCs w:val="26"/>
          <w:lang w:val="lv-LV"/>
        </w:rPr>
        <w:t xml:space="preserve"> </w:t>
      </w:r>
      <w:r w:rsidR="00BF0BB7">
        <w:rPr>
          <w:sz w:val="26"/>
          <w:szCs w:val="26"/>
          <w:lang w:val="lv-LV"/>
        </w:rPr>
        <w:t>Līguma abpusējas parakstīšanas</w:t>
      </w:r>
      <w:r w:rsidRPr="00840773">
        <w:rPr>
          <w:color w:val="000000" w:themeColor="text1"/>
          <w:sz w:val="26"/>
          <w:szCs w:val="26"/>
          <w:lang w:val="lv-LV"/>
        </w:rPr>
        <w:t>.</w:t>
      </w:r>
    </w:p>
    <w:p w:rsidR="00885E27" w:rsidRPr="00840773" w:rsidRDefault="00885E27" w:rsidP="00885E27">
      <w:pPr>
        <w:pStyle w:val="Sarakstarindkopa"/>
        <w:ind w:left="567" w:hanging="567"/>
        <w:jc w:val="both"/>
        <w:rPr>
          <w:color w:val="000000" w:themeColor="text1"/>
          <w:sz w:val="26"/>
          <w:szCs w:val="26"/>
          <w:lang w:val="lv-LV"/>
        </w:rPr>
      </w:pPr>
    </w:p>
    <w:p w:rsidR="00885E27" w:rsidRPr="00840773" w:rsidRDefault="00885E27" w:rsidP="00885E27">
      <w:pPr>
        <w:pStyle w:val="Sarakstarindkopa"/>
        <w:numPr>
          <w:ilvl w:val="1"/>
          <w:numId w:val="40"/>
        </w:numPr>
        <w:ind w:left="567" w:hanging="567"/>
        <w:jc w:val="both"/>
        <w:rPr>
          <w:rFonts w:eastAsia="Arial Unicode MS"/>
          <w:sz w:val="26"/>
          <w:szCs w:val="26"/>
          <w:lang w:val="lv-LV"/>
        </w:rPr>
      </w:pPr>
      <w:r w:rsidRPr="00840773">
        <w:rPr>
          <w:rFonts w:eastAsia="Arial Unicode MS"/>
          <w:sz w:val="26"/>
          <w:szCs w:val="26"/>
          <w:lang w:val="lv-LV"/>
        </w:rPr>
        <w:t xml:space="preserve">Puses apņemas likumā par valsts budžetu </w:t>
      </w:r>
      <w:r w:rsidRPr="00840773">
        <w:rPr>
          <w:sz w:val="26"/>
          <w:szCs w:val="26"/>
          <w:lang w:val="lv-LV"/>
        </w:rPr>
        <w:t>2020. un 2021.</w:t>
      </w:r>
      <w:r w:rsidRPr="00840773">
        <w:rPr>
          <w:rFonts w:eastAsia="Arial Unicode MS"/>
          <w:sz w:val="26"/>
          <w:szCs w:val="26"/>
          <w:lang w:val="lv-LV"/>
        </w:rPr>
        <w:t xml:space="preserve">gadam </w:t>
      </w:r>
      <w:r w:rsidRPr="00840773">
        <w:rPr>
          <w:sz w:val="26"/>
          <w:szCs w:val="26"/>
          <w:lang w:val="lv-LV"/>
        </w:rPr>
        <w:t xml:space="preserve">Pārvaldes uzdevuma īstenošanai </w:t>
      </w:r>
      <w:r w:rsidRPr="00840773">
        <w:rPr>
          <w:rFonts w:eastAsia="Arial Unicode MS"/>
          <w:sz w:val="26"/>
          <w:szCs w:val="26"/>
          <w:lang w:val="lv-LV"/>
        </w:rPr>
        <w:t xml:space="preserve">pieejamā finansējuma ietvaros, ne vēlāk kā 2 (divu) mēnešu laikā no likuma par valsts budžetu kārtējam gadam izsludināšanas, noslēgt atsevišķus finansēšanas līgumus par </w:t>
      </w:r>
      <w:r w:rsidRPr="00840773">
        <w:rPr>
          <w:sz w:val="26"/>
          <w:szCs w:val="26"/>
          <w:lang w:val="lv-LV"/>
        </w:rPr>
        <w:t>2020. un 2021.</w:t>
      </w:r>
      <w:r w:rsidRPr="00840773">
        <w:rPr>
          <w:rFonts w:eastAsia="Arial Unicode MS"/>
          <w:sz w:val="26"/>
          <w:szCs w:val="26"/>
          <w:lang w:val="lv-LV"/>
        </w:rPr>
        <w:t>gadā sasniedzamo rezultatīvo rādītāju apjomu un finansējumu.</w:t>
      </w:r>
    </w:p>
    <w:p w:rsidR="00885E27" w:rsidRPr="00840773" w:rsidRDefault="00885E27" w:rsidP="00885E27">
      <w:pPr>
        <w:pStyle w:val="Sarakstarindkopa"/>
        <w:ind w:left="567" w:hanging="567"/>
        <w:rPr>
          <w:rFonts w:eastAsia="Arial Unicode MS"/>
          <w:sz w:val="26"/>
          <w:szCs w:val="26"/>
          <w:lang w:val="lv-LV"/>
        </w:rPr>
      </w:pPr>
    </w:p>
    <w:p w:rsidR="00885E27" w:rsidRPr="00840773" w:rsidRDefault="00885E27" w:rsidP="00885E27">
      <w:pPr>
        <w:pStyle w:val="Sarakstarindkopa"/>
        <w:numPr>
          <w:ilvl w:val="1"/>
          <w:numId w:val="40"/>
        </w:numPr>
        <w:ind w:left="567" w:hanging="567"/>
        <w:jc w:val="both"/>
        <w:rPr>
          <w:color w:val="000000" w:themeColor="text1"/>
          <w:sz w:val="26"/>
          <w:szCs w:val="26"/>
          <w:lang w:val="lv-LV"/>
        </w:rPr>
      </w:pPr>
      <w:r w:rsidRPr="00840773">
        <w:rPr>
          <w:sz w:val="26"/>
          <w:szCs w:val="26"/>
          <w:lang w:val="lv-LV"/>
        </w:rPr>
        <w:t xml:space="preserve">Ja, izlietojot šā Līguma 3.1.punktā norādīto finansējumu, </w:t>
      </w:r>
      <w:r w:rsidRPr="00840773">
        <w:rPr>
          <w:i/>
          <w:color w:val="000000"/>
          <w:sz w:val="26"/>
          <w:szCs w:val="26"/>
          <w:lang w:val="lv-LV"/>
        </w:rPr>
        <w:t>Pilnvarotajai institūcijai</w:t>
      </w:r>
      <w:r w:rsidRPr="00840773">
        <w:rPr>
          <w:color w:val="000000"/>
          <w:sz w:val="26"/>
          <w:szCs w:val="26"/>
          <w:lang w:val="lv-LV"/>
        </w:rPr>
        <w:t xml:space="preserve"> </w:t>
      </w:r>
      <w:r w:rsidRPr="00840773">
        <w:rPr>
          <w:sz w:val="26"/>
          <w:szCs w:val="26"/>
          <w:lang w:val="lv-LV"/>
        </w:rPr>
        <w:t>nepieciešamas izmaiņas šim Līgumam pievienotajā Pārvaldes uzdevuma īstenošanai nepieciešamo izdevumu tāmē (Līguma pielikums Nr.1) pa izdevumu pozīcijām vairāk kā 10 % no atti</w:t>
      </w:r>
      <w:r w:rsidR="005F0AB9">
        <w:rPr>
          <w:sz w:val="26"/>
          <w:szCs w:val="26"/>
          <w:lang w:val="lv-LV"/>
        </w:rPr>
        <w:t>ecīgajā tāmes izdevumu pozīcijā</w:t>
      </w:r>
      <w:r w:rsidRPr="00840773">
        <w:rPr>
          <w:sz w:val="26"/>
          <w:szCs w:val="26"/>
          <w:lang w:val="lv-LV"/>
        </w:rPr>
        <w:t xml:space="preserve"> norādītā, </w:t>
      </w:r>
      <w:r w:rsidRPr="00840773">
        <w:rPr>
          <w:i/>
          <w:color w:val="000000"/>
          <w:sz w:val="26"/>
          <w:szCs w:val="26"/>
          <w:lang w:val="lv-LV"/>
        </w:rPr>
        <w:t>Pilnvarotajai institūcijai</w:t>
      </w:r>
      <w:r w:rsidRPr="00840773">
        <w:rPr>
          <w:color w:val="000000"/>
          <w:sz w:val="26"/>
          <w:szCs w:val="26"/>
          <w:lang w:val="lv-LV"/>
        </w:rPr>
        <w:t xml:space="preserve"> </w:t>
      </w:r>
      <w:r w:rsidRPr="00840773">
        <w:rPr>
          <w:sz w:val="26"/>
          <w:szCs w:val="26"/>
          <w:lang w:val="lv-LV"/>
        </w:rPr>
        <w:t>izmaiņas ir rakstiski jāsaskaņo ar MINISTRIJU, veicot attiecīgus grozījumus Līgumā.</w:t>
      </w:r>
    </w:p>
    <w:p w:rsidR="00885E27" w:rsidRPr="00840773" w:rsidRDefault="00885E27" w:rsidP="00885E27">
      <w:pPr>
        <w:pStyle w:val="Sarakstarindkopa"/>
        <w:ind w:left="567" w:hanging="567"/>
        <w:jc w:val="both"/>
        <w:rPr>
          <w:rFonts w:eastAsia="Arial Unicode MS"/>
          <w:color w:val="000000" w:themeColor="text1"/>
          <w:sz w:val="26"/>
          <w:szCs w:val="26"/>
          <w:lang w:val="lv-LV"/>
        </w:rPr>
      </w:pPr>
    </w:p>
    <w:p w:rsidR="00885E27" w:rsidRPr="00840773" w:rsidRDefault="00885E27" w:rsidP="00885E27">
      <w:pPr>
        <w:pStyle w:val="Sarakstarindkopa"/>
        <w:numPr>
          <w:ilvl w:val="1"/>
          <w:numId w:val="40"/>
        </w:numPr>
        <w:ind w:left="567" w:hanging="567"/>
        <w:jc w:val="both"/>
        <w:rPr>
          <w:rFonts w:eastAsia="Arial Unicode MS"/>
          <w:i/>
          <w:iCs/>
          <w:sz w:val="26"/>
          <w:szCs w:val="26"/>
          <w:lang w:val="lv-LV"/>
        </w:rPr>
      </w:pPr>
      <w:r w:rsidRPr="00840773">
        <w:rPr>
          <w:rFonts w:eastAsia="Arial Unicode MS"/>
          <w:i/>
          <w:iCs/>
          <w:sz w:val="26"/>
          <w:szCs w:val="26"/>
          <w:lang w:val="lv-LV"/>
        </w:rPr>
        <w:t xml:space="preserve">Pilnvarotā institūcija </w:t>
      </w:r>
      <w:r w:rsidRPr="00840773">
        <w:rPr>
          <w:rFonts w:eastAsia="Arial Unicode MS"/>
          <w:iCs/>
          <w:sz w:val="26"/>
          <w:szCs w:val="26"/>
          <w:lang w:val="lv-LV"/>
        </w:rPr>
        <w:t>ne vairāk kā 10 % no Pārvaldes uzdevuma</w:t>
      </w:r>
      <w:r w:rsidRPr="00840773">
        <w:rPr>
          <w:rFonts w:eastAsia="Arial Unicode MS"/>
          <w:i/>
          <w:iCs/>
          <w:sz w:val="26"/>
          <w:szCs w:val="26"/>
          <w:lang w:val="lv-LV"/>
        </w:rPr>
        <w:t xml:space="preserve"> </w:t>
      </w:r>
      <w:r w:rsidRPr="00840773">
        <w:rPr>
          <w:rFonts w:eastAsia="Arial Unicode MS"/>
          <w:bCs/>
          <w:sz w:val="26"/>
          <w:szCs w:val="26"/>
          <w:lang w:val="lv-LV"/>
        </w:rPr>
        <w:t>īstenošanai</w:t>
      </w:r>
      <w:r w:rsidRPr="00840773">
        <w:rPr>
          <w:rFonts w:eastAsia="Arial Unicode MS"/>
          <w:i/>
          <w:iCs/>
          <w:sz w:val="26"/>
          <w:szCs w:val="26"/>
          <w:lang w:val="lv-LV"/>
        </w:rPr>
        <w:t xml:space="preserve"> </w:t>
      </w:r>
      <w:r w:rsidRPr="00840773">
        <w:rPr>
          <w:rFonts w:eastAsia="Arial Unicode MS"/>
          <w:iCs/>
          <w:sz w:val="26"/>
          <w:szCs w:val="26"/>
          <w:lang w:val="lv-LV"/>
        </w:rPr>
        <w:t>piešķirtā finansējuma drīkst izlietot</w:t>
      </w:r>
      <w:r w:rsidRPr="00840773">
        <w:rPr>
          <w:rFonts w:eastAsia="Arial Unicode MS"/>
          <w:i/>
          <w:iCs/>
          <w:sz w:val="26"/>
          <w:szCs w:val="26"/>
          <w:lang w:val="lv-LV"/>
        </w:rPr>
        <w:t xml:space="preserve"> </w:t>
      </w:r>
      <w:r w:rsidRPr="00840773">
        <w:rPr>
          <w:rFonts w:eastAsia="Arial Unicode MS"/>
          <w:iCs/>
          <w:sz w:val="26"/>
          <w:szCs w:val="26"/>
          <w:lang w:val="lv-LV"/>
        </w:rPr>
        <w:t>Pārvaldes uzdevuma īstenošanai nepieciešamo administratīvo izmaksu segšanai.</w:t>
      </w:r>
      <w:r w:rsidRPr="00840773">
        <w:rPr>
          <w:rFonts w:eastAsia="Arial Unicode MS"/>
          <w:i/>
          <w:iCs/>
          <w:sz w:val="26"/>
          <w:szCs w:val="26"/>
          <w:lang w:val="lv-LV"/>
        </w:rPr>
        <w:t xml:space="preserve"> </w:t>
      </w:r>
    </w:p>
    <w:p w:rsidR="00885E27" w:rsidRPr="00840773" w:rsidRDefault="00885E27" w:rsidP="00885E27">
      <w:pPr>
        <w:jc w:val="both"/>
        <w:rPr>
          <w:rFonts w:eastAsia="Arial Unicode MS"/>
          <w:i/>
          <w:iCs/>
          <w:sz w:val="26"/>
          <w:szCs w:val="26"/>
          <w:lang w:val="lv-LV"/>
        </w:rPr>
      </w:pPr>
    </w:p>
    <w:p w:rsidR="00885E27" w:rsidRPr="00840773" w:rsidRDefault="00885E27" w:rsidP="00885E27">
      <w:pPr>
        <w:pStyle w:val="Sarakstarindkopa"/>
        <w:numPr>
          <w:ilvl w:val="1"/>
          <w:numId w:val="40"/>
        </w:numPr>
        <w:ind w:left="567" w:hanging="567"/>
        <w:jc w:val="both"/>
        <w:rPr>
          <w:color w:val="000000" w:themeColor="text1"/>
          <w:sz w:val="26"/>
          <w:szCs w:val="26"/>
          <w:lang w:val="lv-LV"/>
        </w:rPr>
      </w:pPr>
      <w:r w:rsidRPr="00840773">
        <w:rPr>
          <w:color w:val="000000" w:themeColor="text1"/>
          <w:sz w:val="26"/>
          <w:szCs w:val="26"/>
          <w:lang w:val="lv-LV"/>
        </w:rPr>
        <w:t xml:space="preserve">Ja tiek izdarīti grozījumi likumā par valsts budžetu kārtējam gadam vai citos normatīvajos aktos, kas ietekmē </w:t>
      </w:r>
      <w:r w:rsidRPr="00840773">
        <w:rPr>
          <w:i/>
          <w:color w:val="000000" w:themeColor="text1"/>
          <w:sz w:val="26"/>
          <w:szCs w:val="26"/>
          <w:lang w:val="lv-LV"/>
        </w:rPr>
        <w:t>Pilnvarotās institūcijas</w:t>
      </w:r>
      <w:r w:rsidRPr="00840773">
        <w:rPr>
          <w:color w:val="000000" w:themeColor="text1"/>
          <w:sz w:val="26"/>
          <w:szCs w:val="26"/>
          <w:lang w:val="lv-LV"/>
        </w:rPr>
        <w:t xml:space="preserve"> darbību vai finansēšanas kārtību un Līguma izpildi, mēneša laikā pēc attiecīgā normatīvā akta spēkā stāšanās tiek izdarīti grozījumi Līgumā.</w:t>
      </w:r>
    </w:p>
    <w:p w:rsidR="00885E27" w:rsidRPr="00840773" w:rsidRDefault="00885E27" w:rsidP="00885E27">
      <w:pPr>
        <w:jc w:val="both"/>
        <w:rPr>
          <w:color w:val="000000" w:themeColor="text1"/>
          <w:sz w:val="26"/>
          <w:szCs w:val="26"/>
          <w:lang w:val="lv-LV"/>
        </w:rPr>
      </w:pPr>
    </w:p>
    <w:p w:rsidR="00885E27" w:rsidRPr="00840773" w:rsidRDefault="00885E27" w:rsidP="00885E27">
      <w:pPr>
        <w:pStyle w:val="Sarakstarindkopa"/>
        <w:numPr>
          <w:ilvl w:val="0"/>
          <w:numId w:val="40"/>
        </w:numPr>
        <w:ind w:left="284" w:hanging="284"/>
        <w:jc w:val="center"/>
        <w:rPr>
          <w:b/>
          <w:color w:val="000000" w:themeColor="text1"/>
          <w:sz w:val="26"/>
          <w:szCs w:val="26"/>
          <w:lang w:val="lv-LV"/>
        </w:rPr>
      </w:pPr>
      <w:r w:rsidRPr="00840773">
        <w:rPr>
          <w:b/>
          <w:color w:val="000000" w:themeColor="text1"/>
          <w:sz w:val="26"/>
          <w:szCs w:val="26"/>
          <w:lang w:val="lv-LV"/>
        </w:rPr>
        <w:t>Pārskatu sniegšanas un darbības kontroles kārtība</w:t>
      </w:r>
    </w:p>
    <w:p w:rsidR="00885E27" w:rsidRPr="00840773" w:rsidRDefault="00885E27" w:rsidP="00885E27">
      <w:pPr>
        <w:pStyle w:val="Sarakstarindkopa"/>
        <w:ind w:left="540"/>
        <w:jc w:val="both"/>
        <w:rPr>
          <w:b/>
          <w:color w:val="000000" w:themeColor="text1"/>
          <w:sz w:val="26"/>
          <w:szCs w:val="26"/>
          <w:lang w:val="lv-LV"/>
        </w:rPr>
      </w:pPr>
    </w:p>
    <w:p w:rsidR="00885E27" w:rsidRPr="00840773" w:rsidRDefault="00885E27" w:rsidP="00885E27">
      <w:pPr>
        <w:pStyle w:val="Sarakstarindkopa"/>
        <w:numPr>
          <w:ilvl w:val="1"/>
          <w:numId w:val="40"/>
        </w:numPr>
        <w:ind w:left="567" w:hanging="567"/>
        <w:jc w:val="both"/>
        <w:rPr>
          <w:color w:val="000000" w:themeColor="text1"/>
          <w:sz w:val="26"/>
          <w:szCs w:val="26"/>
          <w:lang w:val="lv-LV"/>
        </w:rPr>
      </w:pPr>
      <w:r w:rsidRPr="00840773">
        <w:rPr>
          <w:rStyle w:val="Izteiksmgs"/>
          <w:b w:val="0"/>
          <w:i/>
          <w:sz w:val="26"/>
          <w:szCs w:val="26"/>
          <w:lang w:val="lv-LV"/>
        </w:rPr>
        <w:t>Pilnvarotajai institūcijai</w:t>
      </w:r>
      <w:r w:rsidRPr="00840773">
        <w:rPr>
          <w:rStyle w:val="Izteiksmgs"/>
          <w:b w:val="0"/>
          <w:sz w:val="26"/>
          <w:szCs w:val="26"/>
          <w:lang w:val="lv-LV"/>
        </w:rPr>
        <w:t xml:space="preserve"> deleģētā </w:t>
      </w:r>
      <w:r w:rsidRPr="00840773">
        <w:rPr>
          <w:sz w:val="26"/>
          <w:szCs w:val="26"/>
          <w:lang w:val="lv-LV"/>
        </w:rPr>
        <w:t>Pārvaldes uzdevuma izpildi pārrauga, sasniegtos rezultatīvos rādītājus izvērtē un piešķirtā valsts budžeta finansējuma izlietojumu kontrolē MINISTRIJA.</w:t>
      </w:r>
    </w:p>
    <w:p w:rsidR="00885E27" w:rsidRPr="00840773" w:rsidRDefault="00885E27" w:rsidP="00885E27">
      <w:pPr>
        <w:pStyle w:val="Sarakstarindkopa"/>
        <w:ind w:left="567"/>
        <w:jc w:val="both"/>
        <w:rPr>
          <w:color w:val="000000" w:themeColor="text1"/>
          <w:sz w:val="26"/>
          <w:szCs w:val="26"/>
          <w:lang w:val="lv-LV"/>
        </w:rPr>
      </w:pPr>
    </w:p>
    <w:p w:rsidR="00885E27" w:rsidRPr="00840773" w:rsidRDefault="00885E27" w:rsidP="00885E27">
      <w:pPr>
        <w:pStyle w:val="Sarakstarindkopa"/>
        <w:numPr>
          <w:ilvl w:val="1"/>
          <w:numId w:val="40"/>
        </w:numPr>
        <w:ind w:left="567" w:hanging="567"/>
        <w:jc w:val="both"/>
        <w:rPr>
          <w:color w:val="000000" w:themeColor="text1"/>
          <w:sz w:val="26"/>
          <w:szCs w:val="26"/>
          <w:lang w:val="lv-LV"/>
        </w:rPr>
      </w:pPr>
      <w:r w:rsidRPr="00840773">
        <w:rPr>
          <w:color w:val="000000" w:themeColor="text1"/>
          <w:sz w:val="26"/>
          <w:szCs w:val="26"/>
          <w:lang w:val="lv-LV"/>
        </w:rPr>
        <w:t xml:space="preserve">MINISTRIJAI ir tiesības pieprasīt no </w:t>
      </w:r>
      <w:r w:rsidRPr="00840773">
        <w:rPr>
          <w:i/>
          <w:color w:val="000000" w:themeColor="text1"/>
          <w:sz w:val="26"/>
          <w:szCs w:val="26"/>
          <w:lang w:val="lv-LV"/>
        </w:rPr>
        <w:t>Pilnvarotās institūcijas</w:t>
      </w:r>
      <w:r w:rsidRPr="00840773">
        <w:rPr>
          <w:color w:val="000000" w:themeColor="text1"/>
          <w:sz w:val="26"/>
          <w:szCs w:val="26"/>
          <w:lang w:val="lv-LV"/>
        </w:rPr>
        <w:t xml:space="preserve"> grāmatvedības dokumentus un citu darījumu dokumentāciju, kas saistīti ar Pārvaldes uzdevuma izpildi. </w:t>
      </w:r>
      <w:r w:rsidRPr="00840773">
        <w:rPr>
          <w:i/>
          <w:color w:val="000000" w:themeColor="text1"/>
          <w:sz w:val="26"/>
          <w:szCs w:val="26"/>
          <w:lang w:val="lv-LV"/>
        </w:rPr>
        <w:t>Pilnvarotās institūcija</w:t>
      </w:r>
      <w:r w:rsidRPr="00840773">
        <w:rPr>
          <w:color w:val="000000" w:themeColor="text1"/>
          <w:sz w:val="26"/>
          <w:szCs w:val="26"/>
          <w:lang w:val="lv-LV"/>
        </w:rPr>
        <w:t>s pienākums ir nodrošināt, lai nepieciešamā dokumentācija būtu sakārtota un pieejama MINISTRIJAI, kā arī sniegt nepieciešamo informāciju</w:t>
      </w:r>
      <w:r w:rsidRPr="00840773">
        <w:rPr>
          <w:b/>
          <w:color w:val="000000" w:themeColor="text1"/>
          <w:sz w:val="26"/>
          <w:szCs w:val="26"/>
          <w:lang w:val="lv-LV"/>
        </w:rPr>
        <w:t xml:space="preserve"> </w:t>
      </w:r>
      <w:r w:rsidRPr="00840773">
        <w:rPr>
          <w:color w:val="000000" w:themeColor="text1"/>
          <w:sz w:val="26"/>
          <w:szCs w:val="26"/>
          <w:lang w:val="lv-LV"/>
        </w:rPr>
        <w:t>par Pārvaldes uzdevuma izpildi.</w:t>
      </w:r>
    </w:p>
    <w:p w:rsidR="00885E27" w:rsidRPr="00840773" w:rsidRDefault="00885E27" w:rsidP="00885E27">
      <w:pPr>
        <w:ind w:left="567" w:hanging="567"/>
        <w:jc w:val="both"/>
        <w:rPr>
          <w:color w:val="000000" w:themeColor="text1"/>
          <w:sz w:val="26"/>
          <w:szCs w:val="26"/>
          <w:lang w:val="lv-LV"/>
        </w:rPr>
      </w:pPr>
    </w:p>
    <w:p w:rsidR="00885E27" w:rsidRPr="00840773" w:rsidRDefault="00885E27" w:rsidP="00885E27">
      <w:pPr>
        <w:pStyle w:val="Sarakstarindkopa"/>
        <w:numPr>
          <w:ilvl w:val="1"/>
          <w:numId w:val="40"/>
        </w:numPr>
        <w:ind w:left="567" w:hanging="567"/>
        <w:jc w:val="both"/>
        <w:rPr>
          <w:color w:val="000000" w:themeColor="text1"/>
          <w:sz w:val="26"/>
          <w:szCs w:val="26"/>
          <w:lang w:val="lv-LV"/>
        </w:rPr>
      </w:pPr>
      <w:r w:rsidRPr="00840773">
        <w:rPr>
          <w:i/>
          <w:color w:val="000000" w:themeColor="text1"/>
          <w:sz w:val="26"/>
          <w:szCs w:val="26"/>
          <w:lang w:val="lv-LV"/>
        </w:rPr>
        <w:t>Pilnvarotā institūcija</w:t>
      </w:r>
      <w:r w:rsidRPr="00840773">
        <w:rPr>
          <w:color w:val="000000" w:themeColor="text1"/>
          <w:sz w:val="26"/>
          <w:szCs w:val="26"/>
          <w:lang w:val="lv-LV"/>
        </w:rPr>
        <w:t xml:space="preserve"> ne vēlāk kā </w:t>
      </w:r>
      <w:r w:rsidRPr="005F0AB9">
        <w:rPr>
          <w:color w:val="000000" w:themeColor="text1"/>
          <w:sz w:val="26"/>
          <w:szCs w:val="26"/>
          <w:lang w:val="lv-LV"/>
        </w:rPr>
        <w:t>līdz katra gada 31.janvārim</w:t>
      </w:r>
      <w:r w:rsidRPr="00840773">
        <w:rPr>
          <w:color w:val="000000" w:themeColor="text1"/>
          <w:sz w:val="26"/>
          <w:szCs w:val="26"/>
          <w:lang w:val="lv-LV"/>
        </w:rPr>
        <w:t xml:space="preserve"> iesniedz MINISTRIJĀ pārskatu </w:t>
      </w:r>
      <w:r w:rsidRPr="00840773">
        <w:rPr>
          <w:color w:val="000000"/>
          <w:sz w:val="26"/>
          <w:szCs w:val="26"/>
          <w:lang w:val="lv-LV"/>
        </w:rPr>
        <w:t>par P</w:t>
      </w:r>
      <w:r w:rsidRPr="00840773">
        <w:rPr>
          <w:sz w:val="26"/>
          <w:szCs w:val="26"/>
          <w:lang w:val="lv-LV"/>
        </w:rPr>
        <w:t>ārvaldes uzdevuma</w:t>
      </w:r>
      <w:r w:rsidRPr="00840773">
        <w:rPr>
          <w:color w:val="000000"/>
          <w:sz w:val="26"/>
          <w:szCs w:val="26"/>
          <w:lang w:val="lv-LV"/>
        </w:rPr>
        <w:t xml:space="preserve"> izpildi un piešķirtā valsts </w:t>
      </w:r>
      <w:r w:rsidRPr="00840773">
        <w:rPr>
          <w:sz w:val="26"/>
          <w:szCs w:val="26"/>
          <w:lang w:val="lv-LV"/>
        </w:rPr>
        <w:t>budžeta</w:t>
      </w:r>
      <w:r w:rsidRPr="00840773">
        <w:rPr>
          <w:color w:val="000000"/>
          <w:sz w:val="26"/>
          <w:szCs w:val="26"/>
          <w:lang w:val="lv-LV"/>
        </w:rPr>
        <w:t xml:space="preserve"> finansējuma izlietojumu.</w:t>
      </w:r>
      <w:r w:rsidRPr="00840773">
        <w:rPr>
          <w:sz w:val="26"/>
          <w:szCs w:val="26"/>
          <w:lang w:val="lv-LV"/>
        </w:rPr>
        <w:t xml:space="preserve"> </w:t>
      </w:r>
      <w:r w:rsidRPr="00840773">
        <w:rPr>
          <w:color w:val="000000"/>
          <w:sz w:val="26"/>
          <w:szCs w:val="26"/>
          <w:lang w:val="lv-LV"/>
        </w:rPr>
        <w:t>Pārskats sagatavojams</w:t>
      </w:r>
      <w:r w:rsidRPr="00840773">
        <w:rPr>
          <w:sz w:val="26"/>
          <w:szCs w:val="26"/>
          <w:lang w:val="lv-LV"/>
        </w:rPr>
        <w:t xml:space="preserve"> saskaņā ar šā Līguma pielikumā pievienoto atskaites veidlapu (Līguma pielikums Nr.2), kurai </w:t>
      </w:r>
      <w:r w:rsidRPr="00840773">
        <w:rPr>
          <w:sz w:val="26"/>
          <w:szCs w:val="26"/>
          <w:lang w:val="lv-LV"/>
        </w:rPr>
        <w:lastRenderedPageBreak/>
        <w:t>pievienojamas darījumu apliecinošu dokumentu kopijas, tai skaitā Valsts kases konta izdrukas.</w:t>
      </w:r>
    </w:p>
    <w:p w:rsidR="00885E27" w:rsidRPr="00840773" w:rsidRDefault="00885E27" w:rsidP="00885E27">
      <w:pPr>
        <w:pStyle w:val="Sarakstarindkopa"/>
        <w:ind w:left="567" w:hanging="567"/>
        <w:rPr>
          <w:color w:val="000000" w:themeColor="text1"/>
          <w:sz w:val="26"/>
          <w:szCs w:val="26"/>
          <w:lang w:val="lv-LV"/>
        </w:rPr>
      </w:pPr>
    </w:p>
    <w:p w:rsidR="00885E27" w:rsidRPr="00840773" w:rsidRDefault="00885E27" w:rsidP="00885E27">
      <w:pPr>
        <w:pStyle w:val="Sarakstarindkopa"/>
        <w:numPr>
          <w:ilvl w:val="1"/>
          <w:numId w:val="40"/>
        </w:numPr>
        <w:tabs>
          <w:tab w:val="left" w:pos="0"/>
        </w:tabs>
        <w:ind w:left="567" w:hanging="567"/>
        <w:jc w:val="both"/>
        <w:rPr>
          <w:color w:val="000000" w:themeColor="text1"/>
          <w:sz w:val="26"/>
          <w:szCs w:val="26"/>
          <w:lang w:val="lv-LV"/>
        </w:rPr>
      </w:pPr>
      <w:r w:rsidRPr="00840773">
        <w:rPr>
          <w:color w:val="000000" w:themeColor="text1"/>
          <w:sz w:val="26"/>
          <w:szCs w:val="26"/>
          <w:lang w:val="lv-LV"/>
        </w:rPr>
        <w:t xml:space="preserve">Pārvaldes uzdevuma veikšanai nepieciešamie izdevumi tiek veikti tikai no </w:t>
      </w:r>
      <w:r w:rsidRPr="00840773">
        <w:rPr>
          <w:rStyle w:val="Izteiksmgs"/>
          <w:b w:val="0"/>
          <w:i/>
          <w:color w:val="000000" w:themeColor="text1"/>
          <w:sz w:val="26"/>
          <w:szCs w:val="26"/>
          <w:lang w:val="lv-LV"/>
        </w:rPr>
        <w:t>Pilnvarotās institūcijas</w:t>
      </w:r>
      <w:r w:rsidRPr="00840773">
        <w:rPr>
          <w:rStyle w:val="Izteiksmgs"/>
          <w:color w:val="000000" w:themeColor="text1"/>
          <w:sz w:val="26"/>
          <w:szCs w:val="26"/>
          <w:lang w:val="lv-LV"/>
        </w:rPr>
        <w:t xml:space="preserve"> </w:t>
      </w:r>
      <w:r w:rsidRPr="00840773">
        <w:rPr>
          <w:rFonts w:eastAsia="Arial Unicode MS"/>
          <w:color w:val="000000" w:themeColor="text1"/>
          <w:sz w:val="26"/>
          <w:szCs w:val="26"/>
          <w:lang w:val="lv-LV"/>
        </w:rPr>
        <w:t xml:space="preserve">atvērtā konta </w:t>
      </w:r>
      <w:r w:rsidRPr="00840773">
        <w:rPr>
          <w:color w:val="000000" w:themeColor="text1"/>
          <w:sz w:val="26"/>
          <w:szCs w:val="26"/>
          <w:lang w:val="lv-LV"/>
        </w:rPr>
        <w:t xml:space="preserve">Valsts kasē. Ja Pārvaldes uzdevuma veikšanai nepieciešams veikt izdevumus no komercbankas konta, </w:t>
      </w:r>
      <w:r w:rsidRPr="00840773">
        <w:rPr>
          <w:i/>
          <w:color w:val="000000" w:themeColor="text1"/>
          <w:sz w:val="26"/>
          <w:szCs w:val="26"/>
          <w:lang w:val="lv-LV"/>
        </w:rPr>
        <w:t>Pilnvarotā institūcija</w:t>
      </w:r>
      <w:r w:rsidRPr="00840773">
        <w:rPr>
          <w:color w:val="000000" w:themeColor="text1"/>
          <w:sz w:val="26"/>
          <w:szCs w:val="26"/>
          <w:lang w:val="lv-LV"/>
        </w:rPr>
        <w:t xml:space="preserve"> šādus izdevumus pirms to veikšanas saskaņo ar MINISTRIJU.</w:t>
      </w:r>
    </w:p>
    <w:p w:rsidR="00885E27" w:rsidRPr="00840773" w:rsidRDefault="00885E27" w:rsidP="00885E27">
      <w:pPr>
        <w:jc w:val="both"/>
        <w:rPr>
          <w:b/>
          <w:color w:val="000000" w:themeColor="text1"/>
          <w:sz w:val="26"/>
          <w:szCs w:val="26"/>
          <w:lang w:val="lv-LV"/>
        </w:rPr>
      </w:pPr>
    </w:p>
    <w:p w:rsidR="00885E27" w:rsidRPr="00840773" w:rsidRDefault="00885E27" w:rsidP="00885E27">
      <w:pPr>
        <w:pStyle w:val="Sarakstarindkopa"/>
        <w:numPr>
          <w:ilvl w:val="0"/>
          <w:numId w:val="40"/>
        </w:numPr>
        <w:ind w:left="284" w:hanging="284"/>
        <w:jc w:val="center"/>
        <w:rPr>
          <w:b/>
          <w:color w:val="000000" w:themeColor="text1"/>
          <w:sz w:val="26"/>
          <w:szCs w:val="26"/>
          <w:lang w:val="lv-LV"/>
        </w:rPr>
      </w:pPr>
      <w:r w:rsidRPr="00840773">
        <w:rPr>
          <w:b/>
          <w:color w:val="000000" w:themeColor="text1"/>
          <w:sz w:val="26"/>
          <w:szCs w:val="26"/>
          <w:lang w:val="lv-LV"/>
        </w:rPr>
        <w:t>Pušu atbildība</w:t>
      </w:r>
    </w:p>
    <w:p w:rsidR="00885E27" w:rsidRPr="00840773" w:rsidRDefault="00885E27" w:rsidP="00885E27">
      <w:pPr>
        <w:jc w:val="both"/>
        <w:rPr>
          <w:rFonts w:eastAsia="Arial Unicode MS"/>
          <w:color w:val="000000" w:themeColor="text1"/>
          <w:sz w:val="26"/>
          <w:szCs w:val="26"/>
          <w:lang w:val="lv-LV"/>
        </w:rPr>
      </w:pPr>
    </w:p>
    <w:p w:rsidR="00885E27" w:rsidRPr="00840773" w:rsidRDefault="00885E27" w:rsidP="00885E27">
      <w:pPr>
        <w:pStyle w:val="Sarakstarindkopa"/>
        <w:numPr>
          <w:ilvl w:val="1"/>
          <w:numId w:val="40"/>
        </w:numPr>
        <w:ind w:left="567" w:hanging="567"/>
        <w:jc w:val="both"/>
        <w:rPr>
          <w:rFonts w:eastAsia="Arial Unicode MS"/>
          <w:color w:val="000000" w:themeColor="text1"/>
          <w:sz w:val="26"/>
          <w:szCs w:val="26"/>
          <w:lang w:val="lv-LV"/>
        </w:rPr>
      </w:pPr>
      <w:r w:rsidRPr="00840773">
        <w:rPr>
          <w:i/>
          <w:color w:val="000000" w:themeColor="text1"/>
          <w:sz w:val="26"/>
          <w:szCs w:val="26"/>
          <w:lang w:val="lv-LV"/>
        </w:rPr>
        <w:t>Pilnvarotā institūcija</w:t>
      </w:r>
      <w:r w:rsidRPr="00840773">
        <w:rPr>
          <w:color w:val="000000" w:themeColor="text1"/>
          <w:sz w:val="26"/>
          <w:szCs w:val="26"/>
          <w:lang w:val="lv-LV"/>
        </w:rPr>
        <w:t xml:space="preserve"> </w:t>
      </w:r>
      <w:r w:rsidRPr="00840773">
        <w:rPr>
          <w:rFonts w:eastAsia="Arial Unicode MS"/>
          <w:color w:val="000000" w:themeColor="text1"/>
          <w:sz w:val="26"/>
          <w:szCs w:val="26"/>
          <w:lang w:val="lv-LV"/>
        </w:rPr>
        <w:t xml:space="preserve">apņemas izlietot piešķirto finansējumu tikai </w:t>
      </w:r>
      <w:r w:rsidRPr="00840773">
        <w:rPr>
          <w:color w:val="000000" w:themeColor="text1"/>
          <w:sz w:val="26"/>
          <w:szCs w:val="26"/>
          <w:lang w:val="lv-LV"/>
        </w:rPr>
        <w:t>Pārvaldes uzdevuma</w:t>
      </w:r>
      <w:r w:rsidRPr="00840773">
        <w:rPr>
          <w:rFonts w:eastAsia="Arial Unicode MS"/>
          <w:color w:val="000000" w:themeColor="text1"/>
          <w:sz w:val="26"/>
          <w:szCs w:val="26"/>
          <w:lang w:val="lv-LV"/>
        </w:rPr>
        <w:t xml:space="preserve"> veikšanai.</w:t>
      </w:r>
      <w:r w:rsidRPr="00840773">
        <w:rPr>
          <w:i/>
          <w:color w:val="000000" w:themeColor="text1"/>
          <w:sz w:val="26"/>
          <w:szCs w:val="26"/>
          <w:lang w:val="lv-LV"/>
        </w:rPr>
        <w:t xml:space="preserve"> Pilnvarotā institūcija</w:t>
      </w:r>
      <w:r w:rsidR="00426B52" w:rsidRPr="00840773">
        <w:rPr>
          <w:color w:val="000000" w:themeColor="text1"/>
          <w:sz w:val="26"/>
          <w:szCs w:val="26"/>
          <w:lang w:val="lv-LV"/>
        </w:rPr>
        <w:t>,</w:t>
      </w:r>
      <w:r w:rsidRPr="00840773">
        <w:rPr>
          <w:color w:val="000000" w:themeColor="text1"/>
          <w:sz w:val="26"/>
          <w:szCs w:val="26"/>
          <w:lang w:val="lv-LV"/>
        </w:rPr>
        <w:t xml:space="preserve"> </w:t>
      </w:r>
      <w:r w:rsidR="00426B52" w:rsidRPr="00840773">
        <w:rPr>
          <w:rFonts w:eastAsia="Arial Unicode MS"/>
          <w:color w:val="000000" w:themeColor="text1"/>
          <w:sz w:val="26"/>
          <w:szCs w:val="26"/>
          <w:lang w:val="lv-LV"/>
        </w:rPr>
        <w:t xml:space="preserve">izlietojot piešķirto finansējumu </w:t>
      </w:r>
      <w:r w:rsidRPr="00840773">
        <w:rPr>
          <w:rFonts w:eastAsia="Arial Unicode MS"/>
          <w:color w:val="000000" w:themeColor="text1"/>
          <w:sz w:val="26"/>
          <w:szCs w:val="26"/>
          <w:lang w:val="lv-LV"/>
        </w:rPr>
        <w:t>ir atbildīga par Latvijas Republikas saistošo normatīvo aktu ievē</w:t>
      </w:r>
      <w:r w:rsidR="00426B52" w:rsidRPr="00840773">
        <w:rPr>
          <w:rFonts w:eastAsia="Arial Unicode MS"/>
          <w:color w:val="000000" w:themeColor="text1"/>
          <w:sz w:val="26"/>
          <w:szCs w:val="26"/>
          <w:lang w:val="lv-LV"/>
        </w:rPr>
        <w:t>rošanu</w:t>
      </w:r>
      <w:r w:rsidRPr="00840773">
        <w:rPr>
          <w:rFonts w:eastAsia="Arial Unicode MS"/>
          <w:color w:val="000000" w:themeColor="text1"/>
          <w:sz w:val="26"/>
          <w:szCs w:val="26"/>
          <w:lang w:val="lv-LV"/>
        </w:rPr>
        <w:t>.</w:t>
      </w:r>
    </w:p>
    <w:p w:rsidR="00885E27" w:rsidRPr="00840773" w:rsidRDefault="00885E27" w:rsidP="00885E27">
      <w:pPr>
        <w:ind w:left="567" w:hanging="567"/>
        <w:jc w:val="both"/>
        <w:rPr>
          <w:rFonts w:eastAsia="Arial Unicode MS"/>
          <w:color w:val="000000" w:themeColor="text1"/>
          <w:sz w:val="26"/>
          <w:szCs w:val="26"/>
          <w:lang w:val="lv-LV"/>
        </w:rPr>
      </w:pPr>
    </w:p>
    <w:p w:rsidR="00885E27" w:rsidRPr="00840773" w:rsidRDefault="00885E27" w:rsidP="00885E27">
      <w:pPr>
        <w:pStyle w:val="Sarakstarindkopa"/>
        <w:numPr>
          <w:ilvl w:val="1"/>
          <w:numId w:val="40"/>
        </w:numPr>
        <w:suppressAutoHyphens/>
        <w:ind w:left="567" w:hanging="567"/>
        <w:jc w:val="both"/>
        <w:rPr>
          <w:color w:val="000000" w:themeColor="text1"/>
          <w:sz w:val="26"/>
          <w:szCs w:val="26"/>
          <w:lang w:val="lv-LV"/>
        </w:rPr>
      </w:pPr>
      <w:r w:rsidRPr="00840773">
        <w:rPr>
          <w:i/>
          <w:color w:val="000000" w:themeColor="text1"/>
          <w:sz w:val="26"/>
          <w:szCs w:val="26"/>
          <w:lang w:val="lv-LV"/>
        </w:rPr>
        <w:t>Pilnvarotā institūcija</w:t>
      </w:r>
      <w:r w:rsidRPr="00840773">
        <w:rPr>
          <w:color w:val="000000" w:themeColor="text1"/>
          <w:sz w:val="26"/>
          <w:szCs w:val="26"/>
          <w:lang w:val="lv-LV"/>
        </w:rPr>
        <w:t xml:space="preserve"> ir atbildīga par darbiem, ko </w:t>
      </w:r>
      <w:r w:rsidRPr="00840773">
        <w:rPr>
          <w:i/>
          <w:color w:val="000000" w:themeColor="text1"/>
          <w:sz w:val="26"/>
          <w:szCs w:val="26"/>
          <w:lang w:val="lv-LV"/>
        </w:rPr>
        <w:t>Pilnvarotās institūcija</w:t>
      </w:r>
      <w:r w:rsidRPr="00840773">
        <w:rPr>
          <w:color w:val="000000" w:themeColor="text1"/>
          <w:sz w:val="26"/>
          <w:szCs w:val="26"/>
          <w:lang w:val="lv-LV"/>
        </w:rPr>
        <w:t>s vietā veikušas trešās personas.</w:t>
      </w:r>
    </w:p>
    <w:p w:rsidR="00885E27" w:rsidRPr="00840773" w:rsidRDefault="00885E27" w:rsidP="00885E27">
      <w:pPr>
        <w:tabs>
          <w:tab w:val="left" w:pos="8985"/>
        </w:tabs>
        <w:suppressAutoHyphens/>
        <w:ind w:left="567" w:hanging="567"/>
        <w:jc w:val="both"/>
        <w:rPr>
          <w:rFonts w:eastAsia="Arial Unicode MS"/>
          <w:color w:val="000000" w:themeColor="text1"/>
          <w:sz w:val="26"/>
          <w:szCs w:val="26"/>
          <w:lang w:val="lv-LV"/>
        </w:rPr>
      </w:pPr>
    </w:p>
    <w:p w:rsidR="00885E27" w:rsidRPr="00840773" w:rsidRDefault="00885E27" w:rsidP="00885E27">
      <w:pPr>
        <w:pStyle w:val="Sarakstarindkopa"/>
        <w:numPr>
          <w:ilvl w:val="1"/>
          <w:numId w:val="40"/>
        </w:numPr>
        <w:suppressAutoHyphens/>
        <w:ind w:left="567" w:hanging="567"/>
        <w:jc w:val="both"/>
        <w:rPr>
          <w:rFonts w:eastAsia="Arial Unicode MS"/>
          <w:color w:val="000000" w:themeColor="text1"/>
          <w:sz w:val="26"/>
          <w:szCs w:val="26"/>
          <w:lang w:val="lv-LV"/>
        </w:rPr>
      </w:pPr>
      <w:r w:rsidRPr="00840773">
        <w:rPr>
          <w:sz w:val="26"/>
          <w:szCs w:val="26"/>
          <w:lang w:val="lv-LV"/>
        </w:rPr>
        <w:t>Puses ir atbildīgas par šā Līguma noteikumu pārkāpšanu un nodarītajiem zaudējumiem otrai Pusei vai trešajai personai likumā noteiktajā kārtībā.</w:t>
      </w:r>
    </w:p>
    <w:p w:rsidR="00885E27" w:rsidRPr="00840773" w:rsidRDefault="00885E27" w:rsidP="00885E27">
      <w:pPr>
        <w:tabs>
          <w:tab w:val="left" w:pos="8985"/>
        </w:tabs>
        <w:suppressAutoHyphens/>
        <w:ind w:left="567" w:hanging="567"/>
        <w:jc w:val="both"/>
        <w:rPr>
          <w:rFonts w:eastAsia="Arial Unicode MS"/>
          <w:color w:val="000000" w:themeColor="text1"/>
          <w:sz w:val="26"/>
          <w:szCs w:val="26"/>
          <w:lang w:val="lv-LV"/>
        </w:rPr>
      </w:pPr>
    </w:p>
    <w:p w:rsidR="00885E27" w:rsidRPr="00840773" w:rsidRDefault="00885E27" w:rsidP="00885E27">
      <w:pPr>
        <w:pStyle w:val="Sarakstarindkopa"/>
        <w:numPr>
          <w:ilvl w:val="1"/>
          <w:numId w:val="40"/>
        </w:numPr>
        <w:suppressAutoHyphens/>
        <w:ind w:left="567" w:hanging="567"/>
        <w:jc w:val="both"/>
        <w:rPr>
          <w:color w:val="000000" w:themeColor="text1"/>
          <w:sz w:val="26"/>
          <w:szCs w:val="26"/>
          <w:lang w:val="lv-LV"/>
        </w:rPr>
      </w:pPr>
      <w:r w:rsidRPr="00840773">
        <w:rPr>
          <w:i/>
          <w:sz w:val="26"/>
          <w:szCs w:val="26"/>
          <w:lang w:val="lv-LV"/>
        </w:rPr>
        <w:t>Pilnvarotajai institūcijai</w:t>
      </w:r>
      <w:r w:rsidRPr="00840773">
        <w:rPr>
          <w:sz w:val="26"/>
          <w:szCs w:val="26"/>
          <w:lang w:val="lv-LV"/>
        </w:rPr>
        <w:t xml:space="preserve"> ir pienākums pēc MINISTRIJAS pieprasījuma atmaksāt neatbilstoši Līguma noteikumiem izlietoto finansējumu.</w:t>
      </w:r>
    </w:p>
    <w:p w:rsidR="00885E27" w:rsidRPr="00840773" w:rsidRDefault="00885E27" w:rsidP="00885E27">
      <w:pPr>
        <w:jc w:val="both"/>
        <w:rPr>
          <w:color w:val="000000" w:themeColor="text1"/>
          <w:sz w:val="26"/>
          <w:szCs w:val="26"/>
          <w:lang w:val="lv-LV"/>
        </w:rPr>
      </w:pPr>
    </w:p>
    <w:p w:rsidR="00885E27" w:rsidRPr="00840773" w:rsidRDefault="00885E27" w:rsidP="00885E27">
      <w:pPr>
        <w:pStyle w:val="Sarakstarindkopa"/>
        <w:numPr>
          <w:ilvl w:val="0"/>
          <w:numId w:val="40"/>
        </w:numPr>
        <w:ind w:left="284" w:hanging="284"/>
        <w:jc w:val="center"/>
        <w:rPr>
          <w:b/>
          <w:color w:val="000000" w:themeColor="text1"/>
          <w:sz w:val="26"/>
          <w:szCs w:val="26"/>
          <w:lang w:val="lv-LV"/>
        </w:rPr>
      </w:pPr>
      <w:r w:rsidRPr="00840773">
        <w:rPr>
          <w:b/>
          <w:color w:val="000000" w:themeColor="text1"/>
          <w:sz w:val="26"/>
          <w:szCs w:val="26"/>
          <w:lang w:val="lv-LV"/>
        </w:rPr>
        <w:t>Nepārvarama vara</w:t>
      </w:r>
    </w:p>
    <w:p w:rsidR="00885E27" w:rsidRPr="00840773" w:rsidRDefault="00885E27" w:rsidP="00885E27">
      <w:pPr>
        <w:ind w:firstLine="360"/>
        <w:jc w:val="both"/>
        <w:rPr>
          <w:b/>
          <w:color w:val="000000" w:themeColor="text1"/>
          <w:sz w:val="26"/>
          <w:szCs w:val="26"/>
          <w:lang w:val="lv-LV"/>
        </w:rPr>
      </w:pPr>
    </w:p>
    <w:p w:rsidR="00885E27" w:rsidRPr="00840773" w:rsidRDefault="00885E27" w:rsidP="00885E27">
      <w:pPr>
        <w:pStyle w:val="Sarakstarindkopa"/>
        <w:numPr>
          <w:ilvl w:val="1"/>
          <w:numId w:val="40"/>
        </w:numPr>
        <w:ind w:left="567" w:hanging="567"/>
        <w:jc w:val="both"/>
        <w:rPr>
          <w:color w:val="000000" w:themeColor="text1"/>
          <w:sz w:val="26"/>
          <w:szCs w:val="26"/>
          <w:lang w:val="lv-LV"/>
        </w:rPr>
      </w:pPr>
      <w:r w:rsidRPr="00840773">
        <w:rPr>
          <w:color w:val="000000" w:themeColor="text1"/>
          <w:sz w:val="26"/>
          <w:szCs w:val="26"/>
          <w:lang w:val="lv-LV"/>
        </w:rPr>
        <w:t xml:space="preserve">Puses tiek atbrīvotas no atbildības par šā </w:t>
      </w:r>
      <w:smartTag w:uri="schemas-tilde-lv/tildestengine" w:element="veidnes">
        <w:smartTagPr>
          <w:attr w:name="text" w:val="Līguma"/>
          <w:attr w:name="id" w:val="-1"/>
          <w:attr w:name="baseform" w:val="līgum|s"/>
        </w:smartTagPr>
        <w:r w:rsidRPr="00840773">
          <w:rPr>
            <w:color w:val="000000" w:themeColor="text1"/>
            <w:sz w:val="26"/>
            <w:szCs w:val="26"/>
            <w:lang w:val="lv-LV"/>
          </w:rPr>
          <w:t>Līguma</w:t>
        </w:r>
      </w:smartTag>
      <w:r w:rsidRPr="00840773">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text" w:val="aktiem"/>
          <w:attr w:name="id" w:val="-1"/>
          <w:attr w:name="baseform" w:val="akt|s"/>
        </w:smartTagPr>
        <w:r w:rsidRPr="00840773">
          <w:rPr>
            <w:color w:val="000000" w:themeColor="text1"/>
            <w:sz w:val="26"/>
            <w:szCs w:val="26"/>
            <w:lang w:val="lv-LV"/>
          </w:rPr>
          <w:t>aktiem</w:t>
        </w:r>
      </w:smartTag>
      <w:r w:rsidRPr="00840773">
        <w:rPr>
          <w:color w:val="000000" w:themeColor="text1"/>
          <w:sz w:val="26"/>
          <w:szCs w:val="26"/>
          <w:lang w:val="lv-LV"/>
        </w:rPr>
        <w:t xml:space="preserve">, valsts varas un pārvaldes iestāžu izdotiem normatīvajiem dokumentiem, citiem gadījumiem, kuri pēc starptautiskiem standartiem tiek kvalificēti kā </w:t>
      </w:r>
      <w:r w:rsidRPr="00840773">
        <w:rPr>
          <w:i/>
          <w:color w:val="000000" w:themeColor="text1"/>
          <w:sz w:val="26"/>
          <w:szCs w:val="26"/>
          <w:lang w:val="lv-LV"/>
        </w:rPr>
        <w:t>force majeure</w:t>
      </w:r>
      <w:r w:rsidRPr="00840773">
        <w:rPr>
          <w:color w:val="000000" w:themeColor="text1"/>
          <w:sz w:val="26"/>
          <w:szCs w:val="26"/>
          <w:lang w:val="lv-LV"/>
        </w:rPr>
        <w:t xml:space="preserve"> apstākļi un kuru dēļ šis </w:t>
      </w:r>
      <w:smartTag w:uri="schemas-tilde-lv/tildestengine" w:element="veidnes">
        <w:smartTagPr>
          <w:attr w:name="text" w:val="Līgums"/>
          <w:attr w:name="id" w:val="-1"/>
          <w:attr w:name="baseform" w:val="līgum|s"/>
        </w:smartTagPr>
        <w:r w:rsidRPr="00840773">
          <w:rPr>
            <w:color w:val="000000" w:themeColor="text1"/>
            <w:sz w:val="26"/>
            <w:szCs w:val="26"/>
            <w:lang w:val="lv-LV"/>
          </w:rPr>
          <w:t>Līgums</w:t>
        </w:r>
      </w:smartTag>
      <w:r w:rsidRPr="00840773">
        <w:rPr>
          <w:color w:val="000000" w:themeColor="text1"/>
          <w:sz w:val="26"/>
          <w:szCs w:val="26"/>
          <w:lang w:val="lv-LV"/>
        </w:rPr>
        <w:t xml:space="preserve"> pilnībā vai daļēji nav izpildāms.</w:t>
      </w:r>
    </w:p>
    <w:p w:rsidR="00885E27" w:rsidRPr="00840773" w:rsidRDefault="00885E27" w:rsidP="00885E27">
      <w:pPr>
        <w:ind w:left="567" w:hanging="567"/>
        <w:jc w:val="both"/>
        <w:rPr>
          <w:color w:val="000000" w:themeColor="text1"/>
          <w:sz w:val="26"/>
          <w:szCs w:val="26"/>
          <w:lang w:val="lv-LV"/>
        </w:rPr>
      </w:pPr>
    </w:p>
    <w:p w:rsidR="00885E27" w:rsidRPr="00840773" w:rsidRDefault="00885E27" w:rsidP="00885E27">
      <w:pPr>
        <w:pStyle w:val="Sarakstarindkopa"/>
        <w:numPr>
          <w:ilvl w:val="1"/>
          <w:numId w:val="40"/>
        </w:numPr>
        <w:ind w:left="567" w:hanging="567"/>
        <w:jc w:val="both"/>
        <w:rPr>
          <w:color w:val="000000" w:themeColor="text1"/>
          <w:sz w:val="26"/>
          <w:szCs w:val="26"/>
          <w:lang w:val="lv-LV"/>
        </w:rPr>
      </w:pPr>
      <w:r w:rsidRPr="00840773">
        <w:rPr>
          <w:color w:val="000000" w:themeColor="text1"/>
          <w:sz w:val="26"/>
          <w:szCs w:val="26"/>
          <w:lang w:val="lv-LV"/>
        </w:rPr>
        <w:t xml:space="preserve">Pusei, kuras saistību izpildi kavē šā </w:t>
      </w:r>
      <w:smartTag w:uri="schemas-tilde-lv/tildestengine" w:element="veidnes">
        <w:smartTagPr>
          <w:attr w:name="baseform" w:val="līgum|s"/>
          <w:attr w:name="id" w:val="-1"/>
          <w:attr w:name="text" w:val="Līguma"/>
        </w:smartTagPr>
        <w:r w:rsidRPr="00840773">
          <w:rPr>
            <w:color w:val="000000" w:themeColor="text1"/>
            <w:sz w:val="26"/>
            <w:szCs w:val="26"/>
            <w:lang w:val="lv-LV"/>
          </w:rPr>
          <w:t>Līguma</w:t>
        </w:r>
      </w:smartTag>
      <w:r w:rsidRPr="00840773">
        <w:rPr>
          <w:color w:val="000000" w:themeColor="text1"/>
          <w:sz w:val="26"/>
          <w:szCs w:val="26"/>
          <w:lang w:val="lv-LV"/>
        </w:rPr>
        <w:t xml:space="preserve"> 6.1.punktā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840773">
          <w:rPr>
            <w:color w:val="000000" w:themeColor="text1"/>
            <w:sz w:val="26"/>
            <w:szCs w:val="26"/>
            <w:lang w:val="lv-LV"/>
          </w:rPr>
          <w:t>Līguma</w:t>
        </w:r>
      </w:smartTag>
      <w:r w:rsidRPr="00840773">
        <w:rPr>
          <w:color w:val="000000" w:themeColor="text1"/>
          <w:sz w:val="26"/>
          <w:szCs w:val="26"/>
          <w:lang w:val="lv-LV"/>
        </w:rPr>
        <w:t xml:space="preserve"> izpildi Puses rakstveidā vienojas atsevišķi.</w:t>
      </w:r>
    </w:p>
    <w:p w:rsidR="00885E27" w:rsidRPr="00840773" w:rsidRDefault="00885E27" w:rsidP="00885E27">
      <w:pPr>
        <w:jc w:val="both"/>
        <w:rPr>
          <w:color w:val="000000" w:themeColor="text1"/>
          <w:sz w:val="26"/>
          <w:szCs w:val="26"/>
          <w:lang w:val="lv-LV"/>
        </w:rPr>
      </w:pPr>
    </w:p>
    <w:p w:rsidR="00885E27" w:rsidRPr="00840773" w:rsidRDefault="00885E27" w:rsidP="00885E27">
      <w:pPr>
        <w:pStyle w:val="Sarakstarindkopa"/>
        <w:numPr>
          <w:ilvl w:val="0"/>
          <w:numId w:val="40"/>
        </w:numPr>
        <w:ind w:left="284" w:hanging="284"/>
        <w:jc w:val="center"/>
        <w:rPr>
          <w:b/>
          <w:color w:val="000000" w:themeColor="text1"/>
          <w:sz w:val="26"/>
          <w:szCs w:val="26"/>
          <w:lang w:val="lv-LV"/>
        </w:rPr>
      </w:pPr>
      <w:r w:rsidRPr="00840773">
        <w:rPr>
          <w:b/>
          <w:color w:val="000000" w:themeColor="text1"/>
          <w:sz w:val="26"/>
          <w:szCs w:val="26"/>
          <w:lang w:val="lv-LV"/>
        </w:rPr>
        <w:t>Līguma spēkā stāšanās kārtība, grozīšana un izbeigšana</w:t>
      </w:r>
    </w:p>
    <w:p w:rsidR="00885E27" w:rsidRPr="00840773" w:rsidRDefault="00885E27" w:rsidP="00885E27">
      <w:pPr>
        <w:ind w:firstLine="720"/>
        <w:jc w:val="both"/>
        <w:rPr>
          <w:b/>
          <w:color w:val="000000" w:themeColor="text1"/>
          <w:sz w:val="26"/>
          <w:szCs w:val="26"/>
          <w:lang w:val="lv-LV"/>
        </w:rPr>
      </w:pPr>
    </w:p>
    <w:p w:rsidR="00885E27" w:rsidRPr="00840773" w:rsidRDefault="00885E27" w:rsidP="00885E27">
      <w:pPr>
        <w:pStyle w:val="Sarakstarindkopa"/>
        <w:numPr>
          <w:ilvl w:val="1"/>
          <w:numId w:val="40"/>
        </w:numPr>
        <w:ind w:left="567" w:hanging="567"/>
        <w:jc w:val="both"/>
        <w:rPr>
          <w:color w:val="000000" w:themeColor="text1"/>
          <w:sz w:val="26"/>
          <w:szCs w:val="26"/>
          <w:lang w:val="lv-LV"/>
        </w:rPr>
      </w:pPr>
      <w:smartTag w:uri="schemas-tilde-lv/tildestengine" w:element="veidnes">
        <w:smartTagPr>
          <w:attr w:name="baseform" w:val="līgum|s"/>
          <w:attr w:name="id" w:val="-1"/>
          <w:attr w:name="text" w:val="Līgums"/>
        </w:smartTagPr>
        <w:r w:rsidRPr="00840773">
          <w:rPr>
            <w:color w:val="000000" w:themeColor="text1"/>
            <w:sz w:val="26"/>
            <w:szCs w:val="26"/>
            <w:lang w:val="lv-LV"/>
          </w:rPr>
          <w:t>Līgums</w:t>
        </w:r>
      </w:smartTag>
      <w:r w:rsidRPr="00840773">
        <w:rPr>
          <w:color w:val="000000" w:themeColor="text1"/>
          <w:sz w:val="26"/>
          <w:szCs w:val="26"/>
          <w:lang w:val="lv-LV"/>
        </w:rPr>
        <w:t xml:space="preserve"> stājas spēkā ar tā parakstīšanas dienu un ir spēkā līdz 2021.gada 31.decembrim vai līgumsaistību pilnīgai izpildei.</w:t>
      </w:r>
    </w:p>
    <w:p w:rsidR="00885E27" w:rsidRPr="00840773" w:rsidRDefault="00885E27" w:rsidP="00885E27">
      <w:pPr>
        <w:ind w:left="567" w:hanging="567"/>
        <w:jc w:val="both"/>
        <w:rPr>
          <w:color w:val="000000" w:themeColor="text1"/>
          <w:sz w:val="26"/>
          <w:szCs w:val="26"/>
          <w:lang w:val="lv-LV"/>
        </w:rPr>
      </w:pPr>
    </w:p>
    <w:p w:rsidR="00885E27" w:rsidRPr="00840773" w:rsidRDefault="00885E27" w:rsidP="00885E27">
      <w:pPr>
        <w:pStyle w:val="Sarakstarindkopa"/>
        <w:numPr>
          <w:ilvl w:val="1"/>
          <w:numId w:val="40"/>
        </w:numPr>
        <w:ind w:left="567" w:hanging="567"/>
        <w:jc w:val="both"/>
        <w:rPr>
          <w:color w:val="000000" w:themeColor="text1"/>
          <w:sz w:val="26"/>
          <w:szCs w:val="26"/>
          <w:lang w:val="lv-LV"/>
        </w:rPr>
      </w:pPr>
      <w:r w:rsidRPr="00840773">
        <w:rPr>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885E27" w:rsidRPr="00840773" w:rsidRDefault="00885E27" w:rsidP="00885E27">
      <w:pPr>
        <w:ind w:left="567" w:hanging="567"/>
        <w:jc w:val="both"/>
        <w:rPr>
          <w:color w:val="000000" w:themeColor="text1"/>
          <w:sz w:val="26"/>
          <w:szCs w:val="26"/>
          <w:lang w:val="lv-LV"/>
        </w:rPr>
      </w:pPr>
    </w:p>
    <w:p w:rsidR="00885E27" w:rsidRPr="00840773" w:rsidRDefault="00885E27" w:rsidP="00885E27">
      <w:pPr>
        <w:pStyle w:val="Sarakstarindkopa"/>
        <w:numPr>
          <w:ilvl w:val="1"/>
          <w:numId w:val="40"/>
        </w:numPr>
        <w:ind w:left="567" w:hanging="567"/>
        <w:jc w:val="both"/>
        <w:rPr>
          <w:color w:val="000000" w:themeColor="text1"/>
          <w:sz w:val="26"/>
          <w:szCs w:val="26"/>
          <w:lang w:val="lv-LV"/>
        </w:rPr>
      </w:pPr>
      <w:r w:rsidRPr="00840773">
        <w:rPr>
          <w:color w:val="000000" w:themeColor="text1"/>
          <w:sz w:val="26"/>
          <w:szCs w:val="26"/>
          <w:lang w:val="lv-LV"/>
        </w:rPr>
        <w:lastRenderedPageBreak/>
        <w:t>Pusēm savstarpēji rakstveidā vienojoties, Līgums var tikt izbeigts pirms tā darbības termiņa beigām.</w:t>
      </w:r>
    </w:p>
    <w:p w:rsidR="00885E27" w:rsidRPr="00840773" w:rsidRDefault="00885E27" w:rsidP="00885E27">
      <w:pPr>
        <w:ind w:left="567" w:hanging="567"/>
        <w:jc w:val="both"/>
        <w:rPr>
          <w:color w:val="000000" w:themeColor="text1"/>
          <w:sz w:val="26"/>
          <w:szCs w:val="26"/>
          <w:lang w:val="lv-LV"/>
        </w:rPr>
      </w:pPr>
    </w:p>
    <w:p w:rsidR="00885E27" w:rsidRPr="00840773" w:rsidRDefault="00885E27" w:rsidP="00885E27">
      <w:pPr>
        <w:pStyle w:val="Sarakstarindkopa"/>
        <w:numPr>
          <w:ilvl w:val="1"/>
          <w:numId w:val="40"/>
        </w:numPr>
        <w:ind w:left="567" w:hanging="567"/>
        <w:jc w:val="both"/>
        <w:rPr>
          <w:color w:val="000000" w:themeColor="text1"/>
          <w:sz w:val="26"/>
          <w:szCs w:val="26"/>
          <w:lang w:val="lv-LV"/>
        </w:rPr>
      </w:pPr>
      <w:r w:rsidRPr="00840773">
        <w:rPr>
          <w:color w:val="000000" w:themeColor="text1"/>
          <w:sz w:val="26"/>
          <w:szCs w:val="26"/>
          <w:lang w:val="lv-LV"/>
        </w:rPr>
        <w:t>Katra no Pusēm ir tiesīga izbeigt Līgumu, brīdinot otru Pusi vismaz vienu kalendāro mēnesi iepriekš.</w:t>
      </w:r>
    </w:p>
    <w:p w:rsidR="00885E27" w:rsidRPr="00840773" w:rsidRDefault="00885E27" w:rsidP="00885E27">
      <w:pPr>
        <w:pStyle w:val="Sarakstarindkopa"/>
        <w:ind w:left="567" w:hanging="567"/>
        <w:jc w:val="both"/>
        <w:rPr>
          <w:color w:val="000000" w:themeColor="text1"/>
          <w:sz w:val="26"/>
          <w:szCs w:val="26"/>
          <w:lang w:val="lv-LV"/>
        </w:rPr>
      </w:pPr>
    </w:p>
    <w:p w:rsidR="00885E27" w:rsidRPr="00840773" w:rsidRDefault="00885E27" w:rsidP="00885E27">
      <w:pPr>
        <w:pStyle w:val="Sarakstarindkopa"/>
        <w:numPr>
          <w:ilvl w:val="1"/>
          <w:numId w:val="40"/>
        </w:numPr>
        <w:ind w:left="567" w:hanging="567"/>
        <w:jc w:val="both"/>
        <w:rPr>
          <w:sz w:val="26"/>
          <w:szCs w:val="26"/>
          <w:lang w:val="lv-LV"/>
        </w:rPr>
      </w:pPr>
      <w:r w:rsidRPr="00840773">
        <w:rPr>
          <w:sz w:val="26"/>
          <w:szCs w:val="26"/>
          <w:lang w:val="lv-LV"/>
        </w:rPr>
        <w:t xml:space="preserve">MINISTRIJA ir tiesīga izbeigt </w:t>
      </w:r>
      <w:smartTag w:uri="schemas-tilde-lv/tildestengine" w:element="veidnes">
        <w:smartTagPr>
          <w:attr w:name="text" w:val="līgumu"/>
          <w:attr w:name="id" w:val="-1"/>
          <w:attr w:name="baseform" w:val="līgum|s"/>
        </w:smartTagPr>
        <w:r w:rsidRPr="00840773">
          <w:rPr>
            <w:sz w:val="26"/>
            <w:szCs w:val="26"/>
            <w:lang w:val="lv-LV"/>
          </w:rPr>
          <w:t>Līgumu</w:t>
        </w:r>
      </w:smartTag>
      <w:r w:rsidRPr="00840773">
        <w:rPr>
          <w:sz w:val="26"/>
          <w:szCs w:val="26"/>
          <w:lang w:val="lv-LV"/>
        </w:rPr>
        <w:t xml:space="preserve"> nekavējoties vai uz laiku apturēt tā darbību, brīdinot otru Pusi rakstveidā, ja:</w:t>
      </w:r>
    </w:p>
    <w:p w:rsidR="00885E27" w:rsidRPr="00840773" w:rsidRDefault="00885E27" w:rsidP="00885E27">
      <w:pPr>
        <w:pStyle w:val="Sarakstarindkopa"/>
        <w:numPr>
          <w:ilvl w:val="2"/>
          <w:numId w:val="40"/>
        </w:numPr>
        <w:ind w:left="1276" w:hanging="709"/>
        <w:jc w:val="both"/>
        <w:rPr>
          <w:color w:val="000000" w:themeColor="text1"/>
          <w:sz w:val="26"/>
          <w:szCs w:val="26"/>
          <w:lang w:val="lv-LV"/>
        </w:rPr>
      </w:pPr>
      <w:r w:rsidRPr="00840773">
        <w:rPr>
          <w:i/>
          <w:color w:val="000000" w:themeColor="text1"/>
          <w:sz w:val="26"/>
          <w:szCs w:val="26"/>
          <w:lang w:val="lv-LV"/>
        </w:rPr>
        <w:t>Pilnvaroto institūciju</w:t>
      </w:r>
      <w:r w:rsidRPr="00840773">
        <w:rPr>
          <w:color w:val="000000" w:themeColor="text1"/>
          <w:sz w:val="26"/>
          <w:szCs w:val="26"/>
          <w:lang w:val="lv-LV"/>
        </w:rPr>
        <w:t xml:space="preserve"> sadalot vai pievienojot citai institūcijai, vai notiekot būtiskām izmaiņām tās vadībā, tiek vai var tikt aizskartas, ierobežotas vai pasliktinātas MINISTRIJAS intereses vai stāvoklis;</w:t>
      </w:r>
    </w:p>
    <w:p w:rsidR="00885E27" w:rsidRPr="00840773" w:rsidRDefault="00885E27" w:rsidP="00885E27">
      <w:pPr>
        <w:pStyle w:val="Sarakstarindkopa"/>
        <w:numPr>
          <w:ilvl w:val="2"/>
          <w:numId w:val="40"/>
        </w:numPr>
        <w:ind w:left="1276" w:hanging="709"/>
        <w:jc w:val="both"/>
        <w:rPr>
          <w:color w:val="000000" w:themeColor="text1"/>
          <w:sz w:val="26"/>
          <w:szCs w:val="26"/>
          <w:lang w:val="lv-LV"/>
        </w:rPr>
      </w:pPr>
      <w:r w:rsidRPr="00840773">
        <w:rPr>
          <w:i/>
          <w:color w:val="000000" w:themeColor="text1"/>
          <w:sz w:val="26"/>
          <w:szCs w:val="26"/>
          <w:lang w:val="lv-LV"/>
        </w:rPr>
        <w:t>Pilnvarotā institūcija</w:t>
      </w:r>
      <w:r w:rsidRPr="00840773">
        <w:rPr>
          <w:color w:val="000000" w:themeColor="text1"/>
          <w:sz w:val="26"/>
          <w:szCs w:val="26"/>
          <w:lang w:val="lv-LV"/>
        </w:rPr>
        <w:t xml:space="preserve"> veic darbības, kas kaitē MINISTRIJAS tēlam vai darbībai vai var tam kaitēt nākotnē;</w:t>
      </w:r>
    </w:p>
    <w:p w:rsidR="00885E27" w:rsidRPr="00840773" w:rsidRDefault="00885E27" w:rsidP="00885E27">
      <w:pPr>
        <w:pStyle w:val="Sarakstarindkopa"/>
        <w:numPr>
          <w:ilvl w:val="2"/>
          <w:numId w:val="40"/>
        </w:numPr>
        <w:ind w:left="1276" w:hanging="709"/>
        <w:jc w:val="both"/>
        <w:rPr>
          <w:color w:val="000000" w:themeColor="text1"/>
          <w:sz w:val="26"/>
          <w:szCs w:val="26"/>
          <w:lang w:val="lv-LV"/>
        </w:rPr>
      </w:pPr>
      <w:r w:rsidRPr="00840773">
        <w:rPr>
          <w:i/>
          <w:color w:val="000000" w:themeColor="text1"/>
          <w:sz w:val="26"/>
          <w:szCs w:val="26"/>
          <w:lang w:val="lv-LV"/>
        </w:rPr>
        <w:t>Pilnvarotā institūcija</w:t>
      </w:r>
      <w:r w:rsidRPr="00840773">
        <w:rPr>
          <w:color w:val="000000" w:themeColor="text1"/>
          <w:sz w:val="26"/>
          <w:szCs w:val="26"/>
          <w:lang w:val="lv-LV"/>
        </w:rPr>
        <w:t xml:space="preserve"> pārkāpj citus šā </w:t>
      </w:r>
      <w:smartTag w:uri="schemas-tilde-lv/tildestengine" w:element="veidnes">
        <w:smartTagPr>
          <w:attr w:name="baseform" w:val="līgum|s"/>
          <w:attr w:name="id" w:val="-1"/>
          <w:attr w:name="text" w:val="Līguma"/>
        </w:smartTagPr>
        <w:r w:rsidRPr="00840773">
          <w:rPr>
            <w:color w:val="000000" w:themeColor="text1"/>
            <w:sz w:val="26"/>
            <w:szCs w:val="26"/>
            <w:lang w:val="lv-LV"/>
          </w:rPr>
          <w:t>Līguma</w:t>
        </w:r>
      </w:smartTag>
      <w:r w:rsidRPr="00840773">
        <w:rPr>
          <w:color w:val="000000" w:themeColor="text1"/>
          <w:sz w:val="26"/>
          <w:szCs w:val="26"/>
          <w:lang w:val="lv-LV"/>
        </w:rPr>
        <w:t xml:space="preserve"> noteikumus vai normatīvos </w:t>
      </w:r>
      <w:smartTag w:uri="schemas-tilde-lv/tildestengine" w:element="veidnes">
        <w:smartTagPr>
          <w:attr w:name="baseform" w:val="akt|s"/>
          <w:attr w:name="id" w:val="-1"/>
          <w:attr w:name="text" w:val="aktus"/>
        </w:smartTagPr>
        <w:r w:rsidRPr="00840773">
          <w:rPr>
            <w:color w:val="000000" w:themeColor="text1"/>
            <w:sz w:val="26"/>
            <w:szCs w:val="26"/>
            <w:lang w:val="lv-LV"/>
          </w:rPr>
          <w:t>aktus</w:t>
        </w:r>
      </w:smartTag>
      <w:r w:rsidRPr="00840773">
        <w:rPr>
          <w:color w:val="000000" w:themeColor="text1"/>
          <w:sz w:val="26"/>
          <w:szCs w:val="26"/>
          <w:lang w:val="lv-LV"/>
        </w:rPr>
        <w:t>;</w:t>
      </w:r>
    </w:p>
    <w:p w:rsidR="00885E27" w:rsidRPr="00840773" w:rsidRDefault="00885E27" w:rsidP="00885E27">
      <w:pPr>
        <w:pStyle w:val="Sarakstarindkopa"/>
        <w:numPr>
          <w:ilvl w:val="2"/>
          <w:numId w:val="40"/>
        </w:numPr>
        <w:ind w:left="1276" w:hanging="709"/>
        <w:jc w:val="both"/>
        <w:rPr>
          <w:color w:val="000000" w:themeColor="text1"/>
          <w:sz w:val="26"/>
          <w:szCs w:val="26"/>
          <w:lang w:val="lv-LV"/>
        </w:rPr>
      </w:pPr>
      <w:r w:rsidRPr="00840773">
        <w:rPr>
          <w:color w:val="000000" w:themeColor="text1"/>
          <w:sz w:val="26"/>
          <w:szCs w:val="26"/>
          <w:lang w:val="lv-LV"/>
        </w:rPr>
        <w:t xml:space="preserve">normatīvajos </w:t>
      </w:r>
      <w:smartTag w:uri="schemas-tilde-lv/tildestengine" w:element="veidnes">
        <w:smartTagPr>
          <w:attr w:name="baseform" w:val="akt|s"/>
          <w:attr w:name="id" w:val="-1"/>
          <w:attr w:name="text" w:val="aktos"/>
        </w:smartTagPr>
        <w:r w:rsidRPr="00840773">
          <w:rPr>
            <w:color w:val="000000" w:themeColor="text1"/>
            <w:sz w:val="26"/>
            <w:szCs w:val="26"/>
            <w:lang w:val="lv-LV"/>
          </w:rPr>
          <w:t>aktos</w:t>
        </w:r>
      </w:smartTag>
      <w:r w:rsidRPr="00840773">
        <w:rPr>
          <w:color w:val="000000" w:themeColor="text1"/>
          <w:sz w:val="26"/>
          <w:szCs w:val="26"/>
          <w:lang w:val="lv-LV"/>
        </w:rPr>
        <w:t xml:space="preserve"> noteiktajā kārtībā </w:t>
      </w:r>
      <w:r w:rsidRPr="00840773">
        <w:rPr>
          <w:i/>
          <w:color w:val="000000" w:themeColor="text1"/>
          <w:sz w:val="26"/>
          <w:szCs w:val="26"/>
          <w:lang w:val="lv-LV"/>
        </w:rPr>
        <w:t>Pilnvarotā institūcija</w:t>
      </w:r>
      <w:r w:rsidRPr="00840773">
        <w:rPr>
          <w:color w:val="000000" w:themeColor="text1"/>
          <w:sz w:val="26"/>
          <w:szCs w:val="26"/>
          <w:lang w:val="lv-LV"/>
        </w:rPr>
        <w:t xml:space="preserve"> ir atzīta par maksātnespējīgu;</w:t>
      </w:r>
    </w:p>
    <w:p w:rsidR="00885E27" w:rsidRPr="00840773" w:rsidRDefault="00885E27" w:rsidP="00885E27">
      <w:pPr>
        <w:pStyle w:val="Sarakstarindkopa"/>
        <w:numPr>
          <w:ilvl w:val="2"/>
          <w:numId w:val="40"/>
        </w:numPr>
        <w:ind w:left="1276" w:hanging="709"/>
        <w:jc w:val="both"/>
        <w:rPr>
          <w:color w:val="000000" w:themeColor="text1"/>
          <w:sz w:val="26"/>
          <w:szCs w:val="26"/>
          <w:lang w:val="lv-LV"/>
        </w:rPr>
      </w:pPr>
      <w:r w:rsidRPr="00840773">
        <w:rPr>
          <w:color w:val="000000" w:themeColor="text1"/>
          <w:sz w:val="26"/>
          <w:szCs w:val="26"/>
          <w:lang w:val="lv-LV"/>
        </w:rPr>
        <w:t xml:space="preserve">šā </w:t>
      </w:r>
      <w:smartTag w:uri="schemas-tilde-lv/tildestengine" w:element="veidnes">
        <w:smartTagPr>
          <w:attr w:name="baseform" w:val="līgum|s"/>
          <w:attr w:name="id" w:val="-1"/>
          <w:attr w:name="text" w:val="Līguma"/>
        </w:smartTagPr>
        <w:r w:rsidRPr="00840773">
          <w:rPr>
            <w:color w:val="000000" w:themeColor="text1"/>
            <w:sz w:val="26"/>
            <w:szCs w:val="26"/>
            <w:lang w:val="lv-LV"/>
          </w:rPr>
          <w:t>Līguma</w:t>
        </w:r>
      </w:smartTag>
      <w:r w:rsidRPr="00840773">
        <w:rPr>
          <w:color w:val="000000" w:themeColor="text1"/>
          <w:sz w:val="26"/>
          <w:szCs w:val="26"/>
          <w:lang w:val="lv-LV"/>
        </w:rPr>
        <w:t xml:space="preserve"> noteikumi zaudē spēku atbilstoši normatīvajiem aktiem.</w:t>
      </w:r>
    </w:p>
    <w:p w:rsidR="00885E27" w:rsidRPr="00840773" w:rsidRDefault="00885E27" w:rsidP="00885E27">
      <w:pPr>
        <w:ind w:firstLine="426"/>
        <w:jc w:val="both"/>
        <w:rPr>
          <w:color w:val="000000" w:themeColor="text1"/>
          <w:sz w:val="26"/>
          <w:szCs w:val="26"/>
          <w:lang w:val="lv-LV"/>
        </w:rPr>
      </w:pPr>
    </w:p>
    <w:p w:rsidR="00885E27" w:rsidRPr="00840773" w:rsidRDefault="00885E27" w:rsidP="005F0AB9">
      <w:pPr>
        <w:pStyle w:val="Sarakstarindkopa"/>
        <w:numPr>
          <w:ilvl w:val="1"/>
          <w:numId w:val="40"/>
        </w:numPr>
        <w:ind w:left="567" w:hanging="567"/>
        <w:jc w:val="both"/>
        <w:rPr>
          <w:sz w:val="26"/>
          <w:szCs w:val="26"/>
          <w:lang w:val="lv-LV"/>
        </w:rPr>
      </w:pPr>
      <w:r w:rsidRPr="00840773">
        <w:rPr>
          <w:i/>
          <w:sz w:val="26"/>
          <w:szCs w:val="26"/>
          <w:lang w:val="lv-LV"/>
        </w:rPr>
        <w:t>Pilnvarotā institūcija</w:t>
      </w:r>
      <w:r w:rsidRPr="00840773">
        <w:rPr>
          <w:sz w:val="26"/>
          <w:szCs w:val="26"/>
          <w:lang w:val="lv-LV"/>
        </w:rPr>
        <w:t xml:space="preserve"> ne vēlāk kā 5 (piecu) darba dienu laikā pēc </w:t>
      </w:r>
      <w:smartTag w:uri="schemas-tilde-lv/tildestengine" w:element="veidnes">
        <w:smartTagPr>
          <w:attr w:name="baseform" w:val="līgum|s"/>
          <w:attr w:name="id" w:val="-1"/>
          <w:attr w:name="text" w:val="Līguma"/>
        </w:smartTagPr>
        <w:r w:rsidRPr="00840773">
          <w:rPr>
            <w:sz w:val="26"/>
            <w:szCs w:val="26"/>
            <w:lang w:val="lv-LV"/>
          </w:rPr>
          <w:t>Līguma</w:t>
        </w:r>
      </w:smartTag>
      <w:r w:rsidRPr="00840773">
        <w:rPr>
          <w:sz w:val="26"/>
          <w:szCs w:val="26"/>
          <w:lang w:val="lv-LV"/>
        </w:rPr>
        <w:t xml:space="preserve"> izbeigšanas:</w:t>
      </w:r>
    </w:p>
    <w:p w:rsidR="00885E27" w:rsidRPr="00840773" w:rsidRDefault="00885E27" w:rsidP="00885E27">
      <w:pPr>
        <w:pStyle w:val="Sarakstarindkopa"/>
        <w:numPr>
          <w:ilvl w:val="2"/>
          <w:numId w:val="40"/>
        </w:numPr>
        <w:tabs>
          <w:tab w:val="left" w:pos="426"/>
        </w:tabs>
        <w:ind w:left="1276" w:hanging="709"/>
        <w:jc w:val="both"/>
        <w:rPr>
          <w:color w:val="000000" w:themeColor="text1"/>
          <w:sz w:val="26"/>
          <w:szCs w:val="26"/>
          <w:lang w:val="lv-LV"/>
        </w:rPr>
      </w:pPr>
      <w:r w:rsidRPr="00840773">
        <w:rPr>
          <w:color w:val="000000" w:themeColor="text1"/>
          <w:sz w:val="26"/>
          <w:szCs w:val="26"/>
          <w:lang w:val="lv-LV"/>
        </w:rPr>
        <w:t>atmaksā valsts budžetā neizlietotos finanšu līdzekļus;</w:t>
      </w:r>
    </w:p>
    <w:p w:rsidR="00885E27" w:rsidRPr="00840773" w:rsidRDefault="00885E27" w:rsidP="00885E27">
      <w:pPr>
        <w:pStyle w:val="Sarakstarindkopa"/>
        <w:numPr>
          <w:ilvl w:val="2"/>
          <w:numId w:val="40"/>
        </w:numPr>
        <w:tabs>
          <w:tab w:val="left" w:pos="426"/>
        </w:tabs>
        <w:ind w:left="1276" w:hanging="709"/>
        <w:jc w:val="both"/>
        <w:rPr>
          <w:color w:val="000000" w:themeColor="text1"/>
          <w:sz w:val="26"/>
          <w:szCs w:val="26"/>
          <w:lang w:val="lv-LV"/>
        </w:rPr>
      </w:pPr>
      <w:r w:rsidRPr="00840773">
        <w:rPr>
          <w:color w:val="000000" w:themeColor="text1"/>
          <w:sz w:val="26"/>
          <w:szCs w:val="26"/>
          <w:lang w:val="lv-LV"/>
        </w:rPr>
        <w:t>nodod visu ar Pārvaldes uzdevuma veikšanu saistīto izstrādāto dokumentāciju un informāciju MINISTRIJAI;</w:t>
      </w:r>
    </w:p>
    <w:p w:rsidR="00885E27" w:rsidRPr="00840773" w:rsidRDefault="00885E27" w:rsidP="00885E27">
      <w:pPr>
        <w:pStyle w:val="Sarakstarindkopa"/>
        <w:numPr>
          <w:ilvl w:val="2"/>
          <w:numId w:val="40"/>
        </w:numPr>
        <w:tabs>
          <w:tab w:val="left" w:pos="426"/>
        </w:tabs>
        <w:ind w:left="1276" w:hanging="709"/>
        <w:jc w:val="both"/>
        <w:rPr>
          <w:color w:val="000000" w:themeColor="text1"/>
          <w:sz w:val="26"/>
          <w:szCs w:val="26"/>
          <w:lang w:val="lv-LV"/>
        </w:rPr>
      </w:pPr>
      <w:r w:rsidRPr="00840773">
        <w:rPr>
          <w:color w:val="000000" w:themeColor="text1"/>
          <w:sz w:val="26"/>
          <w:szCs w:val="26"/>
          <w:lang w:val="lv-LV"/>
        </w:rPr>
        <w:t>iesniedz MINISTRIJAI Līguma izpildes pārskatu.</w:t>
      </w:r>
    </w:p>
    <w:p w:rsidR="00885E27" w:rsidRPr="00840773" w:rsidRDefault="00885E27" w:rsidP="00885E27">
      <w:pPr>
        <w:jc w:val="both"/>
        <w:rPr>
          <w:b/>
          <w:color w:val="000000" w:themeColor="text1"/>
          <w:sz w:val="26"/>
          <w:szCs w:val="26"/>
          <w:lang w:val="lv-LV"/>
        </w:rPr>
      </w:pPr>
    </w:p>
    <w:p w:rsidR="00885E27" w:rsidRPr="00840773" w:rsidRDefault="00885E27" w:rsidP="00885E27">
      <w:pPr>
        <w:pStyle w:val="Sarakstarindkopa"/>
        <w:numPr>
          <w:ilvl w:val="0"/>
          <w:numId w:val="40"/>
        </w:numPr>
        <w:ind w:left="284" w:hanging="284"/>
        <w:jc w:val="center"/>
        <w:rPr>
          <w:b/>
          <w:color w:val="000000" w:themeColor="text1"/>
          <w:sz w:val="26"/>
          <w:szCs w:val="26"/>
          <w:lang w:val="lv-LV"/>
        </w:rPr>
      </w:pPr>
      <w:r w:rsidRPr="00840773">
        <w:rPr>
          <w:b/>
          <w:color w:val="000000" w:themeColor="text1"/>
          <w:sz w:val="26"/>
          <w:szCs w:val="26"/>
          <w:lang w:val="lv-LV"/>
        </w:rPr>
        <w:t>Citi noteikumi</w:t>
      </w:r>
    </w:p>
    <w:p w:rsidR="00885E27" w:rsidRPr="00840773" w:rsidRDefault="00885E27" w:rsidP="00885E27">
      <w:pPr>
        <w:ind w:firstLine="360"/>
        <w:jc w:val="both"/>
        <w:rPr>
          <w:b/>
          <w:color w:val="000000" w:themeColor="text1"/>
          <w:sz w:val="26"/>
          <w:szCs w:val="26"/>
          <w:lang w:val="lv-LV"/>
        </w:rPr>
      </w:pPr>
    </w:p>
    <w:p w:rsidR="00885E27" w:rsidRPr="00840773" w:rsidRDefault="00885E27" w:rsidP="00885E27">
      <w:pPr>
        <w:pStyle w:val="Sarakstarindkopa"/>
        <w:numPr>
          <w:ilvl w:val="1"/>
          <w:numId w:val="11"/>
        </w:numPr>
        <w:ind w:left="567" w:hanging="567"/>
        <w:jc w:val="both"/>
        <w:rPr>
          <w:color w:val="000000"/>
          <w:sz w:val="26"/>
          <w:szCs w:val="26"/>
          <w:lang w:val="lv-LV"/>
        </w:rPr>
      </w:pPr>
      <w:r w:rsidRPr="00840773">
        <w:rPr>
          <w:color w:val="000000"/>
          <w:sz w:val="26"/>
          <w:szCs w:val="26"/>
          <w:lang w:val="lv-LV"/>
        </w:rPr>
        <w:t xml:space="preserve">Pušu attiecības, kas nav atrunātas šajā Līgumā, tiek regulētas saskaņā ar Latvijas Republikas normatīvajiem aktiem. </w:t>
      </w:r>
    </w:p>
    <w:p w:rsidR="00885E27" w:rsidRPr="00840773" w:rsidRDefault="00885E27" w:rsidP="00885E27">
      <w:pPr>
        <w:pStyle w:val="Sarakstarindkopa"/>
        <w:ind w:left="567"/>
        <w:jc w:val="both"/>
        <w:rPr>
          <w:color w:val="000000"/>
          <w:sz w:val="26"/>
          <w:szCs w:val="26"/>
          <w:lang w:val="lv-LV"/>
        </w:rPr>
      </w:pPr>
    </w:p>
    <w:p w:rsidR="00885E27" w:rsidRPr="00840773" w:rsidRDefault="00885E27" w:rsidP="00885E27">
      <w:pPr>
        <w:pStyle w:val="Sarakstarindkopa"/>
        <w:numPr>
          <w:ilvl w:val="1"/>
          <w:numId w:val="11"/>
        </w:numPr>
        <w:ind w:left="567" w:hanging="567"/>
        <w:jc w:val="both"/>
        <w:rPr>
          <w:sz w:val="26"/>
          <w:szCs w:val="26"/>
          <w:lang w:val="lv-LV"/>
        </w:rPr>
      </w:pPr>
      <w:r w:rsidRPr="00840773">
        <w:rPr>
          <w:sz w:val="26"/>
          <w:szCs w:val="26"/>
          <w:lang w:val="lv-LV"/>
        </w:rPr>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rakstiski paziņo otrai Pusei. </w:t>
      </w:r>
    </w:p>
    <w:p w:rsidR="00885E27" w:rsidRPr="00840773" w:rsidRDefault="00885E27" w:rsidP="00885E27">
      <w:pPr>
        <w:pStyle w:val="Sarakstarindkopa"/>
        <w:rPr>
          <w:sz w:val="26"/>
          <w:szCs w:val="26"/>
          <w:lang w:val="lv-LV"/>
        </w:rPr>
      </w:pPr>
    </w:p>
    <w:p w:rsidR="00885E27" w:rsidRPr="00840773" w:rsidRDefault="00885E27" w:rsidP="00885E27">
      <w:pPr>
        <w:pStyle w:val="Sarakstarindkopa"/>
        <w:numPr>
          <w:ilvl w:val="1"/>
          <w:numId w:val="11"/>
        </w:numPr>
        <w:ind w:left="567" w:hanging="567"/>
        <w:jc w:val="both"/>
        <w:rPr>
          <w:color w:val="000000"/>
          <w:sz w:val="26"/>
          <w:szCs w:val="26"/>
          <w:lang w:val="lv-LV"/>
        </w:rPr>
      </w:pPr>
      <w:r w:rsidRPr="00840773">
        <w:rPr>
          <w:color w:val="000000"/>
          <w:sz w:val="26"/>
          <w:szCs w:val="26"/>
          <w:lang w:val="lv-LV"/>
        </w:rPr>
        <w:t>Visus strīdus un domstarpības, kas varētu rasties, izpildot Pārvaldes uzdevumu, Puses risina sarunu ceļā. Ja Puses nevar vienoties, strīdu izskata Latvijas Republikā spēkā esošajos normatīvajos aktos noteiktajā kārtībā.</w:t>
      </w:r>
    </w:p>
    <w:p w:rsidR="00885E27" w:rsidRPr="00840773" w:rsidRDefault="00885E27" w:rsidP="00885E27">
      <w:pPr>
        <w:pStyle w:val="Sarakstarindkopa"/>
        <w:rPr>
          <w:color w:val="000000"/>
          <w:sz w:val="26"/>
          <w:szCs w:val="26"/>
          <w:lang w:val="lv-LV"/>
        </w:rPr>
      </w:pPr>
    </w:p>
    <w:p w:rsidR="00885E27" w:rsidRPr="00840773" w:rsidRDefault="00841E6B" w:rsidP="00885E27">
      <w:pPr>
        <w:pStyle w:val="ParastaisWeb"/>
        <w:numPr>
          <w:ilvl w:val="1"/>
          <w:numId w:val="11"/>
        </w:numPr>
        <w:spacing w:before="0" w:beforeAutospacing="0" w:after="0" w:afterAutospacing="0"/>
        <w:ind w:left="567" w:hanging="567"/>
        <w:jc w:val="both"/>
        <w:rPr>
          <w:color w:val="000000"/>
          <w:sz w:val="26"/>
          <w:szCs w:val="26"/>
        </w:rPr>
      </w:pPr>
      <w:r>
        <w:rPr>
          <w:color w:val="000000"/>
          <w:sz w:val="26"/>
          <w:szCs w:val="26"/>
        </w:rPr>
        <w:t xml:space="preserve">Līgums ar </w:t>
      </w:r>
      <w:r w:rsidR="00885E27" w:rsidRPr="00840773">
        <w:rPr>
          <w:color w:val="000000"/>
          <w:sz w:val="26"/>
          <w:szCs w:val="26"/>
        </w:rPr>
        <w:t>2 (diviem) pielikumiem sastādīts 2 (divos) eksemplā</w:t>
      </w:r>
      <w:r w:rsidR="00E0530A" w:rsidRPr="00840773">
        <w:rPr>
          <w:color w:val="000000"/>
          <w:sz w:val="26"/>
          <w:szCs w:val="26"/>
        </w:rPr>
        <w:t>ros latviešu valodā, katrs uz 1</w:t>
      </w:r>
      <w:r>
        <w:rPr>
          <w:color w:val="000000"/>
          <w:sz w:val="26"/>
          <w:szCs w:val="26"/>
        </w:rPr>
        <w:t>1</w:t>
      </w:r>
      <w:r w:rsidR="00885E27" w:rsidRPr="00840773">
        <w:rPr>
          <w:color w:val="000000"/>
          <w:sz w:val="26"/>
          <w:szCs w:val="26"/>
        </w:rPr>
        <w:t xml:space="preserve"> (</w:t>
      </w:r>
      <w:r>
        <w:rPr>
          <w:color w:val="000000"/>
          <w:sz w:val="26"/>
          <w:szCs w:val="26"/>
        </w:rPr>
        <w:t>vienpadsmit</w:t>
      </w:r>
      <w:r w:rsidR="00885E27" w:rsidRPr="00840773">
        <w:rPr>
          <w:color w:val="000000"/>
          <w:sz w:val="26"/>
          <w:szCs w:val="26"/>
        </w:rPr>
        <w:t>) lapām, pa 1 (vienam) eksemplāram katrai Pusei. Abiem Līguma eksemplāriem ir vienāds juridiskais spēks.</w:t>
      </w:r>
    </w:p>
    <w:p w:rsidR="00885E27" w:rsidRDefault="00885E27" w:rsidP="00885E27">
      <w:pPr>
        <w:pStyle w:val="ParastaisWeb"/>
        <w:spacing w:before="0" w:beforeAutospacing="0" w:after="0" w:afterAutospacing="0"/>
        <w:jc w:val="both"/>
        <w:rPr>
          <w:color w:val="000000" w:themeColor="text1"/>
          <w:sz w:val="26"/>
          <w:szCs w:val="26"/>
        </w:rPr>
      </w:pPr>
    </w:p>
    <w:p w:rsidR="00086234" w:rsidRDefault="00086234" w:rsidP="00885E27">
      <w:pPr>
        <w:pStyle w:val="ParastaisWeb"/>
        <w:spacing w:before="0" w:beforeAutospacing="0" w:after="0" w:afterAutospacing="0"/>
        <w:jc w:val="both"/>
        <w:rPr>
          <w:color w:val="000000" w:themeColor="text1"/>
          <w:sz w:val="26"/>
          <w:szCs w:val="26"/>
        </w:rPr>
      </w:pPr>
    </w:p>
    <w:p w:rsidR="00086234" w:rsidRDefault="00086234" w:rsidP="00885E27">
      <w:pPr>
        <w:pStyle w:val="ParastaisWeb"/>
        <w:spacing w:before="0" w:beforeAutospacing="0" w:after="0" w:afterAutospacing="0"/>
        <w:jc w:val="both"/>
        <w:rPr>
          <w:color w:val="000000" w:themeColor="text1"/>
          <w:sz w:val="26"/>
          <w:szCs w:val="26"/>
        </w:rPr>
      </w:pPr>
    </w:p>
    <w:p w:rsidR="00086234" w:rsidRPr="00840773" w:rsidRDefault="00086234" w:rsidP="00885E27">
      <w:pPr>
        <w:pStyle w:val="ParastaisWeb"/>
        <w:spacing w:before="0" w:beforeAutospacing="0" w:after="0" w:afterAutospacing="0"/>
        <w:jc w:val="both"/>
        <w:rPr>
          <w:color w:val="000000" w:themeColor="text1"/>
          <w:sz w:val="26"/>
          <w:szCs w:val="26"/>
        </w:rPr>
      </w:pPr>
    </w:p>
    <w:p w:rsidR="00885E27" w:rsidRPr="00840773" w:rsidRDefault="00885E27" w:rsidP="00885E27">
      <w:pPr>
        <w:pStyle w:val="Sarakstarindkopa"/>
        <w:numPr>
          <w:ilvl w:val="0"/>
          <w:numId w:val="40"/>
        </w:numPr>
        <w:ind w:left="284" w:hanging="284"/>
        <w:jc w:val="center"/>
        <w:rPr>
          <w:b/>
          <w:sz w:val="26"/>
          <w:szCs w:val="26"/>
          <w:lang w:val="lv-LV"/>
        </w:rPr>
      </w:pPr>
      <w:r w:rsidRPr="00840773">
        <w:rPr>
          <w:b/>
          <w:sz w:val="26"/>
          <w:szCs w:val="26"/>
          <w:lang w:val="lv-LV"/>
        </w:rPr>
        <w:lastRenderedPageBreak/>
        <w:t>Pušu juridiskās adreses un rekvizīti</w:t>
      </w:r>
    </w:p>
    <w:p w:rsidR="00885E27" w:rsidRPr="00840773" w:rsidRDefault="00885E27" w:rsidP="00885E27">
      <w:pPr>
        <w:ind w:left="540" w:hanging="540"/>
        <w:jc w:val="center"/>
        <w:rPr>
          <w:b/>
          <w:sz w:val="26"/>
          <w:szCs w:val="26"/>
          <w:lang w:val="lv-LV"/>
        </w:rPr>
      </w:pPr>
    </w:p>
    <w:tbl>
      <w:tblPr>
        <w:tblW w:w="9286" w:type="dxa"/>
        <w:tblCellMar>
          <w:left w:w="0" w:type="dxa"/>
          <w:right w:w="0" w:type="dxa"/>
        </w:tblCellMar>
        <w:tblLook w:val="0000"/>
      </w:tblPr>
      <w:tblGrid>
        <w:gridCol w:w="4608"/>
        <w:gridCol w:w="4678"/>
      </w:tblGrid>
      <w:tr w:rsidR="00885E27" w:rsidRPr="00840773" w:rsidTr="00281A5B">
        <w:tc>
          <w:tcPr>
            <w:tcW w:w="4608" w:type="dxa"/>
            <w:tcBorders>
              <w:top w:val="nil"/>
              <w:left w:val="nil"/>
              <w:bottom w:val="nil"/>
              <w:right w:val="single" w:sz="8" w:space="0" w:color="auto"/>
            </w:tcBorders>
            <w:tcMar>
              <w:top w:w="0" w:type="dxa"/>
              <w:left w:w="108" w:type="dxa"/>
              <w:bottom w:w="0" w:type="dxa"/>
              <w:right w:w="108" w:type="dxa"/>
            </w:tcMar>
          </w:tcPr>
          <w:p w:rsidR="00885E27" w:rsidRPr="00840773" w:rsidRDefault="00885E27" w:rsidP="00281A5B">
            <w:pPr>
              <w:jc w:val="both"/>
              <w:rPr>
                <w:b/>
                <w:bCs/>
                <w:sz w:val="26"/>
                <w:szCs w:val="26"/>
                <w:lang w:val="lv-LV"/>
              </w:rPr>
            </w:pPr>
            <w:r w:rsidRPr="00840773">
              <w:rPr>
                <w:b/>
                <w:bCs/>
                <w:sz w:val="26"/>
                <w:szCs w:val="26"/>
                <w:lang w:val="lv-LV"/>
              </w:rPr>
              <w:t>Latvijas Republikas Kultūras ministrija</w:t>
            </w:r>
          </w:p>
          <w:p w:rsidR="00885E27" w:rsidRPr="00840773" w:rsidRDefault="00885E27" w:rsidP="00281A5B">
            <w:pPr>
              <w:jc w:val="both"/>
              <w:rPr>
                <w:sz w:val="26"/>
                <w:szCs w:val="26"/>
                <w:lang w:val="lv-LV"/>
              </w:rPr>
            </w:pPr>
            <w:r w:rsidRPr="00840773">
              <w:rPr>
                <w:sz w:val="26"/>
                <w:szCs w:val="26"/>
                <w:lang w:val="lv-LV"/>
              </w:rPr>
              <w:t>K.Valdemāra iela 11a, Rīga, LV-1364</w:t>
            </w:r>
          </w:p>
          <w:p w:rsidR="00885E27" w:rsidRPr="00840773" w:rsidRDefault="00885E27" w:rsidP="00281A5B">
            <w:pPr>
              <w:jc w:val="both"/>
              <w:rPr>
                <w:sz w:val="26"/>
                <w:szCs w:val="26"/>
                <w:lang w:val="lv-LV"/>
              </w:rPr>
            </w:pPr>
            <w:r w:rsidRPr="00840773">
              <w:rPr>
                <w:sz w:val="26"/>
                <w:szCs w:val="26"/>
                <w:lang w:val="lv-LV"/>
              </w:rPr>
              <w:t>Reģ. Nr. 90000042963</w:t>
            </w:r>
          </w:p>
          <w:p w:rsidR="00885E27" w:rsidRPr="00840773" w:rsidRDefault="00885E27" w:rsidP="00281A5B">
            <w:pPr>
              <w:jc w:val="both"/>
              <w:rPr>
                <w:sz w:val="26"/>
                <w:szCs w:val="26"/>
                <w:lang w:val="lv-LV"/>
              </w:rPr>
            </w:pPr>
            <w:r w:rsidRPr="00840773">
              <w:rPr>
                <w:sz w:val="26"/>
                <w:szCs w:val="26"/>
                <w:lang w:val="lv-LV"/>
              </w:rPr>
              <w:t xml:space="preserve">Valsts kase </w:t>
            </w:r>
          </w:p>
          <w:p w:rsidR="00885E27" w:rsidRPr="00840773" w:rsidRDefault="00885E27" w:rsidP="00281A5B">
            <w:pPr>
              <w:jc w:val="both"/>
              <w:rPr>
                <w:sz w:val="26"/>
                <w:szCs w:val="26"/>
                <w:lang w:val="lv-LV"/>
              </w:rPr>
            </w:pPr>
            <w:r w:rsidRPr="00840773">
              <w:rPr>
                <w:sz w:val="26"/>
                <w:szCs w:val="26"/>
                <w:lang w:val="lv-LV"/>
              </w:rPr>
              <w:t>Kods: TRELLV22</w:t>
            </w:r>
          </w:p>
          <w:p w:rsidR="00885E27" w:rsidRPr="00840773" w:rsidRDefault="00885E27" w:rsidP="00281A5B">
            <w:pPr>
              <w:jc w:val="both"/>
              <w:rPr>
                <w:sz w:val="26"/>
                <w:szCs w:val="26"/>
                <w:lang w:val="lv-LV"/>
              </w:rPr>
            </w:pPr>
            <w:r w:rsidRPr="00840773">
              <w:rPr>
                <w:sz w:val="26"/>
                <w:szCs w:val="26"/>
                <w:lang w:val="lv-LV"/>
              </w:rPr>
              <w:t>Konts: LV84TREL2220511063000</w:t>
            </w:r>
          </w:p>
          <w:p w:rsidR="00885E27" w:rsidRPr="00840773" w:rsidRDefault="00885E27" w:rsidP="00281A5B">
            <w:pPr>
              <w:jc w:val="both"/>
              <w:rPr>
                <w:sz w:val="26"/>
                <w:szCs w:val="26"/>
                <w:lang w:val="lv-LV"/>
              </w:rPr>
            </w:pPr>
          </w:p>
          <w:p w:rsidR="00DB77DA" w:rsidRPr="00840773" w:rsidRDefault="00DB77DA" w:rsidP="00281A5B">
            <w:pPr>
              <w:jc w:val="both"/>
              <w:rPr>
                <w:sz w:val="26"/>
                <w:szCs w:val="26"/>
                <w:lang w:val="lv-LV"/>
              </w:rPr>
            </w:pPr>
          </w:p>
          <w:p w:rsidR="00885E27" w:rsidRPr="00840773" w:rsidRDefault="00885E27" w:rsidP="00281A5B">
            <w:pPr>
              <w:rPr>
                <w:sz w:val="26"/>
                <w:szCs w:val="26"/>
                <w:lang w:val="lv-LV"/>
              </w:rPr>
            </w:pPr>
            <w:r w:rsidRPr="00840773">
              <w:rPr>
                <w:sz w:val="26"/>
                <w:szCs w:val="26"/>
                <w:lang w:val="lv-LV"/>
              </w:rPr>
              <w:t>______________________________</w:t>
            </w:r>
          </w:p>
        </w:tc>
        <w:tc>
          <w:tcPr>
            <w:tcW w:w="4678" w:type="dxa"/>
            <w:tcBorders>
              <w:top w:val="nil"/>
              <w:left w:val="nil"/>
              <w:bottom w:val="nil"/>
              <w:right w:val="nil"/>
            </w:tcBorders>
            <w:tcMar>
              <w:top w:w="0" w:type="dxa"/>
              <w:left w:w="108" w:type="dxa"/>
              <w:bottom w:w="0" w:type="dxa"/>
              <w:right w:w="108" w:type="dxa"/>
            </w:tcMar>
          </w:tcPr>
          <w:p w:rsidR="00885E27" w:rsidRPr="00840773" w:rsidRDefault="00DB77DA" w:rsidP="00086234">
            <w:pPr>
              <w:jc w:val="both"/>
              <w:rPr>
                <w:b/>
                <w:sz w:val="26"/>
                <w:szCs w:val="26"/>
                <w:lang w:val="lv-LV"/>
              </w:rPr>
            </w:pPr>
            <w:r w:rsidRPr="00840773">
              <w:rPr>
                <w:b/>
                <w:sz w:val="26"/>
                <w:szCs w:val="26"/>
                <w:lang w:val="lv-LV"/>
              </w:rPr>
              <w:t>Ārvalstu organizācijas „Pasaules brīvo latviešu apvienība” pārstāvniecība</w:t>
            </w:r>
          </w:p>
          <w:p w:rsidR="00885E27" w:rsidRPr="00840773" w:rsidRDefault="00DB77DA" w:rsidP="00281A5B">
            <w:pPr>
              <w:rPr>
                <w:sz w:val="26"/>
                <w:szCs w:val="26"/>
                <w:lang w:val="lv-LV"/>
              </w:rPr>
            </w:pPr>
            <w:r w:rsidRPr="00840773">
              <w:rPr>
                <w:sz w:val="26"/>
                <w:szCs w:val="26"/>
                <w:lang w:val="lv-LV"/>
              </w:rPr>
              <w:t>L</w:t>
            </w:r>
            <w:r w:rsidR="00532813">
              <w:rPr>
                <w:sz w:val="26"/>
                <w:szCs w:val="26"/>
                <w:lang w:val="lv-LV"/>
              </w:rPr>
              <w:t>āčplēša iela 29 – 5, Rīga, LV-</w:t>
            </w:r>
            <w:r w:rsidRPr="00840773">
              <w:rPr>
                <w:sz w:val="26"/>
                <w:szCs w:val="26"/>
                <w:lang w:val="lv-LV"/>
              </w:rPr>
              <w:t xml:space="preserve">1011 </w:t>
            </w:r>
          </w:p>
          <w:p w:rsidR="00885E27" w:rsidRPr="00840773" w:rsidRDefault="00DB77DA" w:rsidP="00281A5B">
            <w:pPr>
              <w:rPr>
                <w:sz w:val="26"/>
                <w:szCs w:val="26"/>
                <w:lang w:val="lv-LV"/>
              </w:rPr>
            </w:pPr>
            <w:r w:rsidRPr="00840773">
              <w:rPr>
                <w:sz w:val="26"/>
                <w:szCs w:val="26"/>
                <w:lang w:val="lv-LV"/>
              </w:rPr>
              <w:t>Reģ. Nr. 40006010587</w:t>
            </w:r>
          </w:p>
          <w:p w:rsidR="00885E27" w:rsidRPr="00840773" w:rsidRDefault="00DB77DA" w:rsidP="00281A5B">
            <w:pPr>
              <w:rPr>
                <w:sz w:val="26"/>
                <w:szCs w:val="26"/>
                <w:lang w:val="lv-LV"/>
              </w:rPr>
            </w:pPr>
            <w:r w:rsidRPr="00840773">
              <w:rPr>
                <w:sz w:val="26"/>
                <w:szCs w:val="26"/>
                <w:lang w:val="lv-LV"/>
              </w:rPr>
              <w:t>Valsts kase</w:t>
            </w:r>
          </w:p>
          <w:p w:rsidR="00885E27" w:rsidRPr="00840773" w:rsidRDefault="00DB77DA" w:rsidP="00281A5B">
            <w:pPr>
              <w:rPr>
                <w:sz w:val="26"/>
                <w:szCs w:val="26"/>
                <w:lang w:val="lv-LV"/>
              </w:rPr>
            </w:pPr>
            <w:r w:rsidRPr="00840773">
              <w:rPr>
                <w:sz w:val="26"/>
                <w:szCs w:val="26"/>
                <w:lang w:val="lv-LV"/>
              </w:rPr>
              <w:t>Kods:</w:t>
            </w:r>
            <w:r w:rsidR="00532813">
              <w:rPr>
                <w:sz w:val="26"/>
                <w:szCs w:val="26"/>
                <w:lang w:val="lv-LV"/>
              </w:rPr>
              <w:t xml:space="preserve"> </w:t>
            </w:r>
            <w:r w:rsidR="00532813" w:rsidRPr="00840773">
              <w:rPr>
                <w:sz w:val="26"/>
                <w:szCs w:val="26"/>
                <w:lang w:val="lv-LV"/>
              </w:rPr>
              <w:t>TRELLV22</w:t>
            </w:r>
          </w:p>
          <w:p w:rsidR="00885E27" w:rsidRPr="00840773" w:rsidRDefault="00DB77DA" w:rsidP="00281A5B">
            <w:pPr>
              <w:rPr>
                <w:sz w:val="26"/>
                <w:szCs w:val="26"/>
                <w:lang w:val="lv-LV"/>
              </w:rPr>
            </w:pPr>
            <w:r w:rsidRPr="00840773">
              <w:rPr>
                <w:sz w:val="26"/>
                <w:szCs w:val="26"/>
                <w:lang w:val="lv-LV"/>
              </w:rPr>
              <w:t>Konts:</w:t>
            </w:r>
            <w:r w:rsidR="00804044">
              <w:rPr>
                <w:sz w:val="26"/>
                <w:szCs w:val="26"/>
                <w:lang w:val="lv-LV"/>
              </w:rPr>
              <w:t xml:space="preserve"> </w:t>
            </w:r>
            <w:r w:rsidR="004242D0" w:rsidRPr="004242D0">
              <w:rPr>
                <w:sz w:val="26"/>
                <w:szCs w:val="26"/>
                <w:lang w:val="lv-LV"/>
              </w:rPr>
              <w:t>LV68TREL922873700100B</w:t>
            </w:r>
          </w:p>
          <w:p w:rsidR="00885E27" w:rsidRDefault="00885E27" w:rsidP="00281A5B">
            <w:pPr>
              <w:rPr>
                <w:sz w:val="26"/>
                <w:szCs w:val="26"/>
                <w:lang w:val="lv-LV"/>
              </w:rPr>
            </w:pPr>
          </w:p>
          <w:p w:rsidR="00086234" w:rsidRPr="00840773" w:rsidRDefault="00086234" w:rsidP="00281A5B">
            <w:pPr>
              <w:rPr>
                <w:sz w:val="26"/>
                <w:szCs w:val="26"/>
                <w:lang w:val="lv-LV"/>
              </w:rPr>
            </w:pPr>
          </w:p>
          <w:p w:rsidR="00885E27" w:rsidRPr="00840773" w:rsidRDefault="00885E27" w:rsidP="00281A5B">
            <w:pPr>
              <w:rPr>
                <w:sz w:val="26"/>
                <w:szCs w:val="26"/>
                <w:lang w:val="lv-LV"/>
              </w:rPr>
            </w:pPr>
            <w:r w:rsidRPr="00840773">
              <w:rPr>
                <w:sz w:val="26"/>
                <w:szCs w:val="26"/>
                <w:lang w:val="lv-LV"/>
              </w:rPr>
              <w:t>_______________________________</w:t>
            </w:r>
          </w:p>
        </w:tc>
      </w:tr>
      <w:tr w:rsidR="00885E27" w:rsidRPr="00840773" w:rsidTr="00281A5B">
        <w:tc>
          <w:tcPr>
            <w:tcW w:w="4608" w:type="dxa"/>
            <w:tcBorders>
              <w:top w:val="nil"/>
              <w:left w:val="nil"/>
              <w:bottom w:val="nil"/>
              <w:right w:val="single" w:sz="8" w:space="0" w:color="auto"/>
            </w:tcBorders>
            <w:tcMar>
              <w:top w:w="0" w:type="dxa"/>
              <w:left w:w="108" w:type="dxa"/>
              <w:bottom w:w="0" w:type="dxa"/>
              <w:right w:w="108" w:type="dxa"/>
            </w:tcMar>
          </w:tcPr>
          <w:p w:rsidR="00885E27" w:rsidRPr="00840773" w:rsidRDefault="00885E27" w:rsidP="00281A5B">
            <w:pPr>
              <w:jc w:val="both"/>
              <w:rPr>
                <w:sz w:val="26"/>
                <w:szCs w:val="26"/>
                <w:lang w:val="lv-LV"/>
              </w:rPr>
            </w:pPr>
            <w:r w:rsidRPr="00840773">
              <w:rPr>
                <w:sz w:val="26"/>
                <w:szCs w:val="26"/>
                <w:lang w:val="lv-LV"/>
              </w:rPr>
              <w:t xml:space="preserve">                  D.Vilsone</w:t>
            </w:r>
          </w:p>
        </w:tc>
        <w:tc>
          <w:tcPr>
            <w:tcW w:w="4678" w:type="dxa"/>
            <w:tcBorders>
              <w:top w:val="nil"/>
              <w:left w:val="nil"/>
              <w:bottom w:val="nil"/>
              <w:right w:val="nil"/>
            </w:tcBorders>
            <w:tcMar>
              <w:top w:w="0" w:type="dxa"/>
              <w:left w:w="108" w:type="dxa"/>
              <w:bottom w:w="0" w:type="dxa"/>
              <w:right w:w="108" w:type="dxa"/>
            </w:tcMar>
          </w:tcPr>
          <w:p w:rsidR="00885E27" w:rsidRPr="00840773" w:rsidRDefault="00885E27" w:rsidP="00281A5B">
            <w:pPr>
              <w:jc w:val="both"/>
              <w:rPr>
                <w:sz w:val="26"/>
                <w:szCs w:val="26"/>
                <w:lang w:val="lv-LV"/>
              </w:rPr>
            </w:pPr>
            <w:r w:rsidRPr="00840773">
              <w:rPr>
                <w:sz w:val="26"/>
                <w:szCs w:val="26"/>
                <w:lang w:val="lv-LV"/>
              </w:rPr>
              <w:t xml:space="preserve">             </w:t>
            </w:r>
            <w:r w:rsidR="00DB77DA" w:rsidRPr="00840773">
              <w:rPr>
                <w:sz w:val="26"/>
                <w:szCs w:val="26"/>
                <w:lang w:val="lv-LV"/>
              </w:rPr>
              <w:t>J.Andersons</w:t>
            </w:r>
            <w:r w:rsidRPr="00840773">
              <w:rPr>
                <w:sz w:val="26"/>
                <w:szCs w:val="26"/>
                <w:lang w:val="lv-LV"/>
              </w:rPr>
              <w:t xml:space="preserve">   </w:t>
            </w:r>
          </w:p>
        </w:tc>
      </w:tr>
    </w:tbl>
    <w:p w:rsidR="00885E27" w:rsidRPr="00840773" w:rsidRDefault="00885E27" w:rsidP="00885E27">
      <w:pPr>
        <w:jc w:val="center"/>
        <w:rPr>
          <w:sz w:val="26"/>
          <w:szCs w:val="26"/>
          <w:lang w:val="lv-LV"/>
        </w:rPr>
      </w:pPr>
    </w:p>
    <w:p w:rsidR="00DB77DA" w:rsidRPr="00840773" w:rsidRDefault="00DB77DA">
      <w:pPr>
        <w:spacing w:after="200" w:line="276" w:lineRule="auto"/>
        <w:rPr>
          <w:b/>
          <w:sz w:val="26"/>
          <w:szCs w:val="26"/>
          <w:lang w:val="lv-LV" w:eastAsia="lv-LV"/>
        </w:rPr>
      </w:pPr>
      <w:r w:rsidRPr="00840773">
        <w:rPr>
          <w:sz w:val="26"/>
          <w:szCs w:val="26"/>
        </w:rPr>
        <w:br w:type="page"/>
      </w:r>
    </w:p>
    <w:p w:rsidR="00801C06" w:rsidRPr="00943702" w:rsidRDefault="00801C06" w:rsidP="00801C06">
      <w:pPr>
        <w:jc w:val="right"/>
        <w:rPr>
          <w:szCs w:val="24"/>
          <w:lang w:val="lv-LV"/>
        </w:rPr>
      </w:pPr>
      <w:r w:rsidRPr="00943702">
        <w:rPr>
          <w:szCs w:val="24"/>
          <w:lang w:val="lv-LV"/>
        </w:rPr>
        <w:lastRenderedPageBreak/>
        <w:t>Pielikums Nr.1</w:t>
      </w:r>
    </w:p>
    <w:p w:rsidR="00801C06" w:rsidRPr="00943702" w:rsidRDefault="00801C06" w:rsidP="00801C06">
      <w:pPr>
        <w:jc w:val="right"/>
        <w:rPr>
          <w:szCs w:val="24"/>
          <w:lang w:val="lv-LV"/>
        </w:rPr>
      </w:pPr>
      <w:r w:rsidRPr="00943702">
        <w:rPr>
          <w:szCs w:val="24"/>
          <w:lang w:val="lv-LV"/>
        </w:rPr>
        <w:t>2019.gada ___.jūnija</w:t>
      </w:r>
    </w:p>
    <w:p w:rsidR="00801C06" w:rsidRPr="00943702" w:rsidRDefault="00801C06" w:rsidP="00801C06">
      <w:pPr>
        <w:jc w:val="right"/>
        <w:rPr>
          <w:szCs w:val="24"/>
          <w:lang w:val="lv-LV"/>
        </w:rPr>
      </w:pPr>
      <w:r w:rsidRPr="00943702">
        <w:rPr>
          <w:szCs w:val="24"/>
          <w:lang w:val="lv-LV"/>
        </w:rPr>
        <w:t>līdzdarbības līgumam Nr.2.5.-8-____</w:t>
      </w:r>
    </w:p>
    <w:p w:rsidR="00801C06" w:rsidRPr="00943702" w:rsidRDefault="00801C06" w:rsidP="00801C06">
      <w:pPr>
        <w:jc w:val="right"/>
        <w:outlineLvl w:val="0"/>
        <w:rPr>
          <w:b/>
          <w:szCs w:val="24"/>
          <w:lang w:val="lv-LV"/>
        </w:rPr>
      </w:pPr>
    </w:p>
    <w:p w:rsidR="00840773" w:rsidRDefault="00801C06" w:rsidP="00801C06">
      <w:pPr>
        <w:jc w:val="center"/>
        <w:rPr>
          <w:b/>
          <w:color w:val="000000"/>
          <w:sz w:val="26"/>
          <w:szCs w:val="26"/>
          <w:lang w:val="lv-LV"/>
        </w:rPr>
      </w:pPr>
      <w:r w:rsidRPr="00840773">
        <w:rPr>
          <w:b/>
          <w:color w:val="000000"/>
          <w:sz w:val="26"/>
          <w:szCs w:val="26"/>
          <w:lang w:val="lv-LV"/>
        </w:rPr>
        <w:t xml:space="preserve">Ārvalstu organizācijas „Pasaules brīvo latviešu apvienība” pārstāvniecības </w:t>
      </w:r>
    </w:p>
    <w:p w:rsidR="00840773" w:rsidRDefault="00801C06" w:rsidP="00801C06">
      <w:pPr>
        <w:jc w:val="center"/>
        <w:rPr>
          <w:b/>
          <w:sz w:val="26"/>
          <w:szCs w:val="26"/>
          <w:lang w:val="lv-LV"/>
        </w:rPr>
      </w:pPr>
      <w:r w:rsidRPr="00840773">
        <w:rPr>
          <w:b/>
          <w:sz w:val="26"/>
          <w:szCs w:val="26"/>
          <w:lang w:val="lv-LV"/>
        </w:rPr>
        <w:t>valsts pārvaldes uzdevuma īstenošanai nepieciešamo</w:t>
      </w:r>
    </w:p>
    <w:p w:rsidR="00801C06" w:rsidRPr="00840773" w:rsidRDefault="00801C06" w:rsidP="00801C06">
      <w:pPr>
        <w:jc w:val="center"/>
        <w:rPr>
          <w:b/>
          <w:sz w:val="26"/>
          <w:szCs w:val="26"/>
          <w:lang w:val="lv-LV"/>
        </w:rPr>
      </w:pPr>
      <w:r w:rsidRPr="00840773">
        <w:rPr>
          <w:b/>
          <w:sz w:val="26"/>
          <w:szCs w:val="26"/>
          <w:lang w:val="lv-LV"/>
        </w:rPr>
        <w:t>izdevumu tāme 2019.gadam</w:t>
      </w:r>
    </w:p>
    <w:p w:rsidR="00801C06" w:rsidRPr="00943702" w:rsidRDefault="00801C06" w:rsidP="00801C06">
      <w:pPr>
        <w:jc w:val="center"/>
        <w:rPr>
          <w:b/>
          <w:bCs/>
          <w:szCs w:val="24"/>
          <w:lang w:val="lv-LV"/>
        </w:rPr>
      </w:pPr>
    </w:p>
    <w:tbl>
      <w:tblPr>
        <w:tblW w:w="5000" w:type="pct"/>
        <w:jc w:val="center"/>
        <w:tblLayout w:type="fixed"/>
        <w:tblLook w:val="04A0"/>
      </w:tblPr>
      <w:tblGrid>
        <w:gridCol w:w="943"/>
        <w:gridCol w:w="3015"/>
        <w:gridCol w:w="1332"/>
        <w:gridCol w:w="1332"/>
        <w:gridCol w:w="1283"/>
        <w:gridCol w:w="48"/>
        <w:gridCol w:w="1334"/>
      </w:tblGrid>
      <w:tr w:rsidR="006B76DA" w:rsidRPr="00840773" w:rsidTr="00250EA7">
        <w:trPr>
          <w:trHeight w:val="1031"/>
          <w:jc w:val="center"/>
        </w:trPr>
        <w:tc>
          <w:tcPr>
            <w:tcW w:w="50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801C06" w:rsidRPr="00840773" w:rsidRDefault="00801C06" w:rsidP="00801C06">
            <w:pPr>
              <w:jc w:val="center"/>
              <w:rPr>
                <w:b/>
                <w:bCs/>
                <w:szCs w:val="24"/>
                <w:lang w:val="lv-LV"/>
              </w:rPr>
            </w:pPr>
            <w:r w:rsidRPr="00840773">
              <w:rPr>
                <w:b/>
                <w:bCs/>
                <w:szCs w:val="24"/>
                <w:lang w:val="lv-LV"/>
              </w:rPr>
              <w:t>Nr.p.k.</w:t>
            </w:r>
          </w:p>
        </w:tc>
        <w:tc>
          <w:tcPr>
            <w:tcW w:w="162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801C06" w:rsidRPr="00840773" w:rsidRDefault="00801C06" w:rsidP="00801C06">
            <w:pPr>
              <w:jc w:val="center"/>
              <w:rPr>
                <w:b/>
                <w:bCs/>
                <w:szCs w:val="24"/>
                <w:lang w:val="lv-LV"/>
              </w:rPr>
            </w:pPr>
            <w:r w:rsidRPr="00840773">
              <w:rPr>
                <w:b/>
                <w:bCs/>
                <w:szCs w:val="24"/>
                <w:lang w:val="lv-LV"/>
              </w:rPr>
              <w:t>Pozīcijas nosaukums</w:t>
            </w:r>
          </w:p>
        </w:tc>
        <w:tc>
          <w:tcPr>
            <w:tcW w:w="717"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801C06" w:rsidRPr="00840773" w:rsidRDefault="00801C06" w:rsidP="00801C06">
            <w:pPr>
              <w:jc w:val="center"/>
              <w:rPr>
                <w:b/>
                <w:bCs/>
                <w:szCs w:val="24"/>
                <w:lang w:val="lv-LV"/>
              </w:rPr>
            </w:pPr>
            <w:r w:rsidRPr="00840773">
              <w:rPr>
                <w:b/>
                <w:bCs/>
                <w:szCs w:val="24"/>
                <w:lang w:val="lv-LV"/>
              </w:rPr>
              <w:t>Vienība</w:t>
            </w:r>
          </w:p>
        </w:tc>
        <w:tc>
          <w:tcPr>
            <w:tcW w:w="717"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801C06" w:rsidRPr="00840773" w:rsidRDefault="00801C06" w:rsidP="00801C06">
            <w:pPr>
              <w:jc w:val="center"/>
              <w:rPr>
                <w:b/>
                <w:bCs/>
                <w:szCs w:val="24"/>
                <w:lang w:val="lv-LV"/>
              </w:rPr>
            </w:pPr>
            <w:r w:rsidRPr="00840773">
              <w:rPr>
                <w:b/>
                <w:bCs/>
                <w:szCs w:val="24"/>
                <w:lang w:val="lv-LV"/>
              </w:rPr>
              <w:t>Vienību skaits</w:t>
            </w:r>
          </w:p>
        </w:tc>
        <w:tc>
          <w:tcPr>
            <w:tcW w:w="717" w:type="pct"/>
            <w:gridSpan w:val="2"/>
            <w:tcBorders>
              <w:top w:val="single" w:sz="4" w:space="0" w:color="auto"/>
              <w:left w:val="single" w:sz="4" w:space="0" w:color="auto"/>
              <w:bottom w:val="single" w:sz="4" w:space="0" w:color="000000"/>
              <w:right w:val="single" w:sz="4" w:space="0" w:color="auto"/>
            </w:tcBorders>
            <w:shd w:val="clear" w:color="auto" w:fill="F2F2F2"/>
            <w:vAlign w:val="center"/>
            <w:hideMark/>
          </w:tcPr>
          <w:p w:rsidR="00801C06" w:rsidRPr="00840773" w:rsidRDefault="00801C06" w:rsidP="00801C06">
            <w:pPr>
              <w:jc w:val="center"/>
              <w:rPr>
                <w:b/>
                <w:bCs/>
                <w:szCs w:val="24"/>
                <w:lang w:val="lv-LV"/>
              </w:rPr>
            </w:pPr>
            <w:r w:rsidRPr="00840773">
              <w:rPr>
                <w:b/>
                <w:bCs/>
                <w:szCs w:val="24"/>
                <w:lang w:val="lv-LV"/>
              </w:rPr>
              <w:t xml:space="preserve">Vienības </w:t>
            </w:r>
            <w:r w:rsidR="006B76DA" w:rsidRPr="00840773">
              <w:rPr>
                <w:b/>
                <w:bCs/>
                <w:szCs w:val="24"/>
                <w:lang w:val="lv-LV"/>
              </w:rPr>
              <w:t xml:space="preserve">vidējās </w:t>
            </w:r>
            <w:r w:rsidRPr="00840773">
              <w:rPr>
                <w:b/>
                <w:bCs/>
                <w:szCs w:val="24"/>
                <w:lang w:val="lv-LV"/>
              </w:rPr>
              <w:t>izmaksas</w:t>
            </w:r>
            <w:r w:rsidRPr="00840773">
              <w:rPr>
                <w:b/>
                <w:bCs/>
                <w:szCs w:val="24"/>
                <w:lang w:val="lv-LV"/>
              </w:rPr>
              <w:br/>
              <w:t>(</w:t>
            </w:r>
            <w:r w:rsidRPr="00840773">
              <w:rPr>
                <w:b/>
                <w:bCs/>
                <w:i/>
                <w:szCs w:val="24"/>
                <w:lang w:val="lv-LV"/>
              </w:rPr>
              <w:t>euro</w:t>
            </w:r>
            <w:r w:rsidRPr="00840773">
              <w:rPr>
                <w:b/>
                <w:bCs/>
                <w:szCs w:val="24"/>
                <w:lang w:val="lv-LV"/>
              </w:rPr>
              <w:t>)</w:t>
            </w:r>
          </w:p>
        </w:tc>
        <w:tc>
          <w:tcPr>
            <w:tcW w:w="718"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801C06" w:rsidRPr="00840773" w:rsidRDefault="00801C06" w:rsidP="00801C06">
            <w:pPr>
              <w:jc w:val="center"/>
              <w:rPr>
                <w:b/>
                <w:bCs/>
                <w:szCs w:val="24"/>
                <w:lang w:val="lv-LV"/>
              </w:rPr>
            </w:pPr>
            <w:r w:rsidRPr="00840773">
              <w:rPr>
                <w:b/>
                <w:bCs/>
                <w:szCs w:val="24"/>
                <w:lang w:val="lv-LV"/>
              </w:rPr>
              <w:t>Kopējās izmaksas (</w:t>
            </w:r>
            <w:r w:rsidRPr="00840773">
              <w:rPr>
                <w:b/>
                <w:bCs/>
                <w:i/>
                <w:szCs w:val="24"/>
                <w:lang w:val="lv-LV"/>
              </w:rPr>
              <w:t>euro</w:t>
            </w:r>
            <w:r w:rsidRPr="00840773">
              <w:rPr>
                <w:b/>
                <w:bCs/>
                <w:szCs w:val="24"/>
                <w:lang w:val="lv-LV"/>
              </w:rPr>
              <w:t>)</w:t>
            </w:r>
          </w:p>
        </w:tc>
      </w:tr>
      <w:tr w:rsidR="006B76DA" w:rsidRPr="00840773" w:rsidTr="00250EA7">
        <w:trPr>
          <w:trHeight w:val="706"/>
          <w:jc w:val="center"/>
        </w:trPr>
        <w:tc>
          <w:tcPr>
            <w:tcW w:w="508"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01C06" w:rsidRPr="00840773" w:rsidRDefault="00801C06" w:rsidP="00801C06">
            <w:pPr>
              <w:jc w:val="center"/>
              <w:rPr>
                <w:b/>
                <w:bCs/>
                <w:szCs w:val="24"/>
                <w:lang w:val="lv-LV"/>
              </w:rPr>
            </w:pPr>
            <w:r w:rsidRPr="00840773">
              <w:rPr>
                <w:b/>
                <w:bCs/>
                <w:szCs w:val="24"/>
                <w:lang w:val="lv-LV"/>
              </w:rPr>
              <w:t>1.</w:t>
            </w:r>
          </w:p>
        </w:tc>
        <w:tc>
          <w:tcPr>
            <w:tcW w:w="16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01C06" w:rsidRPr="00840773" w:rsidRDefault="00801C06" w:rsidP="00801C06">
            <w:pPr>
              <w:jc w:val="both"/>
              <w:rPr>
                <w:b/>
                <w:bCs/>
                <w:szCs w:val="24"/>
                <w:lang w:val="lv-LV"/>
              </w:rPr>
            </w:pPr>
            <w:r w:rsidRPr="00840773">
              <w:rPr>
                <w:b/>
                <w:bCs/>
                <w:szCs w:val="24"/>
                <w:lang w:val="lv-LV"/>
              </w:rPr>
              <w:t>Finansējums valsts pārvaldes uzdevuma īstenošanas ietvaros plānotajiem pasākumiem</w:t>
            </w:r>
          </w:p>
        </w:tc>
        <w:tc>
          <w:tcPr>
            <w:tcW w:w="717" w:type="pct"/>
            <w:tcBorders>
              <w:top w:val="nil"/>
              <w:left w:val="nil"/>
              <w:bottom w:val="single" w:sz="4" w:space="0" w:color="auto"/>
              <w:right w:val="single" w:sz="4" w:space="0" w:color="auto"/>
            </w:tcBorders>
            <w:shd w:val="clear" w:color="auto" w:fill="F2F2F2" w:themeFill="background1" w:themeFillShade="F2"/>
            <w:vAlign w:val="center"/>
            <w:hideMark/>
          </w:tcPr>
          <w:p w:rsidR="00801C06" w:rsidRPr="00840773" w:rsidRDefault="00801C06" w:rsidP="00801C06">
            <w:pPr>
              <w:rPr>
                <w:rFonts w:eastAsia="Arial Unicode MS"/>
                <w:szCs w:val="24"/>
                <w:lang w:val="lv-LV" w:eastAsia="lv-LV"/>
              </w:rPr>
            </w:pPr>
          </w:p>
        </w:tc>
        <w:tc>
          <w:tcPr>
            <w:tcW w:w="717" w:type="pct"/>
            <w:tcBorders>
              <w:top w:val="nil"/>
              <w:left w:val="nil"/>
              <w:bottom w:val="single" w:sz="4" w:space="0" w:color="auto"/>
              <w:right w:val="single" w:sz="4" w:space="0" w:color="auto"/>
            </w:tcBorders>
            <w:shd w:val="clear" w:color="auto" w:fill="F2F2F2" w:themeFill="background1" w:themeFillShade="F2"/>
            <w:vAlign w:val="center"/>
            <w:hideMark/>
          </w:tcPr>
          <w:p w:rsidR="00801C06" w:rsidRPr="00840773" w:rsidRDefault="00801C06" w:rsidP="00801C06">
            <w:pPr>
              <w:rPr>
                <w:rFonts w:eastAsia="Arial Unicode MS"/>
                <w:szCs w:val="24"/>
                <w:lang w:val="lv-LV" w:eastAsia="lv-LV"/>
              </w:rPr>
            </w:pPr>
          </w:p>
        </w:tc>
        <w:tc>
          <w:tcPr>
            <w:tcW w:w="717" w:type="pct"/>
            <w:gridSpan w:val="2"/>
            <w:tcBorders>
              <w:top w:val="nil"/>
              <w:left w:val="nil"/>
              <w:bottom w:val="single" w:sz="4" w:space="0" w:color="auto"/>
              <w:right w:val="single" w:sz="4" w:space="0" w:color="auto"/>
            </w:tcBorders>
            <w:shd w:val="clear" w:color="auto" w:fill="F2F2F2" w:themeFill="background1" w:themeFillShade="F2"/>
            <w:vAlign w:val="center"/>
            <w:hideMark/>
          </w:tcPr>
          <w:p w:rsidR="00801C06" w:rsidRPr="00840773" w:rsidRDefault="00801C06" w:rsidP="00801C06">
            <w:pPr>
              <w:rPr>
                <w:rFonts w:eastAsia="Arial Unicode MS"/>
                <w:szCs w:val="24"/>
                <w:lang w:val="lv-LV" w:eastAsia="lv-LV"/>
              </w:rPr>
            </w:pPr>
          </w:p>
        </w:tc>
        <w:tc>
          <w:tcPr>
            <w:tcW w:w="718" w:type="pct"/>
            <w:tcBorders>
              <w:top w:val="nil"/>
              <w:left w:val="nil"/>
              <w:bottom w:val="single" w:sz="4" w:space="0" w:color="auto"/>
              <w:right w:val="single" w:sz="4" w:space="0" w:color="auto"/>
            </w:tcBorders>
            <w:shd w:val="clear" w:color="auto" w:fill="F2F2F2" w:themeFill="background1" w:themeFillShade="F2"/>
            <w:noWrap/>
            <w:vAlign w:val="center"/>
            <w:hideMark/>
          </w:tcPr>
          <w:p w:rsidR="00801C06" w:rsidRPr="00840773" w:rsidRDefault="001009D7" w:rsidP="00801C06">
            <w:pPr>
              <w:jc w:val="center"/>
              <w:rPr>
                <w:b/>
                <w:bCs/>
                <w:szCs w:val="24"/>
                <w:lang w:val="lv-LV"/>
              </w:rPr>
            </w:pPr>
            <w:r w:rsidRPr="00840773">
              <w:rPr>
                <w:b/>
                <w:bCs/>
                <w:szCs w:val="24"/>
                <w:lang w:val="lv-LV"/>
              </w:rPr>
              <w:t>63 000,00</w:t>
            </w:r>
          </w:p>
        </w:tc>
      </w:tr>
      <w:tr w:rsidR="006B76DA" w:rsidRPr="00840773" w:rsidTr="00250EA7">
        <w:trPr>
          <w:trHeight w:val="399"/>
          <w:jc w:val="center"/>
        </w:trPr>
        <w:tc>
          <w:tcPr>
            <w:tcW w:w="508" w:type="pct"/>
            <w:tcBorders>
              <w:top w:val="dotted" w:sz="4" w:space="0" w:color="auto"/>
              <w:left w:val="single" w:sz="4" w:space="0" w:color="auto"/>
              <w:bottom w:val="single" w:sz="4" w:space="0" w:color="auto"/>
              <w:right w:val="single" w:sz="4" w:space="0" w:color="auto"/>
            </w:tcBorders>
            <w:vAlign w:val="center"/>
            <w:hideMark/>
          </w:tcPr>
          <w:p w:rsidR="00801C06" w:rsidRPr="00840773" w:rsidRDefault="001009D7" w:rsidP="00801C06">
            <w:pPr>
              <w:jc w:val="center"/>
              <w:rPr>
                <w:b/>
                <w:bCs/>
                <w:szCs w:val="24"/>
                <w:lang w:val="lv-LV"/>
              </w:rPr>
            </w:pPr>
            <w:r w:rsidRPr="00840773">
              <w:rPr>
                <w:b/>
                <w:bCs/>
                <w:szCs w:val="24"/>
                <w:lang w:val="lv-LV"/>
              </w:rPr>
              <w:t>1.1.</w:t>
            </w:r>
          </w:p>
        </w:tc>
        <w:tc>
          <w:tcPr>
            <w:tcW w:w="1623" w:type="pct"/>
            <w:tcBorders>
              <w:top w:val="dotted" w:sz="4" w:space="0" w:color="auto"/>
              <w:left w:val="single" w:sz="4" w:space="0" w:color="auto"/>
              <w:bottom w:val="single" w:sz="4" w:space="0" w:color="auto"/>
              <w:right w:val="single" w:sz="4" w:space="0" w:color="auto"/>
            </w:tcBorders>
            <w:vAlign w:val="center"/>
            <w:hideMark/>
          </w:tcPr>
          <w:p w:rsidR="00801C06" w:rsidRPr="00840773" w:rsidRDefault="001009D7" w:rsidP="00BC019E">
            <w:pPr>
              <w:jc w:val="both"/>
              <w:rPr>
                <w:b/>
                <w:bCs/>
                <w:szCs w:val="24"/>
                <w:lang w:val="lv-LV"/>
              </w:rPr>
            </w:pPr>
            <w:r w:rsidRPr="00840773">
              <w:rPr>
                <w:b/>
                <w:bCs/>
                <w:szCs w:val="24"/>
                <w:lang w:val="lv-LV"/>
              </w:rPr>
              <w:t>Dziesmu un deju svētku tradīcijas ilgtspējas nodrošinājums ārvalstī</w:t>
            </w:r>
            <w:r w:rsidR="00BC019E">
              <w:rPr>
                <w:b/>
                <w:bCs/>
                <w:szCs w:val="24"/>
                <w:lang w:val="lv-LV"/>
              </w:rPr>
              <w:t>s</w:t>
            </w:r>
            <w:r w:rsidRPr="00840773">
              <w:rPr>
                <w:b/>
                <w:bCs/>
                <w:szCs w:val="24"/>
                <w:lang w:val="lv-LV"/>
              </w:rPr>
              <w:t xml:space="preserve"> </w:t>
            </w:r>
            <w:r w:rsidR="00BC019E">
              <w:rPr>
                <w:b/>
                <w:bCs/>
                <w:szCs w:val="24"/>
                <w:lang w:val="lv-LV"/>
              </w:rPr>
              <w:t>(s</w:t>
            </w:r>
            <w:r w:rsidRPr="00840773">
              <w:rPr>
                <w:b/>
                <w:bCs/>
                <w:szCs w:val="24"/>
                <w:lang w:val="lv-LV"/>
              </w:rPr>
              <w:t>pecifiskie izdevumi, piemēram, mākslinieciskās programmas izveidei un īstenošanai, telpu nomai, repertuāra apguvei u.c.</w:t>
            </w:r>
            <w:r w:rsidR="00BC019E">
              <w:rPr>
                <w:b/>
                <w:bCs/>
                <w:szCs w:val="24"/>
                <w:lang w:val="lv-LV"/>
              </w:rPr>
              <w:t>)</w:t>
            </w:r>
          </w:p>
        </w:tc>
        <w:tc>
          <w:tcPr>
            <w:tcW w:w="717" w:type="pct"/>
            <w:tcBorders>
              <w:top w:val="dotted" w:sz="4" w:space="0" w:color="auto"/>
              <w:left w:val="nil"/>
              <w:bottom w:val="single" w:sz="4" w:space="0" w:color="auto"/>
              <w:right w:val="single" w:sz="4" w:space="0" w:color="auto"/>
            </w:tcBorders>
            <w:noWrap/>
            <w:vAlign w:val="center"/>
            <w:hideMark/>
          </w:tcPr>
          <w:p w:rsidR="00801C06" w:rsidRPr="00840773" w:rsidRDefault="00801C06" w:rsidP="00801C06">
            <w:pPr>
              <w:jc w:val="center"/>
              <w:rPr>
                <w:b/>
                <w:szCs w:val="24"/>
                <w:lang w:val="lv-LV"/>
              </w:rPr>
            </w:pPr>
          </w:p>
        </w:tc>
        <w:tc>
          <w:tcPr>
            <w:tcW w:w="717" w:type="pct"/>
            <w:tcBorders>
              <w:top w:val="dotted" w:sz="4" w:space="0" w:color="auto"/>
              <w:left w:val="nil"/>
              <w:bottom w:val="single" w:sz="4" w:space="0" w:color="auto"/>
              <w:right w:val="single" w:sz="4" w:space="0" w:color="auto"/>
            </w:tcBorders>
            <w:noWrap/>
            <w:vAlign w:val="center"/>
            <w:hideMark/>
          </w:tcPr>
          <w:p w:rsidR="00801C06" w:rsidRPr="00840773" w:rsidRDefault="00801C06" w:rsidP="00801C06">
            <w:pPr>
              <w:jc w:val="center"/>
              <w:rPr>
                <w:b/>
                <w:szCs w:val="24"/>
                <w:lang w:val="lv-LV"/>
              </w:rPr>
            </w:pPr>
          </w:p>
        </w:tc>
        <w:tc>
          <w:tcPr>
            <w:tcW w:w="717" w:type="pct"/>
            <w:gridSpan w:val="2"/>
            <w:tcBorders>
              <w:top w:val="dotted" w:sz="4" w:space="0" w:color="auto"/>
              <w:left w:val="nil"/>
              <w:bottom w:val="single" w:sz="4" w:space="0" w:color="auto"/>
              <w:right w:val="single" w:sz="4" w:space="0" w:color="auto"/>
            </w:tcBorders>
            <w:noWrap/>
            <w:vAlign w:val="center"/>
            <w:hideMark/>
          </w:tcPr>
          <w:p w:rsidR="00801C06" w:rsidRPr="00840773" w:rsidRDefault="00801C06" w:rsidP="00801C06">
            <w:pPr>
              <w:jc w:val="center"/>
              <w:rPr>
                <w:b/>
                <w:szCs w:val="24"/>
                <w:lang w:val="lv-LV"/>
              </w:rPr>
            </w:pPr>
          </w:p>
        </w:tc>
        <w:tc>
          <w:tcPr>
            <w:tcW w:w="718" w:type="pct"/>
            <w:tcBorders>
              <w:top w:val="dotted" w:sz="4" w:space="0" w:color="auto"/>
              <w:left w:val="nil"/>
              <w:bottom w:val="single" w:sz="4" w:space="0" w:color="auto"/>
              <w:right w:val="single" w:sz="4" w:space="0" w:color="auto"/>
            </w:tcBorders>
            <w:noWrap/>
            <w:vAlign w:val="center"/>
            <w:hideMark/>
          </w:tcPr>
          <w:p w:rsidR="00801C06" w:rsidRPr="00840773" w:rsidRDefault="001009D7" w:rsidP="00801C06">
            <w:pPr>
              <w:jc w:val="center"/>
              <w:rPr>
                <w:b/>
                <w:bCs/>
                <w:szCs w:val="24"/>
                <w:lang w:val="lv-LV"/>
              </w:rPr>
            </w:pPr>
            <w:r w:rsidRPr="00840773">
              <w:rPr>
                <w:b/>
                <w:bCs/>
                <w:szCs w:val="24"/>
                <w:lang w:val="lv-LV"/>
              </w:rPr>
              <w:t>39 674,</w:t>
            </w:r>
            <w:r w:rsidR="00576476" w:rsidRPr="00840773">
              <w:rPr>
                <w:b/>
                <w:bCs/>
                <w:szCs w:val="24"/>
                <w:lang w:val="lv-LV"/>
              </w:rPr>
              <w:t>9</w:t>
            </w:r>
            <w:r w:rsidRPr="00840773">
              <w:rPr>
                <w:b/>
                <w:bCs/>
                <w:szCs w:val="24"/>
                <w:lang w:val="lv-LV"/>
              </w:rPr>
              <w:t>0</w:t>
            </w:r>
          </w:p>
        </w:tc>
      </w:tr>
      <w:tr w:rsidR="006B76DA" w:rsidRPr="00840773" w:rsidTr="00250EA7">
        <w:trPr>
          <w:trHeight w:val="399"/>
          <w:jc w:val="center"/>
        </w:trPr>
        <w:tc>
          <w:tcPr>
            <w:tcW w:w="508" w:type="pct"/>
            <w:tcBorders>
              <w:top w:val="single" w:sz="4" w:space="0" w:color="auto"/>
              <w:left w:val="single" w:sz="4" w:space="0" w:color="auto"/>
              <w:bottom w:val="single" w:sz="4" w:space="0" w:color="auto"/>
              <w:right w:val="single" w:sz="4" w:space="0" w:color="auto"/>
            </w:tcBorders>
            <w:vAlign w:val="center"/>
            <w:hideMark/>
          </w:tcPr>
          <w:p w:rsidR="00801C06" w:rsidRPr="00840773" w:rsidRDefault="001009D7" w:rsidP="00801C06">
            <w:pPr>
              <w:jc w:val="center"/>
              <w:rPr>
                <w:bCs/>
                <w:szCs w:val="24"/>
                <w:lang w:val="lv-LV"/>
              </w:rPr>
            </w:pPr>
            <w:r w:rsidRPr="00840773">
              <w:rPr>
                <w:bCs/>
                <w:szCs w:val="24"/>
                <w:lang w:val="lv-LV"/>
              </w:rPr>
              <w:t>1.1.1.</w:t>
            </w:r>
          </w:p>
        </w:tc>
        <w:tc>
          <w:tcPr>
            <w:tcW w:w="1623" w:type="pct"/>
            <w:tcBorders>
              <w:top w:val="single" w:sz="4" w:space="0" w:color="auto"/>
              <w:left w:val="single" w:sz="4" w:space="0" w:color="auto"/>
              <w:bottom w:val="single" w:sz="4" w:space="0" w:color="auto"/>
              <w:right w:val="single" w:sz="4" w:space="0" w:color="auto"/>
            </w:tcBorders>
            <w:vAlign w:val="center"/>
            <w:hideMark/>
          </w:tcPr>
          <w:p w:rsidR="00801C06" w:rsidRPr="00840773" w:rsidRDefault="001009D7" w:rsidP="00801C06">
            <w:pPr>
              <w:jc w:val="both"/>
              <w:rPr>
                <w:bCs/>
                <w:szCs w:val="24"/>
                <w:lang w:val="lv-LV"/>
              </w:rPr>
            </w:pPr>
            <w:r w:rsidRPr="00840773">
              <w:rPr>
                <w:bCs/>
                <w:szCs w:val="24"/>
                <w:lang w:val="lv-LV"/>
              </w:rPr>
              <w:t>Telpu noma</w:t>
            </w:r>
          </w:p>
        </w:tc>
        <w:tc>
          <w:tcPr>
            <w:tcW w:w="717" w:type="pct"/>
            <w:tcBorders>
              <w:top w:val="single" w:sz="4" w:space="0" w:color="auto"/>
              <w:left w:val="nil"/>
              <w:bottom w:val="single" w:sz="4" w:space="0" w:color="auto"/>
              <w:right w:val="single" w:sz="4" w:space="0" w:color="auto"/>
            </w:tcBorders>
            <w:noWrap/>
            <w:vAlign w:val="center"/>
            <w:hideMark/>
          </w:tcPr>
          <w:p w:rsidR="00801C06" w:rsidRPr="00840773" w:rsidRDefault="006B76DA" w:rsidP="00250EA7">
            <w:pPr>
              <w:jc w:val="center"/>
              <w:rPr>
                <w:szCs w:val="24"/>
                <w:lang w:val="lv-LV"/>
              </w:rPr>
            </w:pPr>
            <w:r w:rsidRPr="00840773">
              <w:rPr>
                <w:szCs w:val="24"/>
                <w:lang w:val="lv-LV"/>
              </w:rPr>
              <w:t>pasākumu skaits</w:t>
            </w:r>
          </w:p>
        </w:tc>
        <w:tc>
          <w:tcPr>
            <w:tcW w:w="717" w:type="pct"/>
            <w:tcBorders>
              <w:top w:val="single" w:sz="4" w:space="0" w:color="auto"/>
              <w:left w:val="nil"/>
              <w:bottom w:val="single" w:sz="4" w:space="0" w:color="auto"/>
              <w:right w:val="single" w:sz="4" w:space="0" w:color="auto"/>
            </w:tcBorders>
            <w:noWrap/>
            <w:vAlign w:val="center"/>
            <w:hideMark/>
          </w:tcPr>
          <w:p w:rsidR="00801C06" w:rsidRPr="00840773" w:rsidRDefault="006B76DA" w:rsidP="00801C06">
            <w:pPr>
              <w:jc w:val="center"/>
              <w:rPr>
                <w:szCs w:val="24"/>
                <w:lang w:val="lv-LV"/>
              </w:rPr>
            </w:pPr>
            <w:r w:rsidRPr="00840773">
              <w:rPr>
                <w:szCs w:val="24"/>
                <w:lang w:val="lv-LV"/>
              </w:rPr>
              <w:t>1</w:t>
            </w:r>
          </w:p>
        </w:tc>
        <w:tc>
          <w:tcPr>
            <w:tcW w:w="717" w:type="pct"/>
            <w:gridSpan w:val="2"/>
            <w:tcBorders>
              <w:top w:val="single" w:sz="4" w:space="0" w:color="auto"/>
              <w:left w:val="nil"/>
              <w:bottom w:val="single" w:sz="4" w:space="0" w:color="auto"/>
              <w:right w:val="single" w:sz="4" w:space="0" w:color="auto"/>
            </w:tcBorders>
            <w:noWrap/>
            <w:vAlign w:val="center"/>
            <w:hideMark/>
          </w:tcPr>
          <w:p w:rsidR="00801C06" w:rsidRPr="00840773" w:rsidRDefault="006B76DA" w:rsidP="00801C06">
            <w:pPr>
              <w:jc w:val="center"/>
              <w:rPr>
                <w:szCs w:val="24"/>
                <w:lang w:val="lv-LV"/>
              </w:rPr>
            </w:pPr>
            <w:r w:rsidRPr="00840773">
              <w:rPr>
                <w:szCs w:val="24"/>
                <w:lang w:val="lv-LV"/>
              </w:rPr>
              <w:t>31 505,00</w:t>
            </w:r>
          </w:p>
        </w:tc>
        <w:tc>
          <w:tcPr>
            <w:tcW w:w="718" w:type="pct"/>
            <w:tcBorders>
              <w:top w:val="single" w:sz="4" w:space="0" w:color="auto"/>
              <w:left w:val="nil"/>
              <w:bottom w:val="single" w:sz="4" w:space="0" w:color="auto"/>
              <w:right w:val="single" w:sz="4" w:space="0" w:color="auto"/>
            </w:tcBorders>
            <w:noWrap/>
            <w:vAlign w:val="center"/>
            <w:hideMark/>
          </w:tcPr>
          <w:p w:rsidR="00801C06" w:rsidRPr="00840773" w:rsidRDefault="001009D7" w:rsidP="00801C06">
            <w:pPr>
              <w:jc w:val="center"/>
              <w:rPr>
                <w:bCs/>
                <w:szCs w:val="24"/>
                <w:lang w:val="lv-LV"/>
              </w:rPr>
            </w:pPr>
            <w:r w:rsidRPr="00840773">
              <w:rPr>
                <w:bCs/>
                <w:szCs w:val="24"/>
                <w:lang w:val="lv-LV"/>
              </w:rPr>
              <w:t>31 505,00</w:t>
            </w:r>
          </w:p>
        </w:tc>
      </w:tr>
      <w:tr w:rsidR="006B76DA" w:rsidRPr="00840773" w:rsidTr="00250EA7">
        <w:trPr>
          <w:trHeight w:val="399"/>
          <w:jc w:val="center"/>
        </w:trPr>
        <w:tc>
          <w:tcPr>
            <w:tcW w:w="508" w:type="pct"/>
            <w:tcBorders>
              <w:top w:val="dotted" w:sz="4" w:space="0" w:color="auto"/>
              <w:left w:val="single" w:sz="4" w:space="0" w:color="auto"/>
              <w:bottom w:val="single" w:sz="4" w:space="0" w:color="auto"/>
              <w:right w:val="single" w:sz="4" w:space="0" w:color="auto"/>
            </w:tcBorders>
            <w:vAlign w:val="center"/>
            <w:hideMark/>
          </w:tcPr>
          <w:p w:rsidR="006B76DA" w:rsidRPr="00840773" w:rsidRDefault="006B76DA" w:rsidP="00801C06">
            <w:pPr>
              <w:jc w:val="center"/>
              <w:rPr>
                <w:bCs/>
                <w:szCs w:val="24"/>
                <w:lang w:val="lv-LV"/>
              </w:rPr>
            </w:pPr>
            <w:r w:rsidRPr="00840773">
              <w:rPr>
                <w:bCs/>
                <w:szCs w:val="24"/>
                <w:lang w:val="lv-LV"/>
              </w:rPr>
              <w:t>1.1.2.</w:t>
            </w:r>
          </w:p>
        </w:tc>
        <w:tc>
          <w:tcPr>
            <w:tcW w:w="1623" w:type="pct"/>
            <w:tcBorders>
              <w:top w:val="dotted" w:sz="4" w:space="0" w:color="auto"/>
              <w:left w:val="single" w:sz="4" w:space="0" w:color="auto"/>
              <w:bottom w:val="single" w:sz="4" w:space="0" w:color="auto"/>
              <w:right w:val="single" w:sz="4" w:space="0" w:color="auto"/>
            </w:tcBorders>
            <w:vAlign w:val="center"/>
            <w:hideMark/>
          </w:tcPr>
          <w:p w:rsidR="006B76DA" w:rsidRPr="00840773" w:rsidRDefault="006B76DA" w:rsidP="00801C06">
            <w:pPr>
              <w:jc w:val="both"/>
              <w:rPr>
                <w:bCs/>
                <w:szCs w:val="24"/>
                <w:lang w:val="lv-LV"/>
              </w:rPr>
            </w:pPr>
            <w:r w:rsidRPr="00840773">
              <w:rPr>
                <w:bCs/>
                <w:szCs w:val="24"/>
                <w:lang w:val="lv-LV"/>
              </w:rPr>
              <w:t>Starpvalstu un vietējās transporta izmaksas</w:t>
            </w:r>
          </w:p>
        </w:tc>
        <w:tc>
          <w:tcPr>
            <w:tcW w:w="717" w:type="pct"/>
            <w:tcBorders>
              <w:top w:val="dotted" w:sz="4" w:space="0" w:color="auto"/>
              <w:left w:val="nil"/>
              <w:bottom w:val="single" w:sz="4" w:space="0" w:color="auto"/>
              <w:right w:val="single" w:sz="4" w:space="0" w:color="auto"/>
            </w:tcBorders>
            <w:noWrap/>
            <w:vAlign w:val="center"/>
            <w:hideMark/>
          </w:tcPr>
          <w:p w:rsidR="006B76DA" w:rsidRPr="00840773" w:rsidRDefault="006B76DA" w:rsidP="00250EA7">
            <w:pPr>
              <w:jc w:val="center"/>
              <w:rPr>
                <w:szCs w:val="24"/>
                <w:lang w:val="lv-LV"/>
              </w:rPr>
            </w:pPr>
            <w:r w:rsidRPr="00840773">
              <w:rPr>
                <w:szCs w:val="24"/>
                <w:lang w:val="lv-LV"/>
              </w:rPr>
              <w:t>pasākumu skaits</w:t>
            </w:r>
          </w:p>
        </w:tc>
        <w:tc>
          <w:tcPr>
            <w:tcW w:w="717" w:type="pct"/>
            <w:tcBorders>
              <w:top w:val="dotted" w:sz="4" w:space="0" w:color="auto"/>
              <w:left w:val="nil"/>
              <w:bottom w:val="single" w:sz="4" w:space="0" w:color="auto"/>
              <w:right w:val="single" w:sz="4" w:space="0" w:color="auto"/>
            </w:tcBorders>
            <w:noWrap/>
            <w:vAlign w:val="center"/>
            <w:hideMark/>
          </w:tcPr>
          <w:p w:rsidR="006B76DA" w:rsidRPr="00840773" w:rsidRDefault="006B76DA" w:rsidP="00801C06">
            <w:pPr>
              <w:jc w:val="center"/>
              <w:rPr>
                <w:szCs w:val="24"/>
                <w:lang w:val="lv-LV"/>
              </w:rPr>
            </w:pPr>
            <w:r w:rsidRPr="00840773">
              <w:rPr>
                <w:szCs w:val="24"/>
                <w:lang w:val="lv-LV"/>
              </w:rPr>
              <w:t>1</w:t>
            </w:r>
          </w:p>
        </w:tc>
        <w:tc>
          <w:tcPr>
            <w:tcW w:w="717" w:type="pct"/>
            <w:gridSpan w:val="2"/>
            <w:tcBorders>
              <w:top w:val="dotted" w:sz="4" w:space="0" w:color="auto"/>
              <w:left w:val="nil"/>
              <w:bottom w:val="single" w:sz="4" w:space="0" w:color="auto"/>
              <w:right w:val="single" w:sz="4" w:space="0" w:color="auto"/>
            </w:tcBorders>
            <w:noWrap/>
            <w:vAlign w:val="center"/>
            <w:hideMark/>
          </w:tcPr>
          <w:p w:rsidR="006B76DA" w:rsidRPr="00840773" w:rsidRDefault="006B76DA" w:rsidP="006B76DA">
            <w:pPr>
              <w:jc w:val="center"/>
              <w:rPr>
                <w:bCs/>
                <w:szCs w:val="24"/>
                <w:lang w:val="lv-LV"/>
              </w:rPr>
            </w:pPr>
            <w:r w:rsidRPr="00840773">
              <w:rPr>
                <w:bCs/>
                <w:szCs w:val="24"/>
                <w:lang w:val="lv-LV"/>
              </w:rPr>
              <w:t>6 169,90</w:t>
            </w:r>
          </w:p>
        </w:tc>
        <w:tc>
          <w:tcPr>
            <w:tcW w:w="718" w:type="pct"/>
            <w:tcBorders>
              <w:top w:val="dotted" w:sz="4" w:space="0" w:color="auto"/>
              <w:left w:val="nil"/>
              <w:bottom w:val="single" w:sz="4" w:space="0" w:color="auto"/>
              <w:right w:val="single" w:sz="4" w:space="0" w:color="auto"/>
            </w:tcBorders>
            <w:noWrap/>
            <w:vAlign w:val="center"/>
            <w:hideMark/>
          </w:tcPr>
          <w:p w:rsidR="006B76DA" w:rsidRPr="00840773" w:rsidRDefault="006B76DA" w:rsidP="00801C06">
            <w:pPr>
              <w:jc w:val="center"/>
              <w:rPr>
                <w:bCs/>
                <w:szCs w:val="24"/>
                <w:lang w:val="lv-LV"/>
              </w:rPr>
            </w:pPr>
            <w:r w:rsidRPr="00840773">
              <w:rPr>
                <w:bCs/>
                <w:szCs w:val="24"/>
                <w:lang w:val="lv-LV"/>
              </w:rPr>
              <w:t>6 169,90</w:t>
            </w:r>
          </w:p>
        </w:tc>
      </w:tr>
      <w:tr w:rsidR="006B76DA" w:rsidRPr="00840773" w:rsidTr="00250EA7">
        <w:trPr>
          <w:trHeight w:val="399"/>
          <w:jc w:val="center"/>
        </w:trPr>
        <w:tc>
          <w:tcPr>
            <w:tcW w:w="508" w:type="pct"/>
            <w:tcBorders>
              <w:top w:val="dotted" w:sz="4" w:space="0" w:color="auto"/>
              <w:left w:val="single" w:sz="4" w:space="0" w:color="auto"/>
              <w:bottom w:val="single" w:sz="4" w:space="0" w:color="auto"/>
              <w:right w:val="single" w:sz="4" w:space="0" w:color="auto"/>
            </w:tcBorders>
            <w:vAlign w:val="center"/>
            <w:hideMark/>
          </w:tcPr>
          <w:p w:rsidR="006B76DA" w:rsidRPr="00840773" w:rsidRDefault="006B76DA" w:rsidP="00801C06">
            <w:pPr>
              <w:jc w:val="center"/>
              <w:rPr>
                <w:bCs/>
                <w:szCs w:val="24"/>
                <w:lang w:val="lv-LV"/>
              </w:rPr>
            </w:pPr>
            <w:r w:rsidRPr="00840773">
              <w:rPr>
                <w:bCs/>
                <w:szCs w:val="24"/>
                <w:lang w:val="lv-LV"/>
              </w:rPr>
              <w:t>1.1.3.</w:t>
            </w:r>
          </w:p>
        </w:tc>
        <w:tc>
          <w:tcPr>
            <w:tcW w:w="1623" w:type="pct"/>
            <w:tcBorders>
              <w:top w:val="dotted" w:sz="4" w:space="0" w:color="auto"/>
              <w:left w:val="single" w:sz="4" w:space="0" w:color="auto"/>
              <w:bottom w:val="single" w:sz="4" w:space="0" w:color="auto"/>
              <w:right w:val="single" w:sz="4" w:space="0" w:color="auto"/>
            </w:tcBorders>
            <w:shd w:val="clear" w:color="auto" w:fill="auto"/>
            <w:vAlign w:val="center"/>
            <w:hideMark/>
          </w:tcPr>
          <w:p w:rsidR="006B76DA" w:rsidRPr="00840773" w:rsidRDefault="006B76DA" w:rsidP="00801C06">
            <w:pPr>
              <w:jc w:val="both"/>
              <w:rPr>
                <w:bCs/>
                <w:szCs w:val="24"/>
                <w:lang w:val="lv-LV"/>
              </w:rPr>
            </w:pPr>
            <w:r w:rsidRPr="00840773">
              <w:rPr>
                <w:bCs/>
                <w:szCs w:val="24"/>
                <w:lang w:val="lv-LV"/>
              </w:rPr>
              <w:t>Naktsmītnes izmaksas</w:t>
            </w:r>
          </w:p>
        </w:tc>
        <w:tc>
          <w:tcPr>
            <w:tcW w:w="717" w:type="pct"/>
            <w:tcBorders>
              <w:top w:val="dotted" w:sz="4" w:space="0" w:color="auto"/>
              <w:left w:val="nil"/>
              <w:bottom w:val="single" w:sz="4" w:space="0" w:color="auto"/>
              <w:right w:val="single" w:sz="4" w:space="0" w:color="auto"/>
            </w:tcBorders>
            <w:shd w:val="clear" w:color="auto" w:fill="auto"/>
            <w:noWrap/>
            <w:vAlign w:val="center"/>
            <w:hideMark/>
          </w:tcPr>
          <w:p w:rsidR="006B76DA" w:rsidRPr="00840773" w:rsidRDefault="006B76DA" w:rsidP="00250EA7">
            <w:pPr>
              <w:jc w:val="center"/>
              <w:rPr>
                <w:szCs w:val="24"/>
                <w:lang w:val="lv-LV"/>
              </w:rPr>
            </w:pPr>
            <w:r w:rsidRPr="00840773">
              <w:rPr>
                <w:szCs w:val="24"/>
                <w:lang w:val="lv-LV"/>
              </w:rPr>
              <w:t>pasākumu skaits</w:t>
            </w:r>
          </w:p>
        </w:tc>
        <w:tc>
          <w:tcPr>
            <w:tcW w:w="717" w:type="pct"/>
            <w:tcBorders>
              <w:top w:val="dotted" w:sz="4" w:space="0" w:color="auto"/>
              <w:left w:val="nil"/>
              <w:bottom w:val="single" w:sz="4" w:space="0" w:color="auto"/>
              <w:right w:val="single" w:sz="4" w:space="0" w:color="auto"/>
            </w:tcBorders>
            <w:noWrap/>
            <w:vAlign w:val="center"/>
            <w:hideMark/>
          </w:tcPr>
          <w:p w:rsidR="006B76DA" w:rsidRPr="00840773" w:rsidRDefault="006B76DA" w:rsidP="00801C06">
            <w:pPr>
              <w:jc w:val="center"/>
              <w:rPr>
                <w:szCs w:val="24"/>
                <w:lang w:val="lv-LV"/>
              </w:rPr>
            </w:pPr>
            <w:r w:rsidRPr="00840773">
              <w:rPr>
                <w:szCs w:val="24"/>
                <w:lang w:val="lv-LV"/>
              </w:rPr>
              <w:t>1</w:t>
            </w:r>
          </w:p>
        </w:tc>
        <w:tc>
          <w:tcPr>
            <w:tcW w:w="717" w:type="pct"/>
            <w:gridSpan w:val="2"/>
            <w:tcBorders>
              <w:top w:val="dotted" w:sz="4" w:space="0" w:color="auto"/>
              <w:left w:val="nil"/>
              <w:bottom w:val="single" w:sz="4" w:space="0" w:color="auto"/>
              <w:right w:val="single" w:sz="4" w:space="0" w:color="auto"/>
            </w:tcBorders>
            <w:noWrap/>
            <w:vAlign w:val="center"/>
            <w:hideMark/>
          </w:tcPr>
          <w:p w:rsidR="006B76DA" w:rsidRPr="00840773" w:rsidRDefault="006B76DA" w:rsidP="006B76DA">
            <w:pPr>
              <w:jc w:val="center"/>
              <w:rPr>
                <w:bCs/>
                <w:szCs w:val="24"/>
                <w:lang w:val="lv-LV"/>
              </w:rPr>
            </w:pPr>
            <w:r w:rsidRPr="00840773">
              <w:rPr>
                <w:bCs/>
                <w:szCs w:val="24"/>
                <w:lang w:val="lv-LV"/>
              </w:rPr>
              <w:t>2 000,00</w:t>
            </w:r>
          </w:p>
        </w:tc>
        <w:tc>
          <w:tcPr>
            <w:tcW w:w="718" w:type="pct"/>
            <w:tcBorders>
              <w:top w:val="dotted" w:sz="4" w:space="0" w:color="auto"/>
              <w:left w:val="nil"/>
              <w:bottom w:val="single" w:sz="4" w:space="0" w:color="auto"/>
              <w:right w:val="single" w:sz="4" w:space="0" w:color="auto"/>
            </w:tcBorders>
            <w:noWrap/>
            <w:vAlign w:val="center"/>
            <w:hideMark/>
          </w:tcPr>
          <w:p w:rsidR="006B76DA" w:rsidRPr="00840773" w:rsidRDefault="006B76DA" w:rsidP="00943702">
            <w:pPr>
              <w:jc w:val="center"/>
              <w:rPr>
                <w:bCs/>
                <w:szCs w:val="24"/>
                <w:lang w:val="lv-LV"/>
              </w:rPr>
            </w:pPr>
            <w:r w:rsidRPr="00840773">
              <w:rPr>
                <w:bCs/>
                <w:szCs w:val="24"/>
                <w:lang w:val="lv-LV"/>
              </w:rPr>
              <w:t>2 000,00</w:t>
            </w:r>
          </w:p>
        </w:tc>
      </w:tr>
      <w:tr w:rsidR="006B76DA" w:rsidRPr="00840773" w:rsidTr="00250EA7">
        <w:trPr>
          <w:trHeight w:val="399"/>
          <w:jc w:val="center"/>
        </w:trPr>
        <w:tc>
          <w:tcPr>
            <w:tcW w:w="508" w:type="pct"/>
            <w:tcBorders>
              <w:top w:val="dotted" w:sz="4" w:space="0" w:color="auto"/>
              <w:left w:val="single" w:sz="4" w:space="0" w:color="auto"/>
              <w:bottom w:val="single" w:sz="4" w:space="0" w:color="auto"/>
              <w:right w:val="single" w:sz="4" w:space="0" w:color="auto"/>
            </w:tcBorders>
            <w:vAlign w:val="center"/>
            <w:hideMark/>
          </w:tcPr>
          <w:p w:rsidR="006B76DA" w:rsidRPr="00840773" w:rsidRDefault="006B76DA" w:rsidP="00801C06">
            <w:pPr>
              <w:jc w:val="center"/>
              <w:rPr>
                <w:b/>
                <w:bCs/>
                <w:szCs w:val="24"/>
                <w:lang w:val="lv-LV"/>
              </w:rPr>
            </w:pPr>
            <w:r w:rsidRPr="00840773">
              <w:rPr>
                <w:b/>
                <w:bCs/>
                <w:szCs w:val="24"/>
                <w:lang w:val="lv-LV"/>
              </w:rPr>
              <w:t>1.2.</w:t>
            </w:r>
          </w:p>
        </w:tc>
        <w:tc>
          <w:tcPr>
            <w:tcW w:w="1623" w:type="pct"/>
            <w:tcBorders>
              <w:top w:val="dotted" w:sz="4" w:space="0" w:color="auto"/>
              <w:left w:val="single" w:sz="4" w:space="0" w:color="auto"/>
              <w:bottom w:val="single" w:sz="4" w:space="0" w:color="auto"/>
              <w:right w:val="single" w:sz="4" w:space="0" w:color="auto"/>
            </w:tcBorders>
            <w:shd w:val="clear" w:color="auto" w:fill="auto"/>
            <w:vAlign w:val="center"/>
            <w:hideMark/>
          </w:tcPr>
          <w:p w:rsidR="006B76DA" w:rsidRPr="00840773" w:rsidRDefault="006B76DA" w:rsidP="00BC019E">
            <w:pPr>
              <w:jc w:val="both"/>
              <w:rPr>
                <w:b/>
                <w:bCs/>
                <w:szCs w:val="24"/>
                <w:lang w:val="lv-LV"/>
              </w:rPr>
            </w:pPr>
            <w:r w:rsidRPr="00840773">
              <w:rPr>
                <w:b/>
                <w:bCs/>
                <w:szCs w:val="24"/>
                <w:lang w:val="lv-LV"/>
              </w:rPr>
              <w:t xml:space="preserve">Latvijas profesionālās kultūras un mākslas (koncerti, viesizrādes, izstādes) pieejamības </w:t>
            </w:r>
            <w:r w:rsidR="00BC019E">
              <w:rPr>
                <w:b/>
                <w:bCs/>
                <w:szCs w:val="24"/>
                <w:lang w:val="lv-LV"/>
              </w:rPr>
              <w:t>nodrošināšana diasporas centros</w:t>
            </w:r>
            <w:r w:rsidRPr="00840773">
              <w:rPr>
                <w:b/>
                <w:bCs/>
                <w:szCs w:val="24"/>
                <w:lang w:val="lv-LV"/>
              </w:rPr>
              <w:t xml:space="preserve"> </w:t>
            </w:r>
            <w:r w:rsidR="00BC019E">
              <w:rPr>
                <w:b/>
                <w:bCs/>
                <w:szCs w:val="24"/>
                <w:lang w:val="lv-LV"/>
              </w:rPr>
              <w:t>(s</w:t>
            </w:r>
            <w:r w:rsidRPr="00840773">
              <w:rPr>
                <w:b/>
                <w:bCs/>
                <w:szCs w:val="24"/>
                <w:lang w:val="lv-LV"/>
              </w:rPr>
              <w:t>pecifiskie izdevumi viesizrāžu nodrošinājumam, piemēram, starpvalstu un vietējā transporta izmaksas, telpu nomai koncertiem, viesizrādēm, izstādēm, honorāriem, naktsmītnēm u.c.</w:t>
            </w:r>
            <w:r w:rsidR="00BC019E">
              <w:rPr>
                <w:b/>
                <w:bCs/>
                <w:szCs w:val="24"/>
                <w:lang w:val="lv-LV"/>
              </w:rPr>
              <w:t>)</w:t>
            </w:r>
          </w:p>
        </w:tc>
        <w:tc>
          <w:tcPr>
            <w:tcW w:w="717" w:type="pct"/>
            <w:tcBorders>
              <w:top w:val="dotted" w:sz="4" w:space="0" w:color="auto"/>
              <w:left w:val="nil"/>
              <w:bottom w:val="single" w:sz="4" w:space="0" w:color="auto"/>
              <w:right w:val="single" w:sz="4" w:space="0" w:color="auto"/>
            </w:tcBorders>
            <w:shd w:val="clear" w:color="auto" w:fill="auto"/>
            <w:noWrap/>
            <w:vAlign w:val="center"/>
            <w:hideMark/>
          </w:tcPr>
          <w:p w:rsidR="006B76DA" w:rsidRPr="00840773" w:rsidRDefault="006B76DA" w:rsidP="00801C06">
            <w:pPr>
              <w:jc w:val="center"/>
              <w:rPr>
                <w:szCs w:val="24"/>
                <w:lang w:val="lv-LV"/>
              </w:rPr>
            </w:pPr>
          </w:p>
        </w:tc>
        <w:tc>
          <w:tcPr>
            <w:tcW w:w="717" w:type="pct"/>
            <w:tcBorders>
              <w:top w:val="dotted" w:sz="4" w:space="0" w:color="auto"/>
              <w:left w:val="nil"/>
              <w:bottom w:val="single" w:sz="4" w:space="0" w:color="auto"/>
              <w:right w:val="single" w:sz="4" w:space="0" w:color="auto"/>
            </w:tcBorders>
            <w:noWrap/>
            <w:vAlign w:val="center"/>
            <w:hideMark/>
          </w:tcPr>
          <w:p w:rsidR="006B76DA" w:rsidRPr="00840773" w:rsidRDefault="006B76DA" w:rsidP="00801C06">
            <w:pPr>
              <w:jc w:val="center"/>
              <w:rPr>
                <w:szCs w:val="24"/>
                <w:lang w:val="lv-LV"/>
              </w:rPr>
            </w:pPr>
          </w:p>
        </w:tc>
        <w:tc>
          <w:tcPr>
            <w:tcW w:w="717" w:type="pct"/>
            <w:gridSpan w:val="2"/>
            <w:tcBorders>
              <w:top w:val="dotted" w:sz="4" w:space="0" w:color="auto"/>
              <w:left w:val="nil"/>
              <w:bottom w:val="single" w:sz="4" w:space="0" w:color="auto"/>
              <w:right w:val="single" w:sz="4" w:space="0" w:color="auto"/>
            </w:tcBorders>
            <w:noWrap/>
            <w:vAlign w:val="center"/>
            <w:hideMark/>
          </w:tcPr>
          <w:p w:rsidR="006B76DA" w:rsidRPr="00840773" w:rsidRDefault="006B76DA" w:rsidP="00801C06">
            <w:pPr>
              <w:jc w:val="center"/>
              <w:rPr>
                <w:szCs w:val="24"/>
                <w:lang w:val="lv-LV"/>
              </w:rPr>
            </w:pPr>
          </w:p>
        </w:tc>
        <w:tc>
          <w:tcPr>
            <w:tcW w:w="718" w:type="pct"/>
            <w:tcBorders>
              <w:top w:val="dotted" w:sz="4" w:space="0" w:color="auto"/>
              <w:left w:val="nil"/>
              <w:bottom w:val="single" w:sz="4" w:space="0" w:color="auto"/>
              <w:right w:val="single" w:sz="4" w:space="0" w:color="auto"/>
            </w:tcBorders>
            <w:noWrap/>
            <w:vAlign w:val="center"/>
            <w:hideMark/>
          </w:tcPr>
          <w:p w:rsidR="006B76DA" w:rsidRPr="00840773" w:rsidRDefault="006B76DA" w:rsidP="00801C06">
            <w:pPr>
              <w:jc w:val="center"/>
              <w:rPr>
                <w:b/>
                <w:bCs/>
                <w:szCs w:val="24"/>
                <w:lang w:val="lv-LV"/>
              </w:rPr>
            </w:pPr>
            <w:r w:rsidRPr="00840773">
              <w:rPr>
                <w:b/>
                <w:bCs/>
                <w:szCs w:val="24"/>
                <w:lang w:val="lv-LV"/>
              </w:rPr>
              <w:t>21 128,35</w:t>
            </w:r>
          </w:p>
        </w:tc>
      </w:tr>
      <w:tr w:rsidR="006B76DA" w:rsidRPr="00840773" w:rsidTr="00250EA7">
        <w:trPr>
          <w:trHeight w:val="399"/>
          <w:jc w:val="center"/>
        </w:trPr>
        <w:tc>
          <w:tcPr>
            <w:tcW w:w="508" w:type="pct"/>
            <w:tcBorders>
              <w:top w:val="dotted" w:sz="4" w:space="0" w:color="auto"/>
              <w:left w:val="single" w:sz="4" w:space="0" w:color="auto"/>
              <w:bottom w:val="single" w:sz="4" w:space="0" w:color="auto"/>
              <w:right w:val="single" w:sz="4" w:space="0" w:color="auto"/>
            </w:tcBorders>
            <w:vAlign w:val="center"/>
            <w:hideMark/>
          </w:tcPr>
          <w:p w:rsidR="006B76DA" w:rsidRPr="00840773" w:rsidRDefault="006B76DA" w:rsidP="00801C06">
            <w:pPr>
              <w:jc w:val="center"/>
              <w:rPr>
                <w:bCs/>
                <w:szCs w:val="24"/>
                <w:lang w:val="lv-LV"/>
              </w:rPr>
            </w:pPr>
            <w:r w:rsidRPr="00840773">
              <w:rPr>
                <w:bCs/>
                <w:szCs w:val="24"/>
                <w:lang w:val="lv-LV"/>
              </w:rPr>
              <w:t>1.2.1.</w:t>
            </w:r>
          </w:p>
        </w:tc>
        <w:tc>
          <w:tcPr>
            <w:tcW w:w="1623" w:type="pct"/>
            <w:tcBorders>
              <w:top w:val="dotted" w:sz="4" w:space="0" w:color="auto"/>
              <w:left w:val="single" w:sz="4" w:space="0" w:color="auto"/>
              <w:bottom w:val="single" w:sz="4" w:space="0" w:color="auto"/>
              <w:right w:val="single" w:sz="4" w:space="0" w:color="auto"/>
            </w:tcBorders>
            <w:shd w:val="clear" w:color="auto" w:fill="auto"/>
            <w:vAlign w:val="center"/>
            <w:hideMark/>
          </w:tcPr>
          <w:p w:rsidR="006B76DA" w:rsidRPr="00840773" w:rsidRDefault="006B76DA" w:rsidP="00801C06">
            <w:pPr>
              <w:jc w:val="both"/>
              <w:rPr>
                <w:bCs/>
                <w:szCs w:val="24"/>
                <w:lang w:val="lv-LV"/>
              </w:rPr>
            </w:pPr>
            <w:r w:rsidRPr="00840773">
              <w:rPr>
                <w:bCs/>
                <w:szCs w:val="24"/>
                <w:lang w:val="lv-LV"/>
              </w:rPr>
              <w:t>Telpu noma</w:t>
            </w:r>
          </w:p>
        </w:tc>
        <w:tc>
          <w:tcPr>
            <w:tcW w:w="717" w:type="pct"/>
            <w:tcBorders>
              <w:top w:val="dotted" w:sz="4" w:space="0" w:color="auto"/>
              <w:left w:val="nil"/>
              <w:bottom w:val="single" w:sz="4" w:space="0" w:color="auto"/>
              <w:right w:val="single" w:sz="4" w:space="0" w:color="auto"/>
            </w:tcBorders>
            <w:shd w:val="clear" w:color="auto" w:fill="auto"/>
            <w:noWrap/>
            <w:vAlign w:val="center"/>
            <w:hideMark/>
          </w:tcPr>
          <w:p w:rsidR="006B76DA" w:rsidRPr="00840773" w:rsidRDefault="006B76DA" w:rsidP="00250EA7">
            <w:pPr>
              <w:jc w:val="center"/>
              <w:rPr>
                <w:szCs w:val="24"/>
                <w:lang w:val="lv-LV"/>
              </w:rPr>
            </w:pPr>
            <w:r w:rsidRPr="00840773">
              <w:rPr>
                <w:szCs w:val="24"/>
                <w:lang w:val="lv-LV"/>
              </w:rPr>
              <w:t>pasākumu skaits</w:t>
            </w:r>
          </w:p>
        </w:tc>
        <w:tc>
          <w:tcPr>
            <w:tcW w:w="717" w:type="pct"/>
            <w:tcBorders>
              <w:top w:val="dotted" w:sz="4" w:space="0" w:color="auto"/>
              <w:left w:val="nil"/>
              <w:bottom w:val="single" w:sz="4" w:space="0" w:color="auto"/>
              <w:right w:val="single" w:sz="4" w:space="0" w:color="auto"/>
            </w:tcBorders>
            <w:noWrap/>
            <w:vAlign w:val="center"/>
            <w:hideMark/>
          </w:tcPr>
          <w:p w:rsidR="006B76DA" w:rsidRPr="00840773" w:rsidRDefault="006B76DA" w:rsidP="00801C06">
            <w:pPr>
              <w:jc w:val="center"/>
              <w:rPr>
                <w:szCs w:val="24"/>
                <w:lang w:val="lv-LV"/>
              </w:rPr>
            </w:pPr>
            <w:r w:rsidRPr="00840773">
              <w:rPr>
                <w:szCs w:val="24"/>
                <w:lang w:val="lv-LV"/>
              </w:rPr>
              <w:t>10</w:t>
            </w:r>
          </w:p>
        </w:tc>
        <w:tc>
          <w:tcPr>
            <w:tcW w:w="717" w:type="pct"/>
            <w:gridSpan w:val="2"/>
            <w:tcBorders>
              <w:top w:val="dotted" w:sz="4" w:space="0" w:color="auto"/>
              <w:left w:val="nil"/>
              <w:bottom w:val="single" w:sz="4" w:space="0" w:color="auto"/>
              <w:right w:val="single" w:sz="4" w:space="0" w:color="auto"/>
            </w:tcBorders>
            <w:noWrap/>
            <w:vAlign w:val="center"/>
            <w:hideMark/>
          </w:tcPr>
          <w:p w:rsidR="006B76DA" w:rsidRPr="00840773" w:rsidRDefault="006B76DA" w:rsidP="00801C06">
            <w:pPr>
              <w:jc w:val="center"/>
              <w:rPr>
                <w:szCs w:val="24"/>
                <w:lang w:val="lv-LV"/>
              </w:rPr>
            </w:pPr>
            <w:r w:rsidRPr="00840773">
              <w:rPr>
                <w:szCs w:val="24"/>
                <w:lang w:val="lv-LV"/>
              </w:rPr>
              <w:t>200,00</w:t>
            </w:r>
          </w:p>
        </w:tc>
        <w:tc>
          <w:tcPr>
            <w:tcW w:w="718" w:type="pct"/>
            <w:tcBorders>
              <w:top w:val="dotted" w:sz="4" w:space="0" w:color="auto"/>
              <w:left w:val="nil"/>
              <w:bottom w:val="single" w:sz="4" w:space="0" w:color="auto"/>
              <w:right w:val="single" w:sz="4" w:space="0" w:color="auto"/>
            </w:tcBorders>
            <w:noWrap/>
            <w:vAlign w:val="center"/>
            <w:hideMark/>
          </w:tcPr>
          <w:p w:rsidR="006B76DA" w:rsidRPr="00840773" w:rsidRDefault="006B76DA" w:rsidP="00801C06">
            <w:pPr>
              <w:jc w:val="center"/>
              <w:rPr>
                <w:bCs/>
                <w:szCs w:val="24"/>
                <w:lang w:val="lv-LV"/>
              </w:rPr>
            </w:pPr>
            <w:r w:rsidRPr="00840773">
              <w:rPr>
                <w:bCs/>
                <w:szCs w:val="24"/>
                <w:lang w:val="lv-LV"/>
              </w:rPr>
              <w:t>2 000,00</w:t>
            </w:r>
          </w:p>
        </w:tc>
      </w:tr>
      <w:tr w:rsidR="006B76DA" w:rsidRPr="00840773" w:rsidTr="00250EA7">
        <w:trPr>
          <w:trHeight w:val="399"/>
          <w:jc w:val="center"/>
        </w:trPr>
        <w:tc>
          <w:tcPr>
            <w:tcW w:w="508" w:type="pct"/>
            <w:tcBorders>
              <w:top w:val="dotted" w:sz="4" w:space="0" w:color="auto"/>
              <w:left w:val="single" w:sz="4" w:space="0" w:color="auto"/>
              <w:bottom w:val="single" w:sz="4" w:space="0" w:color="auto"/>
              <w:right w:val="single" w:sz="4" w:space="0" w:color="auto"/>
            </w:tcBorders>
            <w:vAlign w:val="center"/>
            <w:hideMark/>
          </w:tcPr>
          <w:p w:rsidR="006B76DA" w:rsidRPr="00840773" w:rsidRDefault="006B76DA" w:rsidP="001009D7">
            <w:pPr>
              <w:jc w:val="center"/>
              <w:rPr>
                <w:bCs/>
                <w:szCs w:val="24"/>
                <w:lang w:val="lv-LV"/>
              </w:rPr>
            </w:pPr>
            <w:r w:rsidRPr="00840773">
              <w:rPr>
                <w:bCs/>
                <w:szCs w:val="24"/>
                <w:lang w:val="lv-LV"/>
              </w:rPr>
              <w:t>1.2.2.</w:t>
            </w:r>
          </w:p>
        </w:tc>
        <w:tc>
          <w:tcPr>
            <w:tcW w:w="1623" w:type="pct"/>
            <w:tcBorders>
              <w:top w:val="dotted" w:sz="4" w:space="0" w:color="auto"/>
              <w:left w:val="single" w:sz="4" w:space="0" w:color="auto"/>
              <w:bottom w:val="single" w:sz="4" w:space="0" w:color="auto"/>
              <w:right w:val="single" w:sz="4" w:space="0" w:color="auto"/>
            </w:tcBorders>
            <w:shd w:val="clear" w:color="auto" w:fill="auto"/>
            <w:vAlign w:val="center"/>
            <w:hideMark/>
          </w:tcPr>
          <w:p w:rsidR="006B76DA" w:rsidRPr="00840773" w:rsidRDefault="006B76DA" w:rsidP="001009D7">
            <w:pPr>
              <w:jc w:val="both"/>
              <w:rPr>
                <w:bCs/>
                <w:szCs w:val="24"/>
                <w:lang w:val="lv-LV"/>
              </w:rPr>
            </w:pPr>
            <w:r w:rsidRPr="00840773">
              <w:rPr>
                <w:bCs/>
                <w:szCs w:val="24"/>
                <w:lang w:val="lv-LV"/>
              </w:rPr>
              <w:t>Starpvalstu un vietējās transporta izmaksas</w:t>
            </w:r>
          </w:p>
        </w:tc>
        <w:tc>
          <w:tcPr>
            <w:tcW w:w="717" w:type="pct"/>
            <w:tcBorders>
              <w:top w:val="dotted" w:sz="4" w:space="0" w:color="auto"/>
              <w:left w:val="nil"/>
              <w:bottom w:val="single" w:sz="4" w:space="0" w:color="auto"/>
              <w:right w:val="single" w:sz="4" w:space="0" w:color="auto"/>
            </w:tcBorders>
            <w:shd w:val="clear" w:color="auto" w:fill="auto"/>
            <w:noWrap/>
            <w:vAlign w:val="center"/>
            <w:hideMark/>
          </w:tcPr>
          <w:p w:rsidR="006B76DA" w:rsidRPr="00840773" w:rsidRDefault="006B76DA" w:rsidP="00250EA7">
            <w:pPr>
              <w:jc w:val="center"/>
              <w:rPr>
                <w:szCs w:val="24"/>
                <w:lang w:val="lv-LV"/>
              </w:rPr>
            </w:pPr>
            <w:r w:rsidRPr="00840773">
              <w:rPr>
                <w:szCs w:val="24"/>
                <w:lang w:val="lv-LV"/>
              </w:rPr>
              <w:t>pasākumu skaits</w:t>
            </w:r>
          </w:p>
        </w:tc>
        <w:tc>
          <w:tcPr>
            <w:tcW w:w="717" w:type="pct"/>
            <w:tcBorders>
              <w:top w:val="dotted" w:sz="4" w:space="0" w:color="auto"/>
              <w:left w:val="nil"/>
              <w:bottom w:val="single" w:sz="4" w:space="0" w:color="auto"/>
              <w:right w:val="single" w:sz="4" w:space="0" w:color="auto"/>
            </w:tcBorders>
            <w:noWrap/>
            <w:vAlign w:val="center"/>
            <w:hideMark/>
          </w:tcPr>
          <w:p w:rsidR="006B76DA" w:rsidRPr="00840773" w:rsidRDefault="006B76DA" w:rsidP="001009D7">
            <w:pPr>
              <w:jc w:val="center"/>
              <w:rPr>
                <w:szCs w:val="24"/>
                <w:lang w:val="lv-LV"/>
              </w:rPr>
            </w:pPr>
            <w:r w:rsidRPr="00840773">
              <w:rPr>
                <w:szCs w:val="24"/>
                <w:lang w:val="lv-LV"/>
              </w:rPr>
              <w:t>10</w:t>
            </w:r>
          </w:p>
        </w:tc>
        <w:tc>
          <w:tcPr>
            <w:tcW w:w="717" w:type="pct"/>
            <w:gridSpan w:val="2"/>
            <w:tcBorders>
              <w:top w:val="dotted" w:sz="4" w:space="0" w:color="auto"/>
              <w:left w:val="nil"/>
              <w:bottom w:val="single" w:sz="4" w:space="0" w:color="auto"/>
              <w:right w:val="single" w:sz="4" w:space="0" w:color="auto"/>
            </w:tcBorders>
            <w:noWrap/>
            <w:vAlign w:val="center"/>
            <w:hideMark/>
          </w:tcPr>
          <w:p w:rsidR="006B76DA" w:rsidRPr="00840773" w:rsidRDefault="006B76DA" w:rsidP="001009D7">
            <w:pPr>
              <w:jc w:val="center"/>
              <w:rPr>
                <w:szCs w:val="24"/>
                <w:lang w:val="lv-LV"/>
              </w:rPr>
            </w:pPr>
            <w:r w:rsidRPr="00840773">
              <w:rPr>
                <w:szCs w:val="24"/>
                <w:lang w:val="lv-LV"/>
              </w:rPr>
              <w:t>14 93,50</w:t>
            </w:r>
          </w:p>
        </w:tc>
        <w:tc>
          <w:tcPr>
            <w:tcW w:w="718" w:type="pct"/>
            <w:tcBorders>
              <w:top w:val="dotted" w:sz="4" w:space="0" w:color="auto"/>
              <w:left w:val="nil"/>
              <w:bottom w:val="single" w:sz="4" w:space="0" w:color="auto"/>
              <w:right w:val="single" w:sz="4" w:space="0" w:color="auto"/>
            </w:tcBorders>
            <w:noWrap/>
            <w:vAlign w:val="center"/>
            <w:hideMark/>
          </w:tcPr>
          <w:p w:rsidR="006B76DA" w:rsidRPr="00840773" w:rsidRDefault="006B76DA" w:rsidP="00943702">
            <w:pPr>
              <w:jc w:val="center"/>
              <w:rPr>
                <w:bCs/>
                <w:szCs w:val="24"/>
                <w:lang w:val="lv-LV"/>
              </w:rPr>
            </w:pPr>
            <w:r w:rsidRPr="00840773">
              <w:rPr>
                <w:bCs/>
                <w:szCs w:val="24"/>
                <w:lang w:val="lv-LV"/>
              </w:rPr>
              <w:t>14 935,00</w:t>
            </w:r>
          </w:p>
        </w:tc>
      </w:tr>
      <w:tr w:rsidR="006B76DA" w:rsidRPr="00840773" w:rsidTr="00840773">
        <w:trPr>
          <w:trHeight w:val="399"/>
          <w:jc w:val="center"/>
        </w:trPr>
        <w:tc>
          <w:tcPr>
            <w:tcW w:w="508" w:type="pct"/>
            <w:tcBorders>
              <w:top w:val="dotted" w:sz="4" w:space="0" w:color="auto"/>
              <w:left w:val="single" w:sz="4" w:space="0" w:color="auto"/>
              <w:bottom w:val="single" w:sz="4" w:space="0" w:color="auto"/>
              <w:right w:val="single" w:sz="4" w:space="0" w:color="auto"/>
            </w:tcBorders>
            <w:vAlign w:val="center"/>
            <w:hideMark/>
          </w:tcPr>
          <w:p w:rsidR="006B76DA" w:rsidRPr="00840773" w:rsidRDefault="006B76DA" w:rsidP="001009D7">
            <w:pPr>
              <w:jc w:val="center"/>
              <w:rPr>
                <w:bCs/>
                <w:szCs w:val="24"/>
                <w:lang w:val="lv-LV"/>
              </w:rPr>
            </w:pPr>
            <w:r w:rsidRPr="00840773">
              <w:rPr>
                <w:bCs/>
                <w:szCs w:val="24"/>
                <w:lang w:val="lv-LV"/>
              </w:rPr>
              <w:t>1.2.3.</w:t>
            </w:r>
          </w:p>
        </w:tc>
        <w:tc>
          <w:tcPr>
            <w:tcW w:w="1623" w:type="pct"/>
            <w:tcBorders>
              <w:top w:val="dotted" w:sz="4" w:space="0" w:color="auto"/>
              <w:left w:val="single" w:sz="4" w:space="0" w:color="auto"/>
              <w:bottom w:val="single" w:sz="4" w:space="0" w:color="auto"/>
              <w:right w:val="single" w:sz="4" w:space="0" w:color="auto"/>
            </w:tcBorders>
            <w:shd w:val="clear" w:color="auto" w:fill="auto"/>
            <w:vAlign w:val="center"/>
            <w:hideMark/>
          </w:tcPr>
          <w:p w:rsidR="006B76DA" w:rsidRPr="00840773" w:rsidRDefault="006B76DA" w:rsidP="001009D7">
            <w:pPr>
              <w:jc w:val="both"/>
              <w:rPr>
                <w:bCs/>
                <w:szCs w:val="24"/>
                <w:lang w:val="lv-LV"/>
              </w:rPr>
            </w:pPr>
            <w:r w:rsidRPr="00840773">
              <w:rPr>
                <w:bCs/>
                <w:szCs w:val="24"/>
                <w:lang w:val="lv-LV"/>
              </w:rPr>
              <w:t>P3 speciālo vīzu izmaksas</w:t>
            </w:r>
          </w:p>
        </w:tc>
        <w:tc>
          <w:tcPr>
            <w:tcW w:w="717" w:type="pct"/>
            <w:tcBorders>
              <w:top w:val="dotted" w:sz="4" w:space="0" w:color="auto"/>
              <w:left w:val="nil"/>
              <w:bottom w:val="single" w:sz="4" w:space="0" w:color="auto"/>
              <w:right w:val="single" w:sz="4" w:space="0" w:color="auto"/>
            </w:tcBorders>
            <w:shd w:val="clear" w:color="auto" w:fill="auto"/>
            <w:noWrap/>
            <w:vAlign w:val="center"/>
            <w:hideMark/>
          </w:tcPr>
          <w:p w:rsidR="006B76DA" w:rsidRPr="00840773" w:rsidRDefault="006B76DA" w:rsidP="00250EA7">
            <w:pPr>
              <w:jc w:val="center"/>
              <w:rPr>
                <w:szCs w:val="24"/>
                <w:lang w:val="lv-LV"/>
              </w:rPr>
            </w:pPr>
            <w:r w:rsidRPr="00840773">
              <w:rPr>
                <w:szCs w:val="24"/>
                <w:lang w:val="lv-LV"/>
              </w:rPr>
              <w:t>pasākumu skaits</w:t>
            </w:r>
          </w:p>
        </w:tc>
        <w:tc>
          <w:tcPr>
            <w:tcW w:w="717" w:type="pct"/>
            <w:tcBorders>
              <w:top w:val="dotted" w:sz="4" w:space="0" w:color="auto"/>
              <w:left w:val="nil"/>
              <w:bottom w:val="single" w:sz="4" w:space="0" w:color="auto"/>
              <w:right w:val="single" w:sz="4" w:space="0" w:color="auto"/>
            </w:tcBorders>
            <w:noWrap/>
            <w:vAlign w:val="center"/>
            <w:hideMark/>
          </w:tcPr>
          <w:p w:rsidR="006B76DA" w:rsidRPr="00840773" w:rsidRDefault="00250EA7" w:rsidP="001009D7">
            <w:pPr>
              <w:jc w:val="center"/>
              <w:rPr>
                <w:szCs w:val="24"/>
                <w:lang w:val="lv-LV"/>
              </w:rPr>
            </w:pPr>
            <w:r w:rsidRPr="00840773">
              <w:rPr>
                <w:szCs w:val="24"/>
                <w:lang w:val="lv-LV"/>
              </w:rPr>
              <w:t>2</w:t>
            </w:r>
          </w:p>
        </w:tc>
        <w:tc>
          <w:tcPr>
            <w:tcW w:w="717" w:type="pct"/>
            <w:gridSpan w:val="2"/>
            <w:tcBorders>
              <w:top w:val="dotted" w:sz="4" w:space="0" w:color="auto"/>
              <w:left w:val="nil"/>
              <w:bottom w:val="single" w:sz="4" w:space="0" w:color="auto"/>
              <w:right w:val="single" w:sz="4" w:space="0" w:color="auto"/>
            </w:tcBorders>
            <w:noWrap/>
            <w:vAlign w:val="center"/>
            <w:hideMark/>
          </w:tcPr>
          <w:p w:rsidR="006B76DA" w:rsidRPr="00840773" w:rsidRDefault="00250EA7" w:rsidP="001009D7">
            <w:pPr>
              <w:jc w:val="center"/>
              <w:rPr>
                <w:szCs w:val="24"/>
                <w:lang w:val="lv-LV"/>
              </w:rPr>
            </w:pPr>
            <w:r w:rsidRPr="00840773">
              <w:rPr>
                <w:szCs w:val="24"/>
                <w:lang w:val="lv-LV"/>
              </w:rPr>
              <w:t>900,00</w:t>
            </w:r>
          </w:p>
        </w:tc>
        <w:tc>
          <w:tcPr>
            <w:tcW w:w="718" w:type="pct"/>
            <w:tcBorders>
              <w:top w:val="dotted" w:sz="4" w:space="0" w:color="auto"/>
              <w:left w:val="nil"/>
              <w:bottom w:val="single" w:sz="4" w:space="0" w:color="auto"/>
              <w:right w:val="single" w:sz="4" w:space="0" w:color="auto"/>
            </w:tcBorders>
            <w:noWrap/>
            <w:vAlign w:val="center"/>
            <w:hideMark/>
          </w:tcPr>
          <w:p w:rsidR="006B76DA" w:rsidRPr="00840773" w:rsidRDefault="006B76DA" w:rsidP="001009D7">
            <w:pPr>
              <w:jc w:val="center"/>
              <w:rPr>
                <w:bCs/>
                <w:szCs w:val="24"/>
                <w:lang w:val="lv-LV"/>
              </w:rPr>
            </w:pPr>
            <w:r w:rsidRPr="00840773">
              <w:rPr>
                <w:bCs/>
                <w:szCs w:val="24"/>
                <w:lang w:val="lv-LV"/>
              </w:rPr>
              <w:t>1 800,00</w:t>
            </w:r>
          </w:p>
        </w:tc>
      </w:tr>
      <w:tr w:rsidR="006B76DA" w:rsidRPr="00840773" w:rsidTr="00840773">
        <w:trPr>
          <w:trHeight w:val="399"/>
          <w:jc w:val="center"/>
        </w:trPr>
        <w:tc>
          <w:tcPr>
            <w:tcW w:w="508" w:type="pct"/>
            <w:tcBorders>
              <w:top w:val="single" w:sz="4" w:space="0" w:color="auto"/>
              <w:left w:val="single" w:sz="4" w:space="0" w:color="auto"/>
              <w:bottom w:val="single" w:sz="4" w:space="0" w:color="auto"/>
              <w:right w:val="single" w:sz="4" w:space="0" w:color="auto"/>
            </w:tcBorders>
            <w:vAlign w:val="center"/>
            <w:hideMark/>
          </w:tcPr>
          <w:p w:rsidR="006B76DA" w:rsidRPr="00840773" w:rsidRDefault="006B76DA" w:rsidP="00E56957">
            <w:pPr>
              <w:jc w:val="center"/>
              <w:rPr>
                <w:bCs/>
                <w:szCs w:val="24"/>
                <w:lang w:val="lv-LV"/>
              </w:rPr>
            </w:pPr>
            <w:r w:rsidRPr="00840773">
              <w:rPr>
                <w:bCs/>
                <w:szCs w:val="24"/>
                <w:lang w:val="lv-LV"/>
              </w:rPr>
              <w:lastRenderedPageBreak/>
              <w:t>1.2.4.</w:t>
            </w:r>
          </w:p>
        </w:tc>
        <w:tc>
          <w:tcPr>
            <w:tcW w:w="1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76DA" w:rsidRPr="00840773" w:rsidRDefault="006B76DA" w:rsidP="00E56957">
            <w:pPr>
              <w:jc w:val="both"/>
              <w:rPr>
                <w:bCs/>
                <w:szCs w:val="24"/>
                <w:lang w:val="lv-LV"/>
              </w:rPr>
            </w:pPr>
            <w:r w:rsidRPr="00840773">
              <w:rPr>
                <w:bCs/>
                <w:szCs w:val="24"/>
                <w:lang w:val="lv-LV"/>
              </w:rPr>
              <w:t>Naktsmītnes izmaksas</w:t>
            </w:r>
          </w:p>
        </w:tc>
        <w:tc>
          <w:tcPr>
            <w:tcW w:w="717" w:type="pct"/>
            <w:tcBorders>
              <w:top w:val="single" w:sz="4" w:space="0" w:color="auto"/>
              <w:left w:val="nil"/>
              <w:bottom w:val="single" w:sz="4" w:space="0" w:color="auto"/>
              <w:right w:val="single" w:sz="4" w:space="0" w:color="auto"/>
            </w:tcBorders>
            <w:shd w:val="clear" w:color="auto" w:fill="auto"/>
            <w:noWrap/>
            <w:vAlign w:val="center"/>
            <w:hideMark/>
          </w:tcPr>
          <w:p w:rsidR="006B76DA" w:rsidRPr="00840773" w:rsidRDefault="006B76DA" w:rsidP="00250EA7">
            <w:pPr>
              <w:jc w:val="center"/>
              <w:rPr>
                <w:szCs w:val="24"/>
                <w:lang w:val="lv-LV"/>
              </w:rPr>
            </w:pPr>
            <w:r w:rsidRPr="00840773">
              <w:rPr>
                <w:szCs w:val="24"/>
                <w:lang w:val="lv-LV"/>
              </w:rPr>
              <w:t>pasākumu skaits</w:t>
            </w:r>
          </w:p>
        </w:tc>
        <w:tc>
          <w:tcPr>
            <w:tcW w:w="717" w:type="pct"/>
            <w:tcBorders>
              <w:top w:val="single" w:sz="4" w:space="0" w:color="auto"/>
              <w:left w:val="nil"/>
              <w:bottom w:val="single" w:sz="4" w:space="0" w:color="auto"/>
              <w:right w:val="single" w:sz="4" w:space="0" w:color="auto"/>
            </w:tcBorders>
            <w:noWrap/>
            <w:vAlign w:val="center"/>
            <w:hideMark/>
          </w:tcPr>
          <w:p w:rsidR="006B76DA" w:rsidRPr="00840773" w:rsidRDefault="00250EA7" w:rsidP="00E56957">
            <w:pPr>
              <w:jc w:val="center"/>
              <w:rPr>
                <w:szCs w:val="24"/>
                <w:lang w:val="lv-LV"/>
              </w:rPr>
            </w:pPr>
            <w:r w:rsidRPr="00840773">
              <w:rPr>
                <w:szCs w:val="24"/>
                <w:lang w:val="lv-LV"/>
              </w:rPr>
              <w:t>2</w:t>
            </w:r>
          </w:p>
        </w:tc>
        <w:tc>
          <w:tcPr>
            <w:tcW w:w="717" w:type="pct"/>
            <w:gridSpan w:val="2"/>
            <w:tcBorders>
              <w:top w:val="single" w:sz="4" w:space="0" w:color="auto"/>
              <w:left w:val="nil"/>
              <w:bottom w:val="single" w:sz="4" w:space="0" w:color="auto"/>
              <w:right w:val="single" w:sz="4" w:space="0" w:color="auto"/>
            </w:tcBorders>
            <w:noWrap/>
            <w:vAlign w:val="center"/>
            <w:hideMark/>
          </w:tcPr>
          <w:p w:rsidR="006B76DA" w:rsidRPr="00840773" w:rsidRDefault="00250EA7" w:rsidP="00E56957">
            <w:pPr>
              <w:jc w:val="center"/>
              <w:rPr>
                <w:szCs w:val="24"/>
                <w:lang w:val="lv-LV"/>
              </w:rPr>
            </w:pPr>
            <w:r w:rsidRPr="00840773">
              <w:rPr>
                <w:szCs w:val="24"/>
                <w:lang w:val="lv-LV"/>
              </w:rPr>
              <w:t>5</w:t>
            </w:r>
            <w:r w:rsidR="006B76DA" w:rsidRPr="00840773">
              <w:rPr>
                <w:szCs w:val="24"/>
                <w:lang w:val="lv-LV"/>
              </w:rPr>
              <w:t>00,00</w:t>
            </w:r>
          </w:p>
        </w:tc>
        <w:tc>
          <w:tcPr>
            <w:tcW w:w="718" w:type="pct"/>
            <w:tcBorders>
              <w:top w:val="single" w:sz="4" w:space="0" w:color="auto"/>
              <w:left w:val="nil"/>
              <w:bottom w:val="single" w:sz="4" w:space="0" w:color="auto"/>
              <w:right w:val="single" w:sz="4" w:space="0" w:color="auto"/>
            </w:tcBorders>
            <w:noWrap/>
            <w:vAlign w:val="center"/>
            <w:hideMark/>
          </w:tcPr>
          <w:p w:rsidR="006B76DA" w:rsidRPr="00840773" w:rsidRDefault="006B76DA" w:rsidP="00943702">
            <w:pPr>
              <w:jc w:val="center"/>
              <w:rPr>
                <w:bCs/>
                <w:szCs w:val="24"/>
                <w:lang w:val="lv-LV"/>
              </w:rPr>
            </w:pPr>
            <w:r w:rsidRPr="00840773">
              <w:rPr>
                <w:bCs/>
                <w:szCs w:val="24"/>
                <w:lang w:val="lv-LV"/>
              </w:rPr>
              <w:t>1 000,00</w:t>
            </w:r>
          </w:p>
        </w:tc>
      </w:tr>
      <w:tr w:rsidR="006B76DA" w:rsidRPr="00840773" w:rsidTr="008553A3">
        <w:trPr>
          <w:trHeight w:val="399"/>
          <w:jc w:val="center"/>
        </w:trPr>
        <w:tc>
          <w:tcPr>
            <w:tcW w:w="508" w:type="pct"/>
            <w:tcBorders>
              <w:top w:val="single" w:sz="4" w:space="0" w:color="auto"/>
              <w:left w:val="single" w:sz="4" w:space="0" w:color="auto"/>
              <w:bottom w:val="single" w:sz="4" w:space="0" w:color="auto"/>
              <w:right w:val="single" w:sz="4" w:space="0" w:color="auto"/>
            </w:tcBorders>
            <w:vAlign w:val="center"/>
            <w:hideMark/>
          </w:tcPr>
          <w:p w:rsidR="006B76DA" w:rsidRPr="00840773" w:rsidRDefault="006B76DA" w:rsidP="00E56957">
            <w:pPr>
              <w:jc w:val="center"/>
              <w:rPr>
                <w:bCs/>
                <w:szCs w:val="24"/>
                <w:lang w:val="lv-LV"/>
              </w:rPr>
            </w:pPr>
            <w:r w:rsidRPr="00840773">
              <w:rPr>
                <w:bCs/>
                <w:szCs w:val="24"/>
                <w:lang w:val="lv-LV"/>
              </w:rPr>
              <w:t>1.2.5.</w:t>
            </w:r>
          </w:p>
        </w:tc>
        <w:tc>
          <w:tcPr>
            <w:tcW w:w="16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76DA" w:rsidRPr="00840773" w:rsidRDefault="006B76DA" w:rsidP="00E56957">
            <w:pPr>
              <w:jc w:val="both"/>
              <w:rPr>
                <w:bCs/>
                <w:szCs w:val="24"/>
                <w:lang w:val="lv-LV"/>
              </w:rPr>
            </w:pPr>
            <w:r w:rsidRPr="00840773">
              <w:rPr>
                <w:bCs/>
                <w:szCs w:val="24"/>
                <w:lang w:val="lv-LV"/>
              </w:rPr>
              <w:t>Ēdināšanas izmaksas</w:t>
            </w:r>
          </w:p>
        </w:tc>
        <w:tc>
          <w:tcPr>
            <w:tcW w:w="717" w:type="pct"/>
            <w:tcBorders>
              <w:top w:val="single" w:sz="4" w:space="0" w:color="auto"/>
              <w:left w:val="nil"/>
              <w:bottom w:val="single" w:sz="4" w:space="0" w:color="auto"/>
              <w:right w:val="single" w:sz="4" w:space="0" w:color="auto"/>
            </w:tcBorders>
            <w:shd w:val="clear" w:color="auto" w:fill="auto"/>
            <w:noWrap/>
            <w:vAlign w:val="center"/>
            <w:hideMark/>
          </w:tcPr>
          <w:p w:rsidR="006B76DA" w:rsidRPr="00840773" w:rsidRDefault="006B76DA" w:rsidP="00250EA7">
            <w:pPr>
              <w:jc w:val="center"/>
              <w:rPr>
                <w:szCs w:val="24"/>
                <w:lang w:val="lv-LV"/>
              </w:rPr>
            </w:pPr>
            <w:r w:rsidRPr="00840773">
              <w:rPr>
                <w:szCs w:val="24"/>
                <w:lang w:val="lv-LV"/>
              </w:rPr>
              <w:t>pasākumu skaits</w:t>
            </w:r>
          </w:p>
        </w:tc>
        <w:tc>
          <w:tcPr>
            <w:tcW w:w="717" w:type="pct"/>
            <w:tcBorders>
              <w:top w:val="single" w:sz="4" w:space="0" w:color="auto"/>
              <w:left w:val="nil"/>
              <w:bottom w:val="single" w:sz="4" w:space="0" w:color="auto"/>
              <w:right w:val="single" w:sz="4" w:space="0" w:color="auto"/>
            </w:tcBorders>
            <w:noWrap/>
            <w:vAlign w:val="center"/>
            <w:hideMark/>
          </w:tcPr>
          <w:p w:rsidR="006B76DA" w:rsidRPr="00840773" w:rsidRDefault="006B76DA" w:rsidP="00E56957">
            <w:pPr>
              <w:jc w:val="center"/>
              <w:rPr>
                <w:szCs w:val="24"/>
                <w:lang w:val="lv-LV"/>
              </w:rPr>
            </w:pPr>
            <w:r w:rsidRPr="00840773">
              <w:rPr>
                <w:szCs w:val="24"/>
                <w:lang w:val="lv-LV"/>
              </w:rPr>
              <w:t>1</w:t>
            </w:r>
          </w:p>
        </w:tc>
        <w:tc>
          <w:tcPr>
            <w:tcW w:w="717" w:type="pct"/>
            <w:gridSpan w:val="2"/>
            <w:tcBorders>
              <w:top w:val="single" w:sz="4" w:space="0" w:color="auto"/>
              <w:left w:val="nil"/>
              <w:bottom w:val="single" w:sz="4" w:space="0" w:color="auto"/>
              <w:right w:val="single" w:sz="4" w:space="0" w:color="auto"/>
            </w:tcBorders>
            <w:noWrap/>
            <w:vAlign w:val="center"/>
            <w:hideMark/>
          </w:tcPr>
          <w:p w:rsidR="006B76DA" w:rsidRPr="00840773" w:rsidRDefault="006B76DA" w:rsidP="00E56957">
            <w:pPr>
              <w:jc w:val="center"/>
              <w:rPr>
                <w:szCs w:val="24"/>
                <w:lang w:val="lv-LV"/>
              </w:rPr>
            </w:pPr>
            <w:r w:rsidRPr="00840773">
              <w:rPr>
                <w:szCs w:val="24"/>
                <w:lang w:val="lv-LV"/>
              </w:rPr>
              <w:t>240,00</w:t>
            </w:r>
          </w:p>
        </w:tc>
        <w:tc>
          <w:tcPr>
            <w:tcW w:w="718" w:type="pct"/>
            <w:tcBorders>
              <w:top w:val="single" w:sz="4" w:space="0" w:color="auto"/>
              <w:left w:val="nil"/>
              <w:bottom w:val="single" w:sz="4" w:space="0" w:color="auto"/>
              <w:right w:val="single" w:sz="4" w:space="0" w:color="auto"/>
            </w:tcBorders>
            <w:noWrap/>
            <w:vAlign w:val="center"/>
            <w:hideMark/>
          </w:tcPr>
          <w:p w:rsidR="006B76DA" w:rsidRPr="00840773" w:rsidRDefault="006B76DA" w:rsidP="00943702">
            <w:pPr>
              <w:jc w:val="center"/>
              <w:rPr>
                <w:bCs/>
                <w:szCs w:val="24"/>
                <w:lang w:val="lv-LV"/>
              </w:rPr>
            </w:pPr>
            <w:r w:rsidRPr="00840773">
              <w:rPr>
                <w:bCs/>
                <w:szCs w:val="24"/>
                <w:lang w:val="lv-LV"/>
              </w:rPr>
              <w:t>240,00</w:t>
            </w:r>
          </w:p>
        </w:tc>
      </w:tr>
      <w:tr w:rsidR="006B76DA" w:rsidRPr="00840773" w:rsidTr="00250EA7">
        <w:trPr>
          <w:trHeight w:val="399"/>
          <w:jc w:val="center"/>
        </w:trPr>
        <w:tc>
          <w:tcPr>
            <w:tcW w:w="508" w:type="pct"/>
            <w:tcBorders>
              <w:top w:val="dotted" w:sz="4" w:space="0" w:color="auto"/>
              <w:left w:val="single" w:sz="4" w:space="0" w:color="auto"/>
              <w:bottom w:val="single" w:sz="4" w:space="0" w:color="auto"/>
              <w:right w:val="single" w:sz="4" w:space="0" w:color="auto"/>
            </w:tcBorders>
            <w:vAlign w:val="center"/>
            <w:hideMark/>
          </w:tcPr>
          <w:p w:rsidR="006B76DA" w:rsidRPr="00840773" w:rsidRDefault="006B76DA" w:rsidP="00E56957">
            <w:pPr>
              <w:jc w:val="center"/>
              <w:rPr>
                <w:bCs/>
                <w:szCs w:val="24"/>
                <w:lang w:val="lv-LV"/>
              </w:rPr>
            </w:pPr>
            <w:r w:rsidRPr="00840773">
              <w:rPr>
                <w:bCs/>
                <w:szCs w:val="24"/>
                <w:lang w:val="lv-LV"/>
              </w:rPr>
              <w:t>1.2.6.</w:t>
            </w:r>
          </w:p>
        </w:tc>
        <w:tc>
          <w:tcPr>
            <w:tcW w:w="1623" w:type="pct"/>
            <w:tcBorders>
              <w:top w:val="dotted" w:sz="4" w:space="0" w:color="auto"/>
              <w:left w:val="single" w:sz="4" w:space="0" w:color="auto"/>
              <w:bottom w:val="single" w:sz="4" w:space="0" w:color="auto"/>
              <w:right w:val="single" w:sz="4" w:space="0" w:color="auto"/>
            </w:tcBorders>
            <w:vAlign w:val="center"/>
            <w:hideMark/>
          </w:tcPr>
          <w:p w:rsidR="006B76DA" w:rsidRPr="00840773" w:rsidRDefault="006B76DA" w:rsidP="00E56957">
            <w:pPr>
              <w:jc w:val="both"/>
              <w:rPr>
                <w:bCs/>
                <w:szCs w:val="24"/>
                <w:lang w:val="lv-LV"/>
              </w:rPr>
            </w:pPr>
            <w:r w:rsidRPr="00840773">
              <w:rPr>
                <w:bCs/>
                <w:szCs w:val="24"/>
                <w:lang w:val="lv-LV"/>
              </w:rPr>
              <w:t>Honorāri</w:t>
            </w:r>
          </w:p>
        </w:tc>
        <w:tc>
          <w:tcPr>
            <w:tcW w:w="717" w:type="pct"/>
            <w:tcBorders>
              <w:top w:val="dotted" w:sz="4" w:space="0" w:color="auto"/>
              <w:left w:val="nil"/>
              <w:bottom w:val="single" w:sz="4" w:space="0" w:color="auto"/>
              <w:right w:val="single" w:sz="4" w:space="0" w:color="auto"/>
            </w:tcBorders>
            <w:noWrap/>
            <w:vAlign w:val="center"/>
            <w:hideMark/>
          </w:tcPr>
          <w:p w:rsidR="006B76DA" w:rsidRPr="00840773" w:rsidRDefault="006B76DA" w:rsidP="00250EA7">
            <w:pPr>
              <w:jc w:val="center"/>
              <w:rPr>
                <w:szCs w:val="24"/>
                <w:lang w:val="lv-LV"/>
              </w:rPr>
            </w:pPr>
            <w:r w:rsidRPr="00840773">
              <w:rPr>
                <w:szCs w:val="24"/>
                <w:lang w:val="lv-LV"/>
              </w:rPr>
              <w:t>pasākumu skaits</w:t>
            </w:r>
          </w:p>
        </w:tc>
        <w:tc>
          <w:tcPr>
            <w:tcW w:w="717" w:type="pct"/>
            <w:tcBorders>
              <w:top w:val="dotted" w:sz="4" w:space="0" w:color="auto"/>
              <w:left w:val="nil"/>
              <w:bottom w:val="single" w:sz="4" w:space="0" w:color="auto"/>
              <w:right w:val="single" w:sz="4" w:space="0" w:color="auto"/>
            </w:tcBorders>
            <w:noWrap/>
            <w:vAlign w:val="center"/>
            <w:hideMark/>
          </w:tcPr>
          <w:p w:rsidR="006B76DA" w:rsidRPr="00840773" w:rsidRDefault="006B76DA" w:rsidP="00E56957">
            <w:pPr>
              <w:jc w:val="center"/>
              <w:rPr>
                <w:szCs w:val="24"/>
                <w:lang w:val="lv-LV"/>
              </w:rPr>
            </w:pPr>
            <w:r w:rsidRPr="00840773">
              <w:rPr>
                <w:szCs w:val="24"/>
                <w:lang w:val="lv-LV"/>
              </w:rPr>
              <w:t>1</w:t>
            </w:r>
          </w:p>
        </w:tc>
        <w:tc>
          <w:tcPr>
            <w:tcW w:w="717" w:type="pct"/>
            <w:gridSpan w:val="2"/>
            <w:tcBorders>
              <w:top w:val="dotted" w:sz="4" w:space="0" w:color="auto"/>
              <w:left w:val="nil"/>
              <w:bottom w:val="single" w:sz="4" w:space="0" w:color="auto"/>
              <w:right w:val="single" w:sz="4" w:space="0" w:color="auto"/>
            </w:tcBorders>
            <w:noWrap/>
            <w:vAlign w:val="center"/>
            <w:hideMark/>
          </w:tcPr>
          <w:p w:rsidR="006B76DA" w:rsidRPr="00840773" w:rsidRDefault="006B76DA" w:rsidP="00E56957">
            <w:pPr>
              <w:jc w:val="center"/>
              <w:rPr>
                <w:szCs w:val="24"/>
                <w:lang w:val="lv-LV"/>
              </w:rPr>
            </w:pPr>
            <w:r w:rsidRPr="00840773">
              <w:rPr>
                <w:szCs w:val="24"/>
                <w:lang w:val="lv-LV"/>
              </w:rPr>
              <w:t>1 153,35</w:t>
            </w:r>
          </w:p>
        </w:tc>
        <w:tc>
          <w:tcPr>
            <w:tcW w:w="718" w:type="pct"/>
            <w:tcBorders>
              <w:top w:val="dotted" w:sz="4" w:space="0" w:color="auto"/>
              <w:left w:val="nil"/>
              <w:bottom w:val="single" w:sz="4" w:space="0" w:color="auto"/>
              <w:right w:val="single" w:sz="4" w:space="0" w:color="auto"/>
            </w:tcBorders>
            <w:noWrap/>
            <w:vAlign w:val="center"/>
            <w:hideMark/>
          </w:tcPr>
          <w:p w:rsidR="006B76DA" w:rsidRPr="00840773" w:rsidRDefault="006B76DA" w:rsidP="00943702">
            <w:pPr>
              <w:jc w:val="center"/>
              <w:rPr>
                <w:bCs/>
                <w:szCs w:val="24"/>
                <w:lang w:val="lv-LV"/>
              </w:rPr>
            </w:pPr>
            <w:r w:rsidRPr="00840773">
              <w:rPr>
                <w:bCs/>
                <w:szCs w:val="24"/>
                <w:lang w:val="lv-LV"/>
              </w:rPr>
              <w:t>1 153,35</w:t>
            </w:r>
          </w:p>
        </w:tc>
      </w:tr>
      <w:tr w:rsidR="006B76DA" w:rsidRPr="00840773" w:rsidTr="00250EA7">
        <w:trPr>
          <w:trHeight w:val="399"/>
          <w:jc w:val="center"/>
        </w:trPr>
        <w:tc>
          <w:tcPr>
            <w:tcW w:w="508" w:type="pct"/>
            <w:tcBorders>
              <w:top w:val="dotted" w:sz="4" w:space="0" w:color="auto"/>
              <w:left w:val="single" w:sz="4" w:space="0" w:color="auto"/>
              <w:bottom w:val="single" w:sz="4" w:space="0" w:color="auto"/>
              <w:right w:val="single" w:sz="4" w:space="0" w:color="auto"/>
            </w:tcBorders>
            <w:vAlign w:val="center"/>
            <w:hideMark/>
          </w:tcPr>
          <w:p w:rsidR="006B76DA" w:rsidRPr="00840773" w:rsidRDefault="006B76DA" w:rsidP="00E56957">
            <w:pPr>
              <w:jc w:val="center"/>
              <w:rPr>
                <w:b/>
                <w:bCs/>
                <w:szCs w:val="24"/>
                <w:lang w:val="lv-LV"/>
              </w:rPr>
            </w:pPr>
            <w:r w:rsidRPr="00840773">
              <w:rPr>
                <w:b/>
                <w:bCs/>
                <w:szCs w:val="24"/>
                <w:lang w:val="lv-LV"/>
              </w:rPr>
              <w:t>1.3.</w:t>
            </w:r>
          </w:p>
        </w:tc>
        <w:tc>
          <w:tcPr>
            <w:tcW w:w="1623" w:type="pct"/>
            <w:tcBorders>
              <w:top w:val="dotted" w:sz="4" w:space="0" w:color="auto"/>
              <w:left w:val="single" w:sz="4" w:space="0" w:color="auto"/>
              <w:bottom w:val="single" w:sz="4" w:space="0" w:color="auto"/>
              <w:right w:val="single" w:sz="4" w:space="0" w:color="auto"/>
            </w:tcBorders>
            <w:vAlign w:val="center"/>
            <w:hideMark/>
          </w:tcPr>
          <w:p w:rsidR="006B76DA" w:rsidRPr="00840773" w:rsidRDefault="006B76DA" w:rsidP="00E56957">
            <w:pPr>
              <w:jc w:val="both"/>
              <w:rPr>
                <w:b/>
                <w:bCs/>
                <w:szCs w:val="24"/>
                <w:lang w:val="lv-LV"/>
              </w:rPr>
            </w:pPr>
            <w:r w:rsidRPr="00840773">
              <w:rPr>
                <w:b/>
                <w:bCs/>
                <w:szCs w:val="24"/>
                <w:lang w:val="lv-LV"/>
              </w:rPr>
              <w:t>Informācijas, reklāmas un publicitātes pasākumu izmaksas</w:t>
            </w:r>
          </w:p>
        </w:tc>
        <w:tc>
          <w:tcPr>
            <w:tcW w:w="717" w:type="pct"/>
            <w:tcBorders>
              <w:top w:val="dotted" w:sz="4" w:space="0" w:color="auto"/>
              <w:left w:val="nil"/>
              <w:bottom w:val="single" w:sz="4" w:space="0" w:color="auto"/>
              <w:right w:val="single" w:sz="4" w:space="0" w:color="auto"/>
            </w:tcBorders>
            <w:noWrap/>
            <w:vAlign w:val="center"/>
            <w:hideMark/>
          </w:tcPr>
          <w:p w:rsidR="006B76DA" w:rsidRPr="00840773" w:rsidRDefault="006B76DA" w:rsidP="00250EA7">
            <w:pPr>
              <w:jc w:val="center"/>
              <w:rPr>
                <w:b/>
                <w:szCs w:val="24"/>
                <w:lang w:val="lv-LV"/>
              </w:rPr>
            </w:pPr>
          </w:p>
        </w:tc>
        <w:tc>
          <w:tcPr>
            <w:tcW w:w="717" w:type="pct"/>
            <w:tcBorders>
              <w:top w:val="dotted" w:sz="4" w:space="0" w:color="auto"/>
              <w:left w:val="nil"/>
              <w:bottom w:val="single" w:sz="4" w:space="0" w:color="auto"/>
              <w:right w:val="single" w:sz="4" w:space="0" w:color="auto"/>
            </w:tcBorders>
            <w:noWrap/>
            <w:vAlign w:val="center"/>
            <w:hideMark/>
          </w:tcPr>
          <w:p w:rsidR="006B76DA" w:rsidRPr="00840773" w:rsidRDefault="006B76DA" w:rsidP="00E56957">
            <w:pPr>
              <w:jc w:val="center"/>
              <w:rPr>
                <w:b/>
                <w:szCs w:val="24"/>
                <w:lang w:val="lv-LV"/>
              </w:rPr>
            </w:pPr>
          </w:p>
        </w:tc>
        <w:tc>
          <w:tcPr>
            <w:tcW w:w="717" w:type="pct"/>
            <w:gridSpan w:val="2"/>
            <w:tcBorders>
              <w:top w:val="dotted" w:sz="4" w:space="0" w:color="auto"/>
              <w:left w:val="nil"/>
              <w:bottom w:val="single" w:sz="4" w:space="0" w:color="auto"/>
              <w:right w:val="single" w:sz="4" w:space="0" w:color="auto"/>
            </w:tcBorders>
            <w:noWrap/>
            <w:vAlign w:val="center"/>
            <w:hideMark/>
          </w:tcPr>
          <w:p w:rsidR="006B76DA" w:rsidRPr="00840773" w:rsidRDefault="006B76DA" w:rsidP="00E56957">
            <w:pPr>
              <w:jc w:val="center"/>
              <w:rPr>
                <w:b/>
                <w:szCs w:val="24"/>
                <w:lang w:val="lv-LV"/>
              </w:rPr>
            </w:pPr>
          </w:p>
        </w:tc>
        <w:tc>
          <w:tcPr>
            <w:tcW w:w="718" w:type="pct"/>
            <w:tcBorders>
              <w:top w:val="dotted" w:sz="4" w:space="0" w:color="auto"/>
              <w:left w:val="nil"/>
              <w:bottom w:val="single" w:sz="4" w:space="0" w:color="auto"/>
              <w:right w:val="single" w:sz="4" w:space="0" w:color="auto"/>
            </w:tcBorders>
            <w:noWrap/>
            <w:vAlign w:val="center"/>
            <w:hideMark/>
          </w:tcPr>
          <w:p w:rsidR="006B76DA" w:rsidRPr="00840773" w:rsidRDefault="006B76DA" w:rsidP="00E56957">
            <w:pPr>
              <w:jc w:val="center"/>
              <w:rPr>
                <w:b/>
                <w:bCs/>
                <w:szCs w:val="24"/>
                <w:lang w:val="lv-LV"/>
              </w:rPr>
            </w:pPr>
            <w:r w:rsidRPr="00840773">
              <w:rPr>
                <w:b/>
                <w:bCs/>
                <w:szCs w:val="24"/>
                <w:lang w:val="lv-LV"/>
              </w:rPr>
              <w:t>2 196,75</w:t>
            </w:r>
          </w:p>
        </w:tc>
      </w:tr>
      <w:tr w:rsidR="006B76DA" w:rsidRPr="00840773" w:rsidTr="00250EA7">
        <w:trPr>
          <w:trHeight w:val="706"/>
          <w:jc w:val="center"/>
        </w:trPr>
        <w:tc>
          <w:tcPr>
            <w:tcW w:w="5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B76DA" w:rsidRPr="00840773" w:rsidRDefault="006B76DA" w:rsidP="00801C06">
            <w:pPr>
              <w:jc w:val="center"/>
              <w:rPr>
                <w:b/>
                <w:bCs/>
                <w:szCs w:val="24"/>
                <w:lang w:val="lv-LV"/>
              </w:rPr>
            </w:pPr>
            <w:r w:rsidRPr="00840773">
              <w:rPr>
                <w:b/>
                <w:bCs/>
                <w:szCs w:val="24"/>
                <w:lang w:val="lv-LV"/>
              </w:rPr>
              <w:t>2.</w:t>
            </w:r>
          </w:p>
        </w:tc>
        <w:tc>
          <w:tcPr>
            <w:tcW w:w="16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B76DA" w:rsidRPr="00840773" w:rsidRDefault="00086234" w:rsidP="00801C06">
            <w:pPr>
              <w:jc w:val="both"/>
              <w:rPr>
                <w:b/>
                <w:bCs/>
                <w:szCs w:val="24"/>
                <w:lang w:val="lv-LV"/>
              </w:rPr>
            </w:pPr>
            <w:r>
              <w:rPr>
                <w:b/>
                <w:bCs/>
                <w:szCs w:val="24"/>
                <w:lang w:val="lv-LV" w:eastAsia="lv-LV"/>
              </w:rPr>
              <w:t>Valsts pārvaldes uzdevuma</w:t>
            </w:r>
            <w:r w:rsidR="006B76DA" w:rsidRPr="00840773">
              <w:rPr>
                <w:b/>
                <w:bCs/>
                <w:szCs w:val="24"/>
                <w:lang w:val="lv-LV" w:eastAsia="lv-LV"/>
              </w:rPr>
              <w:t xml:space="preserve"> īstenošanai nepieciešamās administratīvās izmaksas</w:t>
            </w:r>
          </w:p>
        </w:tc>
        <w:tc>
          <w:tcPr>
            <w:tcW w:w="71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B76DA" w:rsidRPr="00840773" w:rsidRDefault="006B76DA" w:rsidP="00801C06">
            <w:pPr>
              <w:rPr>
                <w:rFonts w:eastAsia="Arial Unicode MS"/>
                <w:szCs w:val="24"/>
                <w:lang w:val="lv-LV" w:eastAsia="lv-LV"/>
              </w:rPr>
            </w:pPr>
          </w:p>
        </w:tc>
        <w:tc>
          <w:tcPr>
            <w:tcW w:w="717"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B76DA" w:rsidRPr="00840773" w:rsidRDefault="006B76DA" w:rsidP="00801C06">
            <w:pPr>
              <w:rPr>
                <w:rFonts w:eastAsia="Arial Unicode MS"/>
                <w:szCs w:val="24"/>
                <w:lang w:val="lv-LV" w:eastAsia="lv-LV"/>
              </w:rPr>
            </w:pPr>
          </w:p>
        </w:tc>
        <w:tc>
          <w:tcPr>
            <w:tcW w:w="717" w:type="pct"/>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6B76DA" w:rsidRPr="00840773" w:rsidRDefault="006B76DA" w:rsidP="00801C06">
            <w:pPr>
              <w:rPr>
                <w:rFonts w:eastAsia="Arial Unicode MS"/>
                <w:szCs w:val="24"/>
                <w:lang w:val="lv-LV" w:eastAsia="lv-LV"/>
              </w:rPr>
            </w:pPr>
          </w:p>
        </w:tc>
        <w:tc>
          <w:tcPr>
            <w:tcW w:w="71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B76DA" w:rsidRPr="00840773" w:rsidRDefault="00CF333A" w:rsidP="001A6159">
            <w:pPr>
              <w:jc w:val="center"/>
              <w:rPr>
                <w:b/>
                <w:bCs/>
                <w:szCs w:val="24"/>
                <w:lang w:val="lv-LV"/>
              </w:rPr>
            </w:pPr>
            <w:r>
              <w:rPr>
                <w:b/>
                <w:bCs/>
                <w:szCs w:val="24"/>
                <w:lang w:val="lv-LV"/>
              </w:rPr>
              <w:t>7 000,</w:t>
            </w:r>
            <w:r w:rsidR="006B76DA" w:rsidRPr="00840773">
              <w:rPr>
                <w:b/>
                <w:bCs/>
                <w:szCs w:val="24"/>
                <w:lang w:val="lv-LV"/>
              </w:rPr>
              <w:t>00</w:t>
            </w:r>
          </w:p>
        </w:tc>
      </w:tr>
      <w:tr w:rsidR="006B76DA" w:rsidRPr="00840773" w:rsidTr="00250EA7">
        <w:trPr>
          <w:trHeight w:val="399"/>
          <w:jc w:val="center"/>
        </w:trPr>
        <w:tc>
          <w:tcPr>
            <w:tcW w:w="508" w:type="pct"/>
            <w:tcBorders>
              <w:top w:val="single" w:sz="4" w:space="0" w:color="auto"/>
              <w:left w:val="single" w:sz="4" w:space="0" w:color="auto"/>
              <w:bottom w:val="single" w:sz="4" w:space="0" w:color="auto"/>
              <w:right w:val="single" w:sz="4" w:space="0" w:color="auto"/>
            </w:tcBorders>
            <w:vAlign w:val="center"/>
            <w:hideMark/>
          </w:tcPr>
          <w:p w:rsidR="006B76DA" w:rsidRPr="00840773" w:rsidRDefault="006B76DA" w:rsidP="00E56957">
            <w:pPr>
              <w:jc w:val="center"/>
              <w:rPr>
                <w:bCs/>
                <w:szCs w:val="24"/>
                <w:lang w:val="lv-LV"/>
              </w:rPr>
            </w:pPr>
            <w:r w:rsidRPr="00840773">
              <w:rPr>
                <w:bCs/>
                <w:szCs w:val="24"/>
                <w:lang w:val="lv-LV"/>
              </w:rPr>
              <w:t>2.1.</w:t>
            </w:r>
          </w:p>
        </w:tc>
        <w:tc>
          <w:tcPr>
            <w:tcW w:w="1623" w:type="pct"/>
            <w:tcBorders>
              <w:top w:val="single" w:sz="4" w:space="0" w:color="auto"/>
              <w:left w:val="single" w:sz="4" w:space="0" w:color="auto"/>
              <w:bottom w:val="single" w:sz="4" w:space="0" w:color="auto"/>
              <w:right w:val="single" w:sz="4" w:space="0" w:color="auto"/>
            </w:tcBorders>
            <w:vAlign w:val="center"/>
            <w:hideMark/>
          </w:tcPr>
          <w:p w:rsidR="006B76DA" w:rsidRPr="00840773" w:rsidRDefault="006B76DA" w:rsidP="00E56957">
            <w:pPr>
              <w:jc w:val="both"/>
              <w:rPr>
                <w:bCs/>
                <w:szCs w:val="24"/>
                <w:lang w:val="lv-LV"/>
              </w:rPr>
            </w:pPr>
            <w:r w:rsidRPr="00840773">
              <w:rPr>
                <w:bCs/>
                <w:szCs w:val="24"/>
                <w:lang w:val="lv-LV"/>
              </w:rPr>
              <w:t>Valsts pārvaldes uzdevuma vadība un koordinēšana</w:t>
            </w:r>
          </w:p>
        </w:tc>
        <w:tc>
          <w:tcPr>
            <w:tcW w:w="717" w:type="pct"/>
            <w:tcBorders>
              <w:top w:val="single" w:sz="4" w:space="0" w:color="auto"/>
              <w:left w:val="nil"/>
              <w:bottom w:val="single" w:sz="4" w:space="0" w:color="auto"/>
              <w:right w:val="single" w:sz="4" w:space="0" w:color="auto"/>
            </w:tcBorders>
            <w:noWrap/>
            <w:vAlign w:val="center"/>
            <w:hideMark/>
          </w:tcPr>
          <w:p w:rsidR="006B76DA" w:rsidRPr="00840773" w:rsidRDefault="006B76DA" w:rsidP="00E56957">
            <w:pPr>
              <w:jc w:val="center"/>
              <w:rPr>
                <w:szCs w:val="24"/>
                <w:lang w:val="lv-LV"/>
              </w:rPr>
            </w:pPr>
            <w:r w:rsidRPr="00840773">
              <w:rPr>
                <w:szCs w:val="24"/>
                <w:lang w:val="lv-LV"/>
              </w:rPr>
              <w:t>mēnesis</w:t>
            </w:r>
          </w:p>
        </w:tc>
        <w:tc>
          <w:tcPr>
            <w:tcW w:w="717" w:type="pct"/>
            <w:tcBorders>
              <w:top w:val="single" w:sz="4" w:space="0" w:color="auto"/>
              <w:left w:val="nil"/>
              <w:bottom w:val="single" w:sz="4" w:space="0" w:color="auto"/>
              <w:right w:val="single" w:sz="4" w:space="0" w:color="auto"/>
            </w:tcBorders>
            <w:noWrap/>
            <w:vAlign w:val="center"/>
            <w:hideMark/>
          </w:tcPr>
          <w:p w:rsidR="006B76DA" w:rsidRPr="00840773" w:rsidRDefault="006B76DA" w:rsidP="00E56957">
            <w:pPr>
              <w:jc w:val="center"/>
              <w:rPr>
                <w:szCs w:val="24"/>
                <w:lang w:val="lv-LV"/>
              </w:rPr>
            </w:pPr>
            <w:r w:rsidRPr="00840773">
              <w:rPr>
                <w:szCs w:val="24"/>
                <w:lang w:val="lv-LV"/>
              </w:rPr>
              <w:t>6</w:t>
            </w:r>
          </w:p>
        </w:tc>
        <w:tc>
          <w:tcPr>
            <w:tcW w:w="717" w:type="pct"/>
            <w:gridSpan w:val="2"/>
            <w:tcBorders>
              <w:top w:val="single" w:sz="4" w:space="0" w:color="auto"/>
              <w:left w:val="nil"/>
              <w:bottom w:val="single" w:sz="4" w:space="0" w:color="auto"/>
              <w:right w:val="single" w:sz="4" w:space="0" w:color="auto"/>
            </w:tcBorders>
            <w:noWrap/>
            <w:vAlign w:val="center"/>
            <w:hideMark/>
          </w:tcPr>
          <w:p w:rsidR="006B76DA" w:rsidRPr="00840773" w:rsidRDefault="006B76DA" w:rsidP="00943702">
            <w:pPr>
              <w:jc w:val="center"/>
              <w:rPr>
                <w:szCs w:val="24"/>
                <w:lang w:val="lv-LV"/>
              </w:rPr>
            </w:pPr>
            <w:r w:rsidRPr="00840773">
              <w:rPr>
                <w:szCs w:val="24"/>
                <w:lang w:val="lv-LV"/>
              </w:rPr>
              <w:t>940,17</w:t>
            </w:r>
          </w:p>
        </w:tc>
        <w:tc>
          <w:tcPr>
            <w:tcW w:w="718" w:type="pct"/>
            <w:tcBorders>
              <w:top w:val="single" w:sz="4" w:space="0" w:color="auto"/>
              <w:left w:val="nil"/>
              <w:bottom w:val="single" w:sz="4" w:space="0" w:color="auto"/>
              <w:right w:val="single" w:sz="4" w:space="0" w:color="auto"/>
            </w:tcBorders>
            <w:noWrap/>
            <w:vAlign w:val="center"/>
            <w:hideMark/>
          </w:tcPr>
          <w:p w:rsidR="006B76DA" w:rsidRPr="00840773" w:rsidRDefault="006B76DA" w:rsidP="00107F8D">
            <w:pPr>
              <w:jc w:val="center"/>
              <w:rPr>
                <w:bCs/>
                <w:szCs w:val="24"/>
                <w:lang w:val="lv-LV"/>
              </w:rPr>
            </w:pPr>
            <w:r w:rsidRPr="00840773">
              <w:rPr>
                <w:bCs/>
                <w:szCs w:val="24"/>
                <w:lang w:val="lv-LV"/>
              </w:rPr>
              <w:t>5 641,07</w:t>
            </w:r>
          </w:p>
        </w:tc>
      </w:tr>
      <w:tr w:rsidR="006B76DA" w:rsidRPr="00840773" w:rsidTr="00250EA7">
        <w:trPr>
          <w:trHeight w:val="399"/>
          <w:jc w:val="center"/>
        </w:trPr>
        <w:tc>
          <w:tcPr>
            <w:tcW w:w="508" w:type="pct"/>
            <w:tcBorders>
              <w:top w:val="single" w:sz="4" w:space="0" w:color="auto"/>
              <w:left w:val="single" w:sz="4" w:space="0" w:color="auto"/>
              <w:bottom w:val="single" w:sz="4" w:space="0" w:color="auto"/>
              <w:right w:val="single" w:sz="4" w:space="0" w:color="auto"/>
            </w:tcBorders>
            <w:vAlign w:val="center"/>
            <w:hideMark/>
          </w:tcPr>
          <w:p w:rsidR="006B76DA" w:rsidRPr="00840773" w:rsidRDefault="006B76DA" w:rsidP="00801C06">
            <w:pPr>
              <w:jc w:val="center"/>
              <w:rPr>
                <w:bCs/>
                <w:szCs w:val="24"/>
                <w:lang w:val="lv-LV"/>
              </w:rPr>
            </w:pPr>
            <w:r w:rsidRPr="00840773">
              <w:rPr>
                <w:bCs/>
                <w:szCs w:val="24"/>
                <w:lang w:val="lv-LV"/>
              </w:rPr>
              <w:t>2.2.</w:t>
            </w:r>
          </w:p>
        </w:tc>
        <w:tc>
          <w:tcPr>
            <w:tcW w:w="1623" w:type="pct"/>
            <w:tcBorders>
              <w:top w:val="single" w:sz="4" w:space="0" w:color="auto"/>
              <w:left w:val="single" w:sz="4" w:space="0" w:color="auto"/>
              <w:bottom w:val="single" w:sz="4" w:space="0" w:color="auto"/>
              <w:right w:val="single" w:sz="4" w:space="0" w:color="auto"/>
            </w:tcBorders>
            <w:vAlign w:val="center"/>
            <w:hideMark/>
          </w:tcPr>
          <w:p w:rsidR="006B76DA" w:rsidRPr="00840773" w:rsidRDefault="006B76DA" w:rsidP="00801C06">
            <w:pPr>
              <w:jc w:val="both"/>
              <w:rPr>
                <w:bCs/>
                <w:szCs w:val="24"/>
                <w:lang w:val="lv-LV"/>
              </w:rPr>
            </w:pPr>
            <w:r w:rsidRPr="00840773">
              <w:rPr>
                <w:bCs/>
                <w:szCs w:val="24"/>
                <w:lang w:val="lv-LV"/>
              </w:rPr>
              <w:t>Valsts sociālās apdrošināšanas obligātās iemaksas</w:t>
            </w:r>
          </w:p>
        </w:tc>
        <w:tc>
          <w:tcPr>
            <w:tcW w:w="717" w:type="pct"/>
            <w:tcBorders>
              <w:top w:val="single" w:sz="4" w:space="0" w:color="auto"/>
              <w:left w:val="nil"/>
              <w:bottom w:val="single" w:sz="4" w:space="0" w:color="auto"/>
              <w:right w:val="single" w:sz="4" w:space="0" w:color="auto"/>
            </w:tcBorders>
            <w:noWrap/>
            <w:vAlign w:val="center"/>
            <w:hideMark/>
          </w:tcPr>
          <w:p w:rsidR="006B76DA" w:rsidRPr="00840773" w:rsidRDefault="006B76DA" w:rsidP="00801C06">
            <w:pPr>
              <w:jc w:val="center"/>
              <w:rPr>
                <w:szCs w:val="24"/>
                <w:lang w:val="lv-LV"/>
              </w:rPr>
            </w:pPr>
            <w:r w:rsidRPr="00840773">
              <w:rPr>
                <w:szCs w:val="24"/>
                <w:lang w:val="lv-LV"/>
              </w:rPr>
              <w:t>24,09%</w:t>
            </w:r>
          </w:p>
        </w:tc>
        <w:tc>
          <w:tcPr>
            <w:tcW w:w="717" w:type="pct"/>
            <w:tcBorders>
              <w:top w:val="single" w:sz="4" w:space="0" w:color="auto"/>
              <w:left w:val="nil"/>
              <w:bottom w:val="single" w:sz="4" w:space="0" w:color="auto"/>
              <w:right w:val="single" w:sz="4" w:space="0" w:color="auto"/>
            </w:tcBorders>
            <w:noWrap/>
            <w:vAlign w:val="center"/>
            <w:hideMark/>
          </w:tcPr>
          <w:p w:rsidR="006B76DA" w:rsidRPr="00840773" w:rsidRDefault="006B76DA" w:rsidP="00801C06">
            <w:pPr>
              <w:jc w:val="center"/>
              <w:rPr>
                <w:szCs w:val="24"/>
                <w:lang w:val="lv-LV"/>
              </w:rPr>
            </w:pPr>
            <w:r w:rsidRPr="00840773">
              <w:rPr>
                <w:szCs w:val="24"/>
                <w:lang w:val="lv-LV"/>
              </w:rPr>
              <w:t>6</w:t>
            </w:r>
          </w:p>
        </w:tc>
        <w:tc>
          <w:tcPr>
            <w:tcW w:w="717" w:type="pct"/>
            <w:gridSpan w:val="2"/>
            <w:tcBorders>
              <w:top w:val="single" w:sz="4" w:space="0" w:color="auto"/>
              <w:left w:val="nil"/>
              <w:bottom w:val="single" w:sz="4" w:space="0" w:color="auto"/>
              <w:right w:val="single" w:sz="4" w:space="0" w:color="auto"/>
            </w:tcBorders>
            <w:noWrap/>
            <w:vAlign w:val="center"/>
            <w:hideMark/>
          </w:tcPr>
          <w:p w:rsidR="006B76DA" w:rsidRPr="00840773" w:rsidRDefault="006B76DA" w:rsidP="00943702">
            <w:pPr>
              <w:jc w:val="center"/>
              <w:rPr>
                <w:szCs w:val="24"/>
                <w:lang w:val="lv-LV"/>
              </w:rPr>
            </w:pPr>
            <w:r w:rsidRPr="00840773">
              <w:rPr>
                <w:szCs w:val="24"/>
                <w:lang w:val="lv-LV"/>
              </w:rPr>
              <w:t>226,49</w:t>
            </w:r>
          </w:p>
        </w:tc>
        <w:tc>
          <w:tcPr>
            <w:tcW w:w="718" w:type="pct"/>
            <w:tcBorders>
              <w:top w:val="single" w:sz="4" w:space="0" w:color="auto"/>
              <w:left w:val="nil"/>
              <w:bottom w:val="single" w:sz="4" w:space="0" w:color="auto"/>
              <w:right w:val="single" w:sz="4" w:space="0" w:color="auto"/>
            </w:tcBorders>
            <w:noWrap/>
            <w:vAlign w:val="center"/>
            <w:hideMark/>
          </w:tcPr>
          <w:p w:rsidR="006B76DA" w:rsidRPr="00840773" w:rsidRDefault="006B76DA" w:rsidP="00107F8D">
            <w:pPr>
              <w:jc w:val="center"/>
              <w:rPr>
                <w:bCs/>
                <w:szCs w:val="24"/>
                <w:lang w:val="lv-LV"/>
              </w:rPr>
            </w:pPr>
            <w:r w:rsidRPr="00840773">
              <w:rPr>
                <w:bCs/>
                <w:szCs w:val="24"/>
                <w:lang w:val="lv-LV"/>
              </w:rPr>
              <w:t>1 358,93</w:t>
            </w:r>
          </w:p>
        </w:tc>
      </w:tr>
      <w:tr w:rsidR="006B76DA" w:rsidRPr="00840773" w:rsidTr="008553A3">
        <w:trPr>
          <w:trHeight w:val="423"/>
          <w:jc w:val="center"/>
        </w:trPr>
        <w:tc>
          <w:tcPr>
            <w:tcW w:w="4256"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B76DA" w:rsidRPr="00840773" w:rsidRDefault="006B76DA" w:rsidP="00801C06">
            <w:pPr>
              <w:jc w:val="right"/>
              <w:rPr>
                <w:b/>
                <w:szCs w:val="24"/>
                <w:highlight w:val="lightGray"/>
                <w:lang w:val="lv-LV"/>
              </w:rPr>
            </w:pPr>
            <w:r w:rsidRPr="00840773">
              <w:rPr>
                <w:b/>
                <w:bCs/>
                <w:szCs w:val="24"/>
                <w:lang w:val="lv-LV"/>
              </w:rPr>
              <w:t>Kopējā summa (</w:t>
            </w:r>
            <w:r w:rsidRPr="00840773">
              <w:rPr>
                <w:b/>
                <w:bCs/>
                <w:i/>
                <w:iCs/>
                <w:szCs w:val="24"/>
                <w:lang w:val="lv-LV"/>
              </w:rPr>
              <w:t>euro</w:t>
            </w:r>
            <w:r w:rsidRPr="00840773">
              <w:rPr>
                <w:b/>
                <w:bCs/>
                <w:szCs w:val="24"/>
                <w:lang w:val="lv-LV"/>
              </w:rPr>
              <w:t>)</w:t>
            </w:r>
          </w:p>
        </w:tc>
        <w:tc>
          <w:tcPr>
            <w:tcW w:w="744"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B76DA" w:rsidRPr="00840773" w:rsidRDefault="006B76DA" w:rsidP="00801C06">
            <w:pPr>
              <w:jc w:val="center"/>
              <w:rPr>
                <w:b/>
                <w:bCs/>
                <w:szCs w:val="24"/>
                <w:lang w:val="lv-LV"/>
              </w:rPr>
            </w:pPr>
            <w:r w:rsidRPr="00840773">
              <w:rPr>
                <w:b/>
                <w:bCs/>
                <w:szCs w:val="24"/>
                <w:lang w:val="lv-LV"/>
              </w:rPr>
              <w:t>70 000,00</w:t>
            </w:r>
          </w:p>
        </w:tc>
      </w:tr>
    </w:tbl>
    <w:p w:rsidR="00801C06" w:rsidRPr="00943702" w:rsidRDefault="00801C06" w:rsidP="00801C06">
      <w:pPr>
        <w:jc w:val="both"/>
        <w:rPr>
          <w:color w:val="000000"/>
          <w:szCs w:val="24"/>
          <w:lang w:val="lv-LV"/>
        </w:rPr>
      </w:pPr>
    </w:p>
    <w:p w:rsidR="00801C06" w:rsidRPr="00943702" w:rsidRDefault="00801C06" w:rsidP="00801C06">
      <w:pPr>
        <w:jc w:val="both"/>
        <w:rPr>
          <w:color w:val="000000"/>
          <w:szCs w:val="24"/>
          <w:lang w:val="lv-LV"/>
        </w:rPr>
      </w:pPr>
    </w:p>
    <w:tbl>
      <w:tblPr>
        <w:tblW w:w="9286" w:type="dxa"/>
        <w:tblCellMar>
          <w:left w:w="0" w:type="dxa"/>
          <w:right w:w="0" w:type="dxa"/>
        </w:tblCellMar>
        <w:tblLook w:val="0000"/>
      </w:tblPr>
      <w:tblGrid>
        <w:gridCol w:w="4503"/>
        <w:gridCol w:w="4783"/>
      </w:tblGrid>
      <w:tr w:rsidR="00801C06" w:rsidRPr="00840773" w:rsidTr="00B131AE">
        <w:tc>
          <w:tcPr>
            <w:tcW w:w="4503" w:type="dxa"/>
            <w:tcBorders>
              <w:top w:val="nil"/>
              <w:left w:val="nil"/>
              <w:bottom w:val="nil"/>
              <w:right w:val="single" w:sz="8" w:space="0" w:color="auto"/>
            </w:tcBorders>
            <w:tcMar>
              <w:top w:w="0" w:type="dxa"/>
              <w:left w:w="108" w:type="dxa"/>
              <w:bottom w:w="0" w:type="dxa"/>
              <w:right w:w="108" w:type="dxa"/>
            </w:tcMar>
          </w:tcPr>
          <w:p w:rsidR="00801C06" w:rsidRPr="00840773" w:rsidRDefault="00801C06" w:rsidP="00801C06">
            <w:pPr>
              <w:jc w:val="both"/>
              <w:rPr>
                <w:b/>
                <w:sz w:val="26"/>
                <w:szCs w:val="26"/>
                <w:lang w:val="lv-LV"/>
              </w:rPr>
            </w:pPr>
            <w:r w:rsidRPr="00840773">
              <w:rPr>
                <w:b/>
                <w:sz w:val="26"/>
                <w:szCs w:val="26"/>
                <w:lang w:val="lv-LV"/>
              </w:rPr>
              <w:t>Latvijas Republikas Kultūras ministrija</w:t>
            </w:r>
          </w:p>
          <w:p w:rsidR="00801C06" w:rsidRDefault="00801C06" w:rsidP="00801C06">
            <w:pPr>
              <w:jc w:val="both"/>
              <w:rPr>
                <w:sz w:val="26"/>
                <w:szCs w:val="26"/>
                <w:lang w:val="lv-LV"/>
              </w:rPr>
            </w:pPr>
          </w:p>
          <w:p w:rsidR="00B131AE" w:rsidRPr="00840773" w:rsidRDefault="00B131AE" w:rsidP="00801C06">
            <w:pPr>
              <w:jc w:val="both"/>
              <w:rPr>
                <w:sz w:val="26"/>
                <w:szCs w:val="26"/>
                <w:lang w:val="lv-LV"/>
              </w:rPr>
            </w:pPr>
          </w:p>
          <w:p w:rsidR="00801C06" w:rsidRPr="00840773" w:rsidRDefault="00801C06" w:rsidP="00801C06">
            <w:pPr>
              <w:rPr>
                <w:sz w:val="26"/>
                <w:szCs w:val="26"/>
                <w:lang w:val="lv-LV"/>
              </w:rPr>
            </w:pPr>
            <w:r w:rsidRPr="00840773">
              <w:rPr>
                <w:sz w:val="26"/>
                <w:szCs w:val="26"/>
                <w:lang w:val="lv-LV"/>
              </w:rPr>
              <w:t>________________________________</w:t>
            </w:r>
          </w:p>
        </w:tc>
        <w:tc>
          <w:tcPr>
            <w:tcW w:w="4783" w:type="dxa"/>
            <w:tcBorders>
              <w:top w:val="nil"/>
              <w:left w:val="nil"/>
              <w:bottom w:val="nil"/>
              <w:right w:val="nil"/>
            </w:tcBorders>
            <w:tcMar>
              <w:top w:w="0" w:type="dxa"/>
              <w:left w:w="108" w:type="dxa"/>
              <w:bottom w:w="0" w:type="dxa"/>
              <w:right w:w="108" w:type="dxa"/>
            </w:tcMar>
          </w:tcPr>
          <w:p w:rsidR="00801C06" w:rsidRPr="00840773" w:rsidRDefault="00DA3964" w:rsidP="00801C06">
            <w:pPr>
              <w:jc w:val="both"/>
              <w:rPr>
                <w:b/>
                <w:sz w:val="26"/>
                <w:szCs w:val="26"/>
                <w:lang w:val="lv-LV"/>
              </w:rPr>
            </w:pPr>
            <w:r w:rsidRPr="00840773">
              <w:rPr>
                <w:b/>
                <w:sz w:val="26"/>
                <w:szCs w:val="26"/>
                <w:lang w:val="lv-LV"/>
              </w:rPr>
              <w:t>Ārvalstu organizācijas</w:t>
            </w:r>
            <w:r w:rsidR="00801C06" w:rsidRPr="00840773">
              <w:rPr>
                <w:b/>
                <w:sz w:val="26"/>
                <w:szCs w:val="26"/>
                <w:lang w:val="lv-LV"/>
              </w:rPr>
              <w:t xml:space="preserve"> „Pasaules</w:t>
            </w:r>
            <w:r w:rsidRPr="00840773">
              <w:rPr>
                <w:b/>
                <w:sz w:val="26"/>
                <w:szCs w:val="26"/>
                <w:lang w:val="lv-LV"/>
              </w:rPr>
              <w:t xml:space="preserve"> brīvo latviešu apvienība</w:t>
            </w:r>
            <w:r w:rsidR="00801C06" w:rsidRPr="00840773">
              <w:rPr>
                <w:b/>
                <w:sz w:val="26"/>
                <w:szCs w:val="26"/>
                <w:lang w:val="lv-LV"/>
              </w:rPr>
              <w:t>”</w:t>
            </w:r>
            <w:r w:rsidRPr="00840773">
              <w:rPr>
                <w:b/>
                <w:sz w:val="26"/>
                <w:szCs w:val="26"/>
                <w:lang w:val="lv-LV"/>
              </w:rPr>
              <w:t xml:space="preserve"> pārstāvniecība</w:t>
            </w:r>
          </w:p>
          <w:p w:rsidR="00E0530A" w:rsidRDefault="00E0530A" w:rsidP="00801C06">
            <w:pPr>
              <w:rPr>
                <w:sz w:val="26"/>
                <w:szCs w:val="26"/>
                <w:lang w:val="lv-LV"/>
              </w:rPr>
            </w:pPr>
          </w:p>
          <w:p w:rsidR="00B131AE" w:rsidRPr="00840773" w:rsidRDefault="00B131AE" w:rsidP="00801C06">
            <w:pPr>
              <w:rPr>
                <w:sz w:val="26"/>
                <w:szCs w:val="26"/>
                <w:lang w:val="lv-LV"/>
              </w:rPr>
            </w:pPr>
          </w:p>
          <w:p w:rsidR="00801C06" w:rsidRPr="00840773" w:rsidRDefault="00801C06" w:rsidP="00801C06">
            <w:pPr>
              <w:rPr>
                <w:sz w:val="26"/>
                <w:szCs w:val="26"/>
                <w:lang w:val="lv-LV"/>
              </w:rPr>
            </w:pPr>
            <w:r w:rsidRPr="00840773">
              <w:rPr>
                <w:sz w:val="26"/>
                <w:szCs w:val="26"/>
                <w:lang w:val="lv-LV"/>
              </w:rPr>
              <w:t>______________________________</w:t>
            </w:r>
          </w:p>
        </w:tc>
      </w:tr>
      <w:tr w:rsidR="00801C06" w:rsidRPr="00840773" w:rsidTr="00B131AE">
        <w:tc>
          <w:tcPr>
            <w:tcW w:w="4503" w:type="dxa"/>
            <w:tcBorders>
              <w:top w:val="nil"/>
              <w:left w:val="nil"/>
              <w:bottom w:val="nil"/>
              <w:right w:val="single" w:sz="8" w:space="0" w:color="auto"/>
            </w:tcBorders>
            <w:tcMar>
              <w:top w:w="0" w:type="dxa"/>
              <w:left w:w="108" w:type="dxa"/>
              <w:bottom w:w="0" w:type="dxa"/>
              <w:right w:w="108" w:type="dxa"/>
            </w:tcMar>
          </w:tcPr>
          <w:p w:rsidR="00801C06" w:rsidRPr="00840773" w:rsidRDefault="00801C06" w:rsidP="00801C06">
            <w:pPr>
              <w:jc w:val="both"/>
              <w:rPr>
                <w:sz w:val="26"/>
                <w:szCs w:val="26"/>
                <w:lang w:val="lv-LV"/>
              </w:rPr>
            </w:pPr>
            <w:r w:rsidRPr="00840773">
              <w:rPr>
                <w:sz w:val="26"/>
                <w:szCs w:val="26"/>
                <w:lang w:val="lv-LV"/>
              </w:rPr>
              <w:t xml:space="preserve">                  D.Vilsone</w:t>
            </w:r>
          </w:p>
        </w:tc>
        <w:tc>
          <w:tcPr>
            <w:tcW w:w="4783" w:type="dxa"/>
            <w:tcBorders>
              <w:top w:val="nil"/>
              <w:left w:val="nil"/>
              <w:bottom w:val="nil"/>
              <w:right w:val="nil"/>
            </w:tcBorders>
            <w:tcMar>
              <w:top w:w="0" w:type="dxa"/>
              <w:left w:w="108" w:type="dxa"/>
              <w:bottom w:w="0" w:type="dxa"/>
              <w:right w:w="108" w:type="dxa"/>
            </w:tcMar>
          </w:tcPr>
          <w:p w:rsidR="00801C06" w:rsidRPr="00840773" w:rsidRDefault="00DA3964" w:rsidP="00801C06">
            <w:pPr>
              <w:jc w:val="center"/>
              <w:rPr>
                <w:color w:val="000000"/>
                <w:sz w:val="26"/>
                <w:szCs w:val="26"/>
                <w:lang w:val="lv-LV"/>
              </w:rPr>
            </w:pPr>
            <w:r w:rsidRPr="00840773">
              <w:rPr>
                <w:sz w:val="26"/>
                <w:szCs w:val="26"/>
                <w:lang w:val="lv-LV"/>
              </w:rPr>
              <w:t>J.Andersons</w:t>
            </w:r>
          </w:p>
        </w:tc>
      </w:tr>
      <w:tr w:rsidR="00801C06" w:rsidRPr="00840773" w:rsidTr="00B131AE">
        <w:tc>
          <w:tcPr>
            <w:tcW w:w="4503" w:type="dxa"/>
            <w:tcBorders>
              <w:top w:val="nil"/>
              <w:left w:val="nil"/>
              <w:bottom w:val="nil"/>
              <w:right w:val="single" w:sz="8" w:space="0" w:color="auto"/>
            </w:tcBorders>
            <w:tcMar>
              <w:top w:w="0" w:type="dxa"/>
              <w:left w:w="108" w:type="dxa"/>
              <w:bottom w:w="0" w:type="dxa"/>
              <w:right w:w="108" w:type="dxa"/>
            </w:tcMar>
          </w:tcPr>
          <w:p w:rsidR="00801C06" w:rsidRPr="00840773" w:rsidRDefault="00801C06" w:rsidP="00801C06">
            <w:pPr>
              <w:jc w:val="both"/>
              <w:rPr>
                <w:sz w:val="26"/>
                <w:szCs w:val="26"/>
                <w:lang w:val="lv-LV"/>
              </w:rPr>
            </w:pPr>
          </w:p>
        </w:tc>
        <w:tc>
          <w:tcPr>
            <w:tcW w:w="4783" w:type="dxa"/>
            <w:tcBorders>
              <w:top w:val="nil"/>
              <w:left w:val="nil"/>
              <w:bottom w:val="nil"/>
              <w:right w:val="nil"/>
            </w:tcBorders>
            <w:tcMar>
              <w:top w:w="0" w:type="dxa"/>
              <w:left w:w="108" w:type="dxa"/>
              <w:bottom w:w="0" w:type="dxa"/>
              <w:right w:w="108" w:type="dxa"/>
            </w:tcMar>
          </w:tcPr>
          <w:p w:rsidR="00801C06" w:rsidRPr="00840773" w:rsidRDefault="00801C06" w:rsidP="00801C06">
            <w:pPr>
              <w:jc w:val="both"/>
              <w:rPr>
                <w:sz w:val="26"/>
                <w:szCs w:val="26"/>
                <w:lang w:val="lv-LV"/>
              </w:rPr>
            </w:pPr>
            <w:r w:rsidRPr="00840773">
              <w:rPr>
                <w:color w:val="000000"/>
                <w:sz w:val="26"/>
                <w:szCs w:val="26"/>
                <w:lang w:val="lv-LV"/>
              </w:rPr>
              <w:t xml:space="preserve"> </w:t>
            </w:r>
          </w:p>
        </w:tc>
      </w:tr>
    </w:tbl>
    <w:p w:rsidR="00801C06" w:rsidRPr="00943702" w:rsidRDefault="00801C06" w:rsidP="00801C06">
      <w:pPr>
        <w:jc w:val="right"/>
        <w:rPr>
          <w:szCs w:val="24"/>
          <w:lang w:val="lv-LV"/>
        </w:rPr>
      </w:pPr>
    </w:p>
    <w:p w:rsidR="00801C06" w:rsidRPr="00943702" w:rsidRDefault="00801C06" w:rsidP="00801C06">
      <w:pPr>
        <w:spacing w:after="200" w:line="276" w:lineRule="auto"/>
        <w:rPr>
          <w:szCs w:val="24"/>
          <w:lang w:val="lv-LV"/>
        </w:rPr>
      </w:pPr>
      <w:r w:rsidRPr="00943702">
        <w:rPr>
          <w:szCs w:val="24"/>
          <w:lang w:val="lv-LV"/>
        </w:rPr>
        <w:br w:type="page"/>
      </w:r>
    </w:p>
    <w:p w:rsidR="00840773" w:rsidRPr="00943702" w:rsidRDefault="00840773" w:rsidP="00840773">
      <w:pPr>
        <w:jc w:val="right"/>
        <w:rPr>
          <w:szCs w:val="24"/>
          <w:lang w:val="lv-LV"/>
        </w:rPr>
      </w:pPr>
      <w:r>
        <w:rPr>
          <w:szCs w:val="24"/>
          <w:lang w:val="lv-LV"/>
        </w:rPr>
        <w:lastRenderedPageBreak/>
        <w:t>Pielikums Nr.2</w:t>
      </w:r>
    </w:p>
    <w:p w:rsidR="00840773" w:rsidRPr="00943702" w:rsidRDefault="00840773" w:rsidP="00840773">
      <w:pPr>
        <w:jc w:val="right"/>
        <w:rPr>
          <w:szCs w:val="24"/>
          <w:lang w:val="lv-LV"/>
        </w:rPr>
      </w:pPr>
      <w:r w:rsidRPr="00943702">
        <w:rPr>
          <w:szCs w:val="24"/>
          <w:lang w:val="lv-LV"/>
        </w:rPr>
        <w:t>2019.gada ___.jūnija</w:t>
      </w:r>
    </w:p>
    <w:p w:rsidR="00840773" w:rsidRPr="00943702" w:rsidRDefault="00840773" w:rsidP="00840773">
      <w:pPr>
        <w:jc w:val="right"/>
        <w:rPr>
          <w:szCs w:val="24"/>
          <w:lang w:val="lv-LV"/>
        </w:rPr>
      </w:pPr>
      <w:r w:rsidRPr="00943702">
        <w:rPr>
          <w:szCs w:val="24"/>
          <w:lang w:val="lv-LV"/>
        </w:rPr>
        <w:t>līdzdarbības līgumam Nr.2.5.-8-____</w:t>
      </w:r>
    </w:p>
    <w:p w:rsidR="00801C06" w:rsidRPr="00943702" w:rsidRDefault="00801C06" w:rsidP="00801C06">
      <w:pPr>
        <w:jc w:val="center"/>
        <w:rPr>
          <w:szCs w:val="24"/>
          <w:lang w:val="lv-LV"/>
        </w:rPr>
      </w:pPr>
    </w:p>
    <w:p w:rsidR="00801C06" w:rsidRPr="00943702" w:rsidRDefault="00801C06" w:rsidP="00801C06">
      <w:pPr>
        <w:jc w:val="center"/>
        <w:rPr>
          <w:szCs w:val="24"/>
          <w:lang w:val="lv-LV"/>
        </w:rPr>
      </w:pPr>
    </w:p>
    <w:p w:rsidR="00801C06" w:rsidRPr="00840773" w:rsidRDefault="00801C06" w:rsidP="00801C06">
      <w:pPr>
        <w:jc w:val="center"/>
        <w:outlineLvl w:val="0"/>
        <w:rPr>
          <w:b/>
          <w:sz w:val="22"/>
          <w:szCs w:val="22"/>
          <w:lang w:val="lv-LV"/>
        </w:rPr>
      </w:pPr>
      <w:r w:rsidRPr="00840773">
        <w:rPr>
          <w:b/>
          <w:sz w:val="22"/>
          <w:szCs w:val="22"/>
          <w:lang w:val="lv-LV"/>
        </w:rPr>
        <w:t>PĀRSKATS / ATSKAITE</w:t>
      </w:r>
    </w:p>
    <w:p w:rsidR="00801C06" w:rsidRPr="00840773" w:rsidRDefault="00801C06" w:rsidP="00801C06">
      <w:pPr>
        <w:jc w:val="center"/>
        <w:outlineLvl w:val="0"/>
        <w:rPr>
          <w:b/>
          <w:sz w:val="22"/>
          <w:szCs w:val="22"/>
          <w:lang w:val="lv-LV"/>
        </w:rPr>
      </w:pPr>
      <w:r w:rsidRPr="00840773">
        <w:rPr>
          <w:b/>
          <w:sz w:val="22"/>
          <w:szCs w:val="22"/>
          <w:lang w:val="lv-LV"/>
        </w:rPr>
        <w:t>PAR ATSEVIŠĶU VALSTS PĀRVALDES UZDEVUMU VEIKŠANU</w:t>
      </w:r>
    </w:p>
    <w:p w:rsidR="00801C06" w:rsidRPr="00840773" w:rsidRDefault="00801C06" w:rsidP="00801C06">
      <w:pPr>
        <w:jc w:val="center"/>
        <w:rPr>
          <w:rFonts w:eastAsia="Calibri"/>
          <w:b/>
          <w:sz w:val="22"/>
          <w:szCs w:val="22"/>
          <w:lang w:val="lv-LV"/>
        </w:rPr>
      </w:pPr>
    </w:p>
    <w:p w:rsidR="00801C06" w:rsidRPr="00840773" w:rsidRDefault="00801C06" w:rsidP="00801C06">
      <w:pPr>
        <w:jc w:val="center"/>
        <w:rPr>
          <w:rFonts w:eastAsia="Calibri"/>
          <w:b/>
          <w:sz w:val="22"/>
          <w:szCs w:val="22"/>
          <w:lang w:val="lv-LV"/>
        </w:rPr>
      </w:pPr>
      <w:r w:rsidRPr="00840773">
        <w:rPr>
          <w:rFonts w:eastAsia="Calibri"/>
          <w:b/>
          <w:sz w:val="22"/>
          <w:szCs w:val="22"/>
          <w:lang w:val="lv-LV"/>
        </w:rPr>
        <w:t>Sastādīts 2 (divos) eksemplāros</w:t>
      </w:r>
    </w:p>
    <w:p w:rsidR="00801C06" w:rsidRPr="00840773" w:rsidRDefault="00801C06" w:rsidP="00801C06">
      <w:pPr>
        <w:jc w:val="center"/>
        <w:rPr>
          <w:rFonts w:eastAsia="Calibri"/>
          <w:b/>
          <w:sz w:val="22"/>
          <w:szCs w:val="22"/>
          <w:lang w:val="lv-LV"/>
        </w:rPr>
      </w:pPr>
      <w:r w:rsidRPr="00840773">
        <w:rPr>
          <w:rFonts w:eastAsia="Calibri"/>
          <w:b/>
          <w:sz w:val="22"/>
          <w:szCs w:val="22"/>
          <w:lang w:val="lv-LV"/>
        </w:rPr>
        <w:t>no kuriem viens eksemplārs glabājas pie finansējuma saņēmēja, otrs Kultūras ministrijā</w:t>
      </w:r>
    </w:p>
    <w:p w:rsidR="00801C06" w:rsidRPr="00840773" w:rsidRDefault="00801C06" w:rsidP="00801C06">
      <w:pPr>
        <w:jc w:val="center"/>
        <w:rPr>
          <w:rFonts w:eastAsia="Calibri"/>
          <w:b/>
          <w:sz w:val="22"/>
          <w:szCs w:val="22"/>
          <w:lang w:val="lv-LV"/>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801C06" w:rsidRPr="00532813" w:rsidTr="00801C06">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both"/>
              <w:rPr>
                <w:rFonts w:eastAsia="Calibri"/>
                <w:szCs w:val="22"/>
                <w:lang w:val="lv-LV"/>
              </w:rPr>
            </w:pPr>
            <w:r w:rsidRPr="00840773">
              <w:rPr>
                <w:rFonts w:eastAsia="Calibri"/>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r>
      <w:tr w:rsidR="00801C06" w:rsidRPr="00840773" w:rsidTr="00801C06">
        <w:trPr>
          <w:trHeight w:val="286"/>
        </w:trPr>
        <w:tc>
          <w:tcPr>
            <w:tcW w:w="9475" w:type="dxa"/>
            <w:gridSpan w:val="10"/>
            <w:tcBorders>
              <w:top w:val="single" w:sz="4" w:space="0" w:color="auto"/>
              <w:left w:val="nil"/>
              <w:bottom w:val="single" w:sz="4" w:space="0" w:color="auto"/>
              <w:right w:val="nil"/>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starp Kultūras ministriju un</w:t>
            </w:r>
          </w:p>
        </w:tc>
      </w:tr>
      <w:tr w:rsidR="00801C06" w:rsidRPr="00840773" w:rsidTr="00801C06">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jc w:val="center"/>
              <w:rPr>
                <w:rFonts w:eastAsia="Calibri"/>
                <w:szCs w:val="22"/>
                <w:lang w:val="lv-LV"/>
              </w:rPr>
            </w:pPr>
          </w:p>
        </w:tc>
      </w:tr>
      <w:tr w:rsidR="00801C06" w:rsidRPr="00840773" w:rsidTr="00801C06">
        <w:trPr>
          <w:trHeight w:val="330"/>
        </w:trPr>
        <w:tc>
          <w:tcPr>
            <w:tcW w:w="9475" w:type="dxa"/>
            <w:gridSpan w:val="10"/>
            <w:tcBorders>
              <w:top w:val="single" w:sz="4" w:space="0" w:color="auto"/>
              <w:left w:val="nil"/>
              <w:bottom w:val="single" w:sz="4" w:space="0" w:color="auto"/>
              <w:right w:val="nil"/>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(finansējuma saņēmēja nosaukums)</w:t>
            </w:r>
          </w:p>
        </w:tc>
      </w:tr>
      <w:tr w:rsidR="00801C06" w:rsidRPr="00840773" w:rsidTr="00801C06">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jc w:val="center"/>
              <w:rPr>
                <w:rFonts w:eastAsia="Calibri"/>
                <w:szCs w:val="22"/>
                <w:lang w:val="lv-LV"/>
              </w:rPr>
            </w:pPr>
          </w:p>
        </w:tc>
      </w:tr>
      <w:tr w:rsidR="00801C06" w:rsidRPr="00840773" w:rsidTr="00801C06">
        <w:trPr>
          <w:trHeight w:val="402"/>
        </w:trPr>
        <w:tc>
          <w:tcPr>
            <w:tcW w:w="9475" w:type="dxa"/>
            <w:gridSpan w:val="10"/>
            <w:tcBorders>
              <w:top w:val="single" w:sz="4" w:space="0" w:color="auto"/>
              <w:left w:val="nil"/>
              <w:bottom w:val="single" w:sz="4" w:space="0" w:color="auto"/>
              <w:right w:val="nil"/>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(adrese, tālrunis)</w:t>
            </w:r>
          </w:p>
        </w:tc>
      </w:tr>
      <w:tr w:rsidR="00801C06" w:rsidRPr="00840773" w:rsidTr="00801C06">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both"/>
              <w:rPr>
                <w:rFonts w:eastAsia="Calibri"/>
                <w:szCs w:val="22"/>
                <w:lang w:val="lv-LV"/>
              </w:rPr>
            </w:pPr>
            <w:r w:rsidRPr="00840773">
              <w:rPr>
                <w:rFonts w:eastAsia="Calibri"/>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Gads</w:t>
            </w:r>
          </w:p>
        </w:tc>
      </w:tr>
      <w:tr w:rsidR="00801C06" w:rsidRPr="00840773" w:rsidTr="00801C06">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801C06" w:rsidRPr="00840773" w:rsidRDefault="00801C06" w:rsidP="00801C06">
            <w:pPr>
              <w:autoSpaceDE w:val="0"/>
              <w:autoSpaceDN w:val="0"/>
              <w:adjustRightInd w:val="0"/>
              <w:jc w:val="center"/>
              <w:rPr>
                <w:rFonts w:eastAsia="Calibri"/>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01C06" w:rsidRPr="00840773" w:rsidRDefault="00801C06" w:rsidP="00801C06">
            <w:pPr>
              <w:autoSpaceDE w:val="0"/>
              <w:autoSpaceDN w:val="0"/>
              <w:adjustRightInd w:val="0"/>
              <w:jc w:val="center"/>
              <w:rPr>
                <w:rFonts w:eastAsia="Calibri"/>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801C06" w:rsidRPr="00840773" w:rsidRDefault="00801C06" w:rsidP="00801C06">
            <w:pPr>
              <w:autoSpaceDE w:val="0"/>
              <w:autoSpaceDN w:val="0"/>
              <w:adjustRightInd w:val="0"/>
              <w:jc w:val="center"/>
              <w:rPr>
                <w:rFonts w:eastAsia="Calibri"/>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801C06" w:rsidRPr="00840773" w:rsidRDefault="00801C06" w:rsidP="00801C06">
            <w:pPr>
              <w:autoSpaceDE w:val="0"/>
              <w:autoSpaceDN w:val="0"/>
              <w:adjustRightInd w:val="0"/>
              <w:jc w:val="center"/>
              <w:rPr>
                <w:rFonts w:eastAsia="Calibri"/>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801C06" w:rsidRPr="00840773" w:rsidRDefault="00801C06" w:rsidP="00801C06">
            <w:pPr>
              <w:autoSpaceDE w:val="0"/>
              <w:autoSpaceDN w:val="0"/>
              <w:adjustRightInd w:val="0"/>
              <w:jc w:val="center"/>
              <w:rPr>
                <w:rFonts w:eastAsia="Calibri"/>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801C06" w:rsidRPr="00840773" w:rsidRDefault="00801C06" w:rsidP="00801C06">
            <w:pPr>
              <w:autoSpaceDE w:val="0"/>
              <w:autoSpaceDN w:val="0"/>
              <w:adjustRightInd w:val="0"/>
              <w:jc w:val="center"/>
              <w:rPr>
                <w:rFonts w:eastAsia="Calibri"/>
                <w:szCs w:val="22"/>
                <w:lang w:val="lv-LV"/>
              </w:rPr>
            </w:pPr>
          </w:p>
        </w:tc>
      </w:tr>
    </w:tbl>
    <w:p w:rsidR="00801C06" w:rsidRPr="00840773" w:rsidRDefault="00801C06" w:rsidP="00801C06">
      <w:pPr>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801C06" w:rsidRPr="00532813" w:rsidTr="00801C06">
        <w:tc>
          <w:tcPr>
            <w:tcW w:w="1116" w:type="dxa"/>
            <w:tcBorders>
              <w:top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Nr.p.k.</w:t>
            </w:r>
          </w:p>
        </w:tc>
        <w:tc>
          <w:tcPr>
            <w:tcW w:w="1436" w:type="dxa"/>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Pievienotie dokumenti vai norāde uz interneta mājas lapām, kas apliecina rezultatīvo rādītāju sasniegšanu</w:t>
            </w:r>
          </w:p>
        </w:tc>
      </w:tr>
      <w:tr w:rsidR="00801C06" w:rsidRPr="00532813" w:rsidTr="00801C06">
        <w:tc>
          <w:tcPr>
            <w:tcW w:w="1116" w:type="dxa"/>
            <w:tcBorders>
              <w:top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801C06" w:rsidRPr="00840773" w:rsidRDefault="00801C06" w:rsidP="00801C06">
            <w:pPr>
              <w:autoSpaceDE w:val="0"/>
              <w:autoSpaceDN w:val="0"/>
              <w:adjustRightInd w:val="0"/>
              <w:rPr>
                <w:rFonts w:eastAsia="Calibri"/>
                <w:szCs w:val="22"/>
                <w:lang w:val="lv-LV"/>
              </w:rPr>
            </w:pPr>
          </w:p>
        </w:tc>
      </w:tr>
      <w:tr w:rsidR="00801C06" w:rsidRPr="00532813" w:rsidTr="00801C06">
        <w:tc>
          <w:tcPr>
            <w:tcW w:w="1116" w:type="dxa"/>
            <w:tcBorders>
              <w:top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801C06" w:rsidRPr="00840773" w:rsidRDefault="00801C06" w:rsidP="00801C06">
            <w:pPr>
              <w:autoSpaceDE w:val="0"/>
              <w:autoSpaceDN w:val="0"/>
              <w:adjustRightInd w:val="0"/>
              <w:rPr>
                <w:rFonts w:eastAsia="Calibri"/>
                <w:szCs w:val="22"/>
                <w:lang w:val="lv-LV"/>
              </w:rPr>
            </w:pPr>
          </w:p>
        </w:tc>
      </w:tr>
      <w:tr w:rsidR="00801C06" w:rsidRPr="00532813" w:rsidTr="00801C06">
        <w:tc>
          <w:tcPr>
            <w:tcW w:w="1116" w:type="dxa"/>
            <w:tcBorders>
              <w:top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801C06" w:rsidRPr="00840773" w:rsidRDefault="00801C06" w:rsidP="00801C06">
            <w:pPr>
              <w:autoSpaceDE w:val="0"/>
              <w:autoSpaceDN w:val="0"/>
              <w:adjustRightInd w:val="0"/>
              <w:rPr>
                <w:rFonts w:eastAsia="Calibri"/>
                <w:szCs w:val="22"/>
                <w:lang w:val="lv-LV"/>
              </w:rPr>
            </w:pPr>
          </w:p>
        </w:tc>
      </w:tr>
      <w:tr w:rsidR="00801C06" w:rsidRPr="00532813" w:rsidTr="00801C06">
        <w:tc>
          <w:tcPr>
            <w:tcW w:w="1116" w:type="dxa"/>
            <w:tcBorders>
              <w:top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801C06" w:rsidRPr="00840773" w:rsidRDefault="00801C06" w:rsidP="00801C06">
            <w:pPr>
              <w:autoSpaceDE w:val="0"/>
              <w:autoSpaceDN w:val="0"/>
              <w:adjustRightInd w:val="0"/>
              <w:rPr>
                <w:rFonts w:eastAsia="Calibri"/>
                <w:szCs w:val="22"/>
                <w:lang w:val="lv-LV"/>
              </w:rPr>
            </w:pPr>
          </w:p>
        </w:tc>
      </w:tr>
    </w:tbl>
    <w:p w:rsidR="00801C06" w:rsidRPr="00840773" w:rsidRDefault="00801C06" w:rsidP="00801C06">
      <w:pPr>
        <w:jc w:val="center"/>
        <w:rPr>
          <w:rFonts w:eastAsia="Calibri"/>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801C06" w:rsidRPr="00840773" w:rsidTr="00801C06">
        <w:trPr>
          <w:trHeight w:val="555"/>
        </w:trPr>
        <w:tc>
          <w:tcPr>
            <w:tcW w:w="3828" w:type="dxa"/>
            <w:tcBorders>
              <w:top w:val="single" w:sz="4" w:space="0" w:color="auto"/>
              <w:bottom w:val="single" w:sz="4" w:space="0" w:color="auto"/>
              <w:right w:val="single" w:sz="4" w:space="0" w:color="auto"/>
            </w:tcBorders>
          </w:tcPr>
          <w:p w:rsidR="00801C06" w:rsidRPr="00840773" w:rsidRDefault="00801C06" w:rsidP="00801C06">
            <w:pPr>
              <w:autoSpaceDE w:val="0"/>
              <w:autoSpaceDN w:val="0"/>
              <w:adjustRightInd w:val="0"/>
              <w:jc w:val="both"/>
              <w:rPr>
                <w:rFonts w:eastAsia="Calibri"/>
                <w:szCs w:val="22"/>
                <w:lang w:val="lv-LV"/>
              </w:rPr>
            </w:pPr>
            <w:r w:rsidRPr="00840773">
              <w:rPr>
                <w:rFonts w:eastAsia="Calibri"/>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801C06" w:rsidRPr="00840773" w:rsidRDefault="00801C06" w:rsidP="00801C06">
            <w:pPr>
              <w:autoSpaceDE w:val="0"/>
              <w:autoSpaceDN w:val="0"/>
              <w:adjustRightInd w:val="0"/>
              <w:jc w:val="right"/>
              <w:rPr>
                <w:rFonts w:eastAsia="Calibri"/>
                <w:szCs w:val="22"/>
                <w:lang w:val="lv-LV"/>
              </w:rPr>
            </w:pPr>
            <w:r w:rsidRPr="00840773">
              <w:rPr>
                <w:rFonts w:eastAsia="Calibri"/>
                <w:i/>
                <w:iCs/>
                <w:sz w:val="22"/>
                <w:szCs w:val="22"/>
                <w:lang w:val="lv-LV"/>
              </w:rPr>
              <w:t>euro</w:t>
            </w:r>
          </w:p>
        </w:tc>
        <w:tc>
          <w:tcPr>
            <w:tcW w:w="2977" w:type="dxa"/>
            <w:tcBorders>
              <w:top w:val="single" w:sz="4" w:space="0" w:color="auto"/>
              <w:left w:val="single" w:sz="4" w:space="0" w:color="auto"/>
              <w:bottom w:val="single" w:sz="4" w:space="0" w:color="auto"/>
            </w:tcBorders>
            <w:vAlign w:val="center"/>
          </w:tcPr>
          <w:p w:rsidR="00801C06" w:rsidRPr="00840773" w:rsidRDefault="00801C06" w:rsidP="00801C06">
            <w:pPr>
              <w:autoSpaceDE w:val="0"/>
              <w:autoSpaceDN w:val="0"/>
              <w:adjustRightInd w:val="0"/>
              <w:jc w:val="right"/>
              <w:rPr>
                <w:rFonts w:eastAsia="Calibri"/>
                <w:szCs w:val="22"/>
                <w:lang w:val="lv-LV"/>
              </w:rPr>
            </w:pPr>
            <w:r w:rsidRPr="00840773">
              <w:rPr>
                <w:rFonts w:eastAsia="Calibri"/>
                <w:sz w:val="22"/>
                <w:szCs w:val="22"/>
                <w:lang w:val="lv-LV"/>
              </w:rPr>
              <w:t>ir izlietots sekojoši:</w:t>
            </w:r>
          </w:p>
        </w:tc>
      </w:tr>
    </w:tbl>
    <w:p w:rsidR="00801C06" w:rsidRPr="00840773" w:rsidRDefault="00801C06" w:rsidP="00801C06">
      <w:pPr>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801C06" w:rsidRPr="00840773" w:rsidTr="00801C06">
        <w:trPr>
          <w:trHeight w:val="1266"/>
        </w:trPr>
        <w:tc>
          <w:tcPr>
            <w:tcW w:w="979" w:type="dxa"/>
            <w:tcBorders>
              <w:top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 xml:space="preserve">Kopējās izmaksas </w:t>
            </w:r>
            <w:r w:rsidRPr="00840773">
              <w:rPr>
                <w:rFonts w:eastAsia="Calibri"/>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Fakts</w:t>
            </w:r>
          </w:p>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(Izmaksas</w:t>
            </w:r>
          </w:p>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 xml:space="preserve">Summa) </w:t>
            </w:r>
          </w:p>
          <w:p w:rsidR="00801C06" w:rsidRPr="00840773" w:rsidRDefault="00801C06" w:rsidP="00801C06">
            <w:pPr>
              <w:autoSpaceDE w:val="0"/>
              <w:autoSpaceDN w:val="0"/>
              <w:adjustRightInd w:val="0"/>
              <w:jc w:val="center"/>
              <w:rPr>
                <w:rFonts w:eastAsia="Calibri"/>
                <w:szCs w:val="22"/>
                <w:lang w:val="lv-LV"/>
              </w:rPr>
            </w:pPr>
            <w:r w:rsidRPr="00840773">
              <w:rPr>
                <w:rFonts w:eastAsia="Calibri"/>
                <w:i/>
                <w:iCs/>
                <w:sz w:val="22"/>
                <w:szCs w:val="22"/>
                <w:lang w:val="lv-LV"/>
              </w:rPr>
              <w:t>euro</w:t>
            </w:r>
          </w:p>
        </w:tc>
      </w:tr>
      <w:tr w:rsidR="00801C06" w:rsidRPr="00840773" w:rsidTr="00801C06">
        <w:trPr>
          <w:trHeight w:val="390"/>
        </w:trPr>
        <w:tc>
          <w:tcPr>
            <w:tcW w:w="979" w:type="dxa"/>
            <w:tcBorders>
              <w:top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801C06" w:rsidRPr="00840773" w:rsidRDefault="00801C06" w:rsidP="00801C06">
            <w:pPr>
              <w:tabs>
                <w:tab w:val="left" w:pos="1310"/>
              </w:tabs>
              <w:autoSpaceDE w:val="0"/>
              <w:autoSpaceDN w:val="0"/>
              <w:adjustRightInd w:val="0"/>
              <w:rPr>
                <w:rFonts w:eastAsia="Calibri"/>
                <w:szCs w:val="22"/>
                <w:lang w:val="lv-LV"/>
              </w:rPr>
            </w:pPr>
          </w:p>
        </w:tc>
      </w:tr>
      <w:tr w:rsidR="00801C06" w:rsidRPr="00840773" w:rsidTr="00801C06">
        <w:trPr>
          <w:trHeight w:val="345"/>
        </w:trPr>
        <w:tc>
          <w:tcPr>
            <w:tcW w:w="979" w:type="dxa"/>
            <w:tcBorders>
              <w:top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801C06" w:rsidRPr="00840773" w:rsidRDefault="00801C06" w:rsidP="00801C06">
            <w:pPr>
              <w:tabs>
                <w:tab w:val="left" w:pos="1310"/>
              </w:tabs>
              <w:autoSpaceDE w:val="0"/>
              <w:autoSpaceDN w:val="0"/>
              <w:adjustRightInd w:val="0"/>
              <w:rPr>
                <w:rFonts w:eastAsia="Calibri"/>
                <w:szCs w:val="22"/>
                <w:lang w:val="lv-LV"/>
              </w:rPr>
            </w:pPr>
          </w:p>
        </w:tc>
      </w:tr>
      <w:tr w:rsidR="00801C06" w:rsidRPr="00840773" w:rsidTr="00801C06">
        <w:trPr>
          <w:trHeight w:val="255"/>
        </w:trPr>
        <w:tc>
          <w:tcPr>
            <w:tcW w:w="979" w:type="dxa"/>
            <w:tcBorders>
              <w:top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801C06" w:rsidRPr="00840773" w:rsidRDefault="00801C06" w:rsidP="00801C06">
            <w:pPr>
              <w:tabs>
                <w:tab w:val="left" w:pos="1310"/>
              </w:tabs>
              <w:autoSpaceDE w:val="0"/>
              <w:autoSpaceDN w:val="0"/>
              <w:adjustRightInd w:val="0"/>
              <w:rPr>
                <w:rFonts w:eastAsia="Calibri"/>
                <w:szCs w:val="22"/>
                <w:lang w:val="lv-LV"/>
              </w:rPr>
            </w:pPr>
          </w:p>
        </w:tc>
      </w:tr>
      <w:tr w:rsidR="00801C06" w:rsidRPr="00840773" w:rsidTr="00801C06">
        <w:trPr>
          <w:trHeight w:val="240"/>
        </w:trPr>
        <w:tc>
          <w:tcPr>
            <w:tcW w:w="979" w:type="dxa"/>
            <w:tcBorders>
              <w:top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801C06" w:rsidRPr="00840773" w:rsidRDefault="00801C06" w:rsidP="00801C06">
            <w:pPr>
              <w:tabs>
                <w:tab w:val="left" w:pos="1310"/>
              </w:tabs>
              <w:autoSpaceDE w:val="0"/>
              <w:autoSpaceDN w:val="0"/>
              <w:adjustRightInd w:val="0"/>
              <w:rPr>
                <w:rFonts w:eastAsia="Calibri"/>
                <w:szCs w:val="22"/>
                <w:lang w:val="lv-LV"/>
              </w:rPr>
            </w:pPr>
          </w:p>
        </w:tc>
      </w:tr>
      <w:tr w:rsidR="00801C06" w:rsidRPr="00840773" w:rsidTr="00801C06">
        <w:trPr>
          <w:trHeight w:val="336"/>
        </w:trPr>
        <w:tc>
          <w:tcPr>
            <w:tcW w:w="979" w:type="dxa"/>
            <w:tcBorders>
              <w:top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801C06" w:rsidRPr="00840773" w:rsidRDefault="00801C06" w:rsidP="00801C06">
            <w:pPr>
              <w:tabs>
                <w:tab w:val="left" w:pos="1310"/>
              </w:tabs>
              <w:autoSpaceDE w:val="0"/>
              <w:autoSpaceDN w:val="0"/>
              <w:adjustRightInd w:val="0"/>
              <w:rPr>
                <w:rFonts w:eastAsia="Calibri"/>
                <w:szCs w:val="22"/>
                <w:lang w:val="lv-LV"/>
              </w:rPr>
            </w:pPr>
          </w:p>
        </w:tc>
      </w:tr>
      <w:tr w:rsidR="00801C06" w:rsidRPr="00840773" w:rsidTr="00801C06">
        <w:trPr>
          <w:trHeight w:val="255"/>
        </w:trPr>
        <w:tc>
          <w:tcPr>
            <w:tcW w:w="979" w:type="dxa"/>
            <w:tcBorders>
              <w:top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801C06" w:rsidRPr="00840773" w:rsidRDefault="00801C06" w:rsidP="00801C06">
            <w:pPr>
              <w:tabs>
                <w:tab w:val="left" w:pos="1310"/>
              </w:tabs>
              <w:autoSpaceDE w:val="0"/>
              <w:autoSpaceDN w:val="0"/>
              <w:adjustRightInd w:val="0"/>
              <w:rPr>
                <w:rFonts w:eastAsia="Calibri"/>
                <w:szCs w:val="22"/>
                <w:lang w:val="lv-LV"/>
              </w:rPr>
            </w:pPr>
          </w:p>
        </w:tc>
      </w:tr>
      <w:tr w:rsidR="00801C06" w:rsidRPr="00840773" w:rsidTr="00801C06">
        <w:trPr>
          <w:trHeight w:val="315"/>
        </w:trPr>
        <w:tc>
          <w:tcPr>
            <w:tcW w:w="979" w:type="dxa"/>
            <w:tcBorders>
              <w:top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801C06" w:rsidRPr="00840773" w:rsidRDefault="00801C06" w:rsidP="00801C06">
            <w:pPr>
              <w:tabs>
                <w:tab w:val="left" w:pos="1310"/>
              </w:tabs>
              <w:autoSpaceDE w:val="0"/>
              <w:autoSpaceDN w:val="0"/>
              <w:adjustRightInd w:val="0"/>
              <w:rPr>
                <w:rFonts w:eastAsia="Calibri"/>
                <w:szCs w:val="22"/>
                <w:lang w:val="lv-LV"/>
              </w:rPr>
            </w:pPr>
          </w:p>
        </w:tc>
      </w:tr>
      <w:tr w:rsidR="00801C06" w:rsidRPr="00840773" w:rsidTr="00801C06">
        <w:trPr>
          <w:trHeight w:val="315"/>
        </w:trPr>
        <w:tc>
          <w:tcPr>
            <w:tcW w:w="979" w:type="dxa"/>
            <w:tcBorders>
              <w:top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801C06" w:rsidRPr="00840773" w:rsidRDefault="00801C06" w:rsidP="00801C06">
            <w:pPr>
              <w:tabs>
                <w:tab w:val="left" w:pos="1310"/>
              </w:tabs>
              <w:autoSpaceDE w:val="0"/>
              <w:autoSpaceDN w:val="0"/>
              <w:adjustRightInd w:val="0"/>
              <w:rPr>
                <w:rFonts w:eastAsia="Calibri"/>
                <w:szCs w:val="22"/>
                <w:lang w:val="lv-LV"/>
              </w:rPr>
            </w:pPr>
          </w:p>
        </w:tc>
      </w:tr>
      <w:tr w:rsidR="00801C06" w:rsidRPr="00840773" w:rsidTr="00801C06">
        <w:trPr>
          <w:trHeight w:val="315"/>
        </w:trPr>
        <w:tc>
          <w:tcPr>
            <w:tcW w:w="979" w:type="dxa"/>
            <w:tcBorders>
              <w:top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801C06" w:rsidRPr="00840773" w:rsidRDefault="00801C06" w:rsidP="00801C06">
            <w:pPr>
              <w:tabs>
                <w:tab w:val="left" w:pos="1310"/>
              </w:tabs>
              <w:autoSpaceDE w:val="0"/>
              <w:autoSpaceDN w:val="0"/>
              <w:adjustRightInd w:val="0"/>
              <w:rPr>
                <w:rFonts w:eastAsia="Calibri"/>
                <w:szCs w:val="22"/>
                <w:lang w:val="lv-LV"/>
              </w:rPr>
            </w:pPr>
          </w:p>
        </w:tc>
      </w:tr>
      <w:tr w:rsidR="00801C06" w:rsidRPr="00840773" w:rsidTr="00801C06">
        <w:trPr>
          <w:trHeight w:val="419"/>
        </w:trPr>
        <w:tc>
          <w:tcPr>
            <w:tcW w:w="3878" w:type="dxa"/>
            <w:gridSpan w:val="3"/>
            <w:tcBorders>
              <w:top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right"/>
              <w:rPr>
                <w:rFonts w:eastAsia="Calibri"/>
                <w:szCs w:val="22"/>
                <w:lang w:val="lv-LV"/>
              </w:rPr>
            </w:pPr>
            <w:r w:rsidRPr="00840773">
              <w:rPr>
                <w:rFonts w:eastAsia="Calibri"/>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801C06" w:rsidRPr="00840773" w:rsidRDefault="00801C06" w:rsidP="00801C06">
            <w:pPr>
              <w:autoSpaceDE w:val="0"/>
              <w:autoSpaceDN w:val="0"/>
              <w:adjustRightInd w:val="0"/>
              <w:jc w:val="right"/>
              <w:rPr>
                <w:rFonts w:eastAsia="Calibri"/>
                <w:i/>
                <w:szCs w:val="22"/>
                <w:lang w:val="lv-LV"/>
              </w:rPr>
            </w:pPr>
            <w:r w:rsidRPr="00840773">
              <w:rPr>
                <w:rFonts w:eastAsia="Calibri"/>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                                              )</w:t>
            </w:r>
          </w:p>
        </w:tc>
      </w:tr>
      <w:tr w:rsidR="00801C06" w:rsidRPr="00840773" w:rsidTr="00801C06">
        <w:trPr>
          <w:trHeight w:val="483"/>
        </w:trPr>
        <w:tc>
          <w:tcPr>
            <w:tcW w:w="6574" w:type="dxa"/>
            <w:gridSpan w:val="4"/>
            <w:tcBorders>
              <w:top w:val="single" w:sz="4" w:space="0" w:color="auto"/>
              <w:left w:val="nil"/>
              <w:bottom w:val="nil"/>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2924" w:type="dxa"/>
            <w:gridSpan w:val="2"/>
            <w:tcBorders>
              <w:top w:val="single" w:sz="4" w:space="0" w:color="auto"/>
              <w:left w:val="single" w:sz="4" w:space="0" w:color="auto"/>
              <w:bottom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Summa vārdiem</w:t>
            </w:r>
          </w:p>
        </w:tc>
      </w:tr>
    </w:tbl>
    <w:p w:rsidR="00801C06" w:rsidRPr="00840773" w:rsidRDefault="00801C06" w:rsidP="00801C06">
      <w:pPr>
        <w:autoSpaceDE w:val="0"/>
        <w:autoSpaceDN w:val="0"/>
        <w:adjustRightInd w:val="0"/>
        <w:rPr>
          <w:rFonts w:eastAsia="Calibri"/>
          <w:sz w:val="22"/>
          <w:szCs w:val="22"/>
          <w:lang w:val="lv-LV"/>
        </w:rPr>
      </w:pPr>
    </w:p>
    <w:p w:rsidR="00801C06" w:rsidRPr="00840773" w:rsidRDefault="00801C06" w:rsidP="00801C06">
      <w:pPr>
        <w:autoSpaceDE w:val="0"/>
        <w:autoSpaceDN w:val="0"/>
        <w:adjustRightInd w:val="0"/>
        <w:jc w:val="both"/>
        <w:rPr>
          <w:rFonts w:eastAsia="Calibri"/>
          <w:sz w:val="22"/>
          <w:szCs w:val="22"/>
          <w:lang w:val="lv-LV"/>
        </w:rPr>
      </w:pPr>
      <w:r w:rsidRPr="00840773">
        <w:rPr>
          <w:rFonts w:eastAsia="Calibri"/>
          <w:sz w:val="22"/>
          <w:szCs w:val="22"/>
          <w:lang w:val="lv-LV"/>
        </w:rPr>
        <w:t>Apstiprinu, ka Kultūras ministrijas piešķirtais valsts budžeta finansējums</w:t>
      </w:r>
      <w:r w:rsidRPr="00840773">
        <w:rPr>
          <w:rFonts w:eastAsia="Calibri"/>
          <w:b/>
          <w:bCs/>
          <w:sz w:val="22"/>
          <w:szCs w:val="22"/>
          <w:lang w:val="lv-LV"/>
        </w:rPr>
        <w:t xml:space="preserve"> </w:t>
      </w:r>
      <w:r w:rsidRPr="00840773">
        <w:rPr>
          <w:rFonts w:eastAsia="Calibri"/>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801C06" w:rsidRPr="00840773" w:rsidRDefault="00801C06" w:rsidP="00801C06">
      <w:pPr>
        <w:autoSpaceDE w:val="0"/>
        <w:autoSpaceDN w:val="0"/>
        <w:adjustRightInd w:val="0"/>
        <w:jc w:val="both"/>
        <w:rPr>
          <w:rFonts w:eastAsia="Calibri"/>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801C06" w:rsidRPr="00532813" w:rsidTr="00801C06">
        <w:trPr>
          <w:trHeight w:val="555"/>
        </w:trPr>
        <w:tc>
          <w:tcPr>
            <w:tcW w:w="5083" w:type="dxa"/>
            <w:gridSpan w:val="5"/>
            <w:shd w:val="clear" w:color="auto" w:fill="F2F2F2"/>
          </w:tcPr>
          <w:p w:rsidR="00801C06" w:rsidRPr="00840773" w:rsidRDefault="00801C06" w:rsidP="00801C06">
            <w:pPr>
              <w:autoSpaceDE w:val="0"/>
              <w:autoSpaceDN w:val="0"/>
              <w:adjustRightInd w:val="0"/>
              <w:rPr>
                <w:rFonts w:eastAsia="Calibri"/>
                <w:szCs w:val="22"/>
                <w:lang w:val="lv-LV"/>
              </w:rPr>
            </w:pPr>
          </w:p>
        </w:tc>
        <w:tc>
          <w:tcPr>
            <w:tcW w:w="4392" w:type="dxa"/>
            <w:gridSpan w:val="3"/>
            <w:shd w:val="clear" w:color="auto" w:fill="F2F2F2"/>
          </w:tcPr>
          <w:p w:rsidR="00801C06" w:rsidRPr="00840773" w:rsidRDefault="00801C06" w:rsidP="00801C06">
            <w:pPr>
              <w:autoSpaceDE w:val="0"/>
              <w:autoSpaceDN w:val="0"/>
              <w:adjustRightInd w:val="0"/>
              <w:rPr>
                <w:rFonts w:eastAsia="Calibri"/>
                <w:szCs w:val="22"/>
                <w:lang w:val="lv-LV"/>
              </w:rPr>
            </w:pPr>
          </w:p>
        </w:tc>
      </w:tr>
      <w:tr w:rsidR="00801C06" w:rsidRPr="00840773" w:rsidTr="00801C0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(vārds, uzvārds)</w:t>
            </w:r>
          </w:p>
        </w:tc>
      </w:tr>
      <w:tr w:rsidR="00801C06" w:rsidRPr="00840773" w:rsidTr="00801C0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r>
      <w:tr w:rsidR="00801C06" w:rsidRPr="00840773" w:rsidTr="00801C0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(vārds, uzvārds)</w:t>
            </w:r>
          </w:p>
        </w:tc>
      </w:tr>
      <w:tr w:rsidR="00801C06" w:rsidRPr="00840773" w:rsidTr="00801C06">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801C06" w:rsidRPr="00840773" w:rsidRDefault="00801C06" w:rsidP="00801C06">
            <w:pPr>
              <w:autoSpaceDE w:val="0"/>
              <w:autoSpaceDN w:val="0"/>
              <w:adjustRightInd w:val="0"/>
              <w:jc w:val="center"/>
              <w:rPr>
                <w:rFonts w:eastAsia="Calibri"/>
                <w:szCs w:val="22"/>
                <w:lang w:val="lv-LV"/>
              </w:rPr>
            </w:pPr>
            <w:r w:rsidRPr="00840773">
              <w:rPr>
                <w:rFonts w:eastAsia="Calibri"/>
                <w:sz w:val="22"/>
                <w:szCs w:val="22"/>
                <w:lang w:val="lv-LV"/>
              </w:rPr>
              <w:t>Gads</w:t>
            </w:r>
          </w:p>
        </w:tc>
        <w:tc>
          <w:tcPr>
            <w:tcW w:w="1109" w:type="dxa"/>
            <w:gridSpan w:val="2"/>
            <w:vMerge w:val="restart"/>
            <w:tcBorders>
              <w:left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801C06" w:rsidRPr="00840773" w:rsidRDefault="00801C06" w:rsidP="00801C06">
            <w:pPr>
              <w:autoSpaceDE w:val="0"/>
              <w:autoSpaceDN w:val="0"/>
              <w:adjustRightInd w:val="0"/>
              <w:ind w:left="-105"/>
              <w:jc w:val="center"/>
              <w:rPr>
                <w:rFonts w:eastAsia="Calibri"/>
                <w:szCs w:val="22"/>
                <w:lang w:val="lv-LV"/>
              </w:rPr>
            </w:pPr>
            <w:r w:rsidRPr="00840773">
              <w:rPr>
                <w:rFonts w:eastAsia="Calibri"/>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r w:rsidRPr="00840773">
              <w:rPr>
                <w:rFonts w:eastAsia="Calibri"/>
                <w:sz w:val="22"/>
                <w:szCs w:val="22"/>
                <w:lang w:val="lv-LV"/>
              </w:rPr>
              <w:t>z.v.</w:t>
            </w:r>
          </w:p>
        </w:tc>
      </w:tr>
      <w:tr w:rsidR="00801C06" w:rsidRPr="00840773" w:rsidTr="00801C06">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c>
          <w:tcPr>
            <w:tcW w:w="1109" w:type="dxa"/>
            <w:gridSpan w:val="2"/>
            <w:vMerge/>
            <w:tcBorders>
              <w:left w:val="single" w:sz="4" w:space="0" w:color="auto"/>
              <w:right w:val="single" w:sz="4" w:space="0" w:color="auto"/>
            </w:tcBorders>
          </w:tcPr>
          <w:p w:rsidR="00801C06" w:rsidRPr="00840773" w:rsidRDefault="00801C06" w:rsidP="00801C06">
            <w:pPr>
              <w:autoSpaceDE w:val="0"/>
              <w:autoSpaceDN w:val="0"/>
              <w:adjustRightInd w:val="0"/>
              <w:rPr>
                <w:rFonts w:eastAsia="Calibri"/>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ind w:left="-105"/>
              <w:jc w:val="center"/>
              <w:rPr>
                <w:rFonts w:eastAsia="Calibri"/>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801C06" w:rsidRPr="00840773" w:rsidRDefault="00801C06" w:rsidP="00801C06">
            <w:pPr>
              <w:autoSpaceDE w:val="0"/>
              <w:autoSpaceDN w:val="0"/>
              <w:adjustRightInd w:val="0"/>
              <w:rPr>
                <w:rFonts w:eastAsia="Calibri"/>
                <w:szCs w:val="22"/>
                <w:lang w:val="lv-LV"/>
              </w:rPr>
            </w:pPr>
          </w:p>
        </w:tc>
      </w:tr>
    </w:tbl>
    <w:p w:rsidR="006243D3" w:rsidRPr="00840773" w:rsidRDefault="006243D3" w:rsidP="00943702">
      <w:pPr>
        <w:pStyle w:val="Nosaukums"/>
        <w:rPr>
          <w:szCs w:val="22"/>
        </w:rPr>
      </w:pPr>
    </w:p>
    <w:sectPr w:rsidR="006243D3" w:rsidRPr="00840773" w:rsidSect="00840773">
      <w:headerReference w:type="default" r:id="rId8"/>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234" w:rsidRDefault="00086234" w:rsidP="000F371A">
      <w:r>
        <w:separator/>
      </w:r>
    </w:p>
  </w:endnote>
  <w:endnote w:type="continuationSeparator" w:id="0">
    <w:p w:rsidR="00086234" w:rsidRDefault="00086234"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234" w:rsidRDefault="00086234" w:rsidP="000F371A">
      <w:r>
        <w:separator/>
      </w:r>
    </w:p>
  </w:footnote>
  <w:footnote w:type="continuationSeparator" w:id="0">
    <w:p w:rsidR="00086234" w:rsidRDefault="00086234"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95166726"/>
      <w:docPartObj>
        <w:docPartGallery w:val="Page Numbers (Top of Page)"/>
        <w:docPartUnique/>
      </w:docPartObj>
    </w:sdtPr>
    <w:sdtEndPr>
      <w:rPr>
        <w:sz w:val="22"/>
        <w:szCs w:val="22"/>
      </w:rPr>
    </w:sdtEndPr>
    <w:sdtContent>
      <w:p w:rsidR="00086234" w:rsidRPr="000F371A" w:rsidRDefault="009552C1" w:rsidP="000F371A">
        <w:pPr>
          <w:pStyle w:val="Galvene"/>
          <w:jc w:val="center"/>
          <w:rPr>
            <w:szCs w:val="24"/>
          </w:rPr>
        </w:pPr>
        <w:r w:rsidRPr="008D7275">
          <w:rPr>
            <w:sz w:val="22"/>
            <w:szCs w:val="22"/>
          </w:rPr>
          <w:fldChar w:fldCharType="begin"/>
        </w:r>
        <w:r w:rsidR="00086234" w:rsidRPr="008D7275">
          <w:rPr>
            <w:sz w:val="22"/>
            <w:szCs w:val="22"/>
          </w:rPr>
          <w:instrText xml:space="preserve"> PAGE   \* MERGEFORMAT </w:instrText>
        </w:r>
        <w:r w:rsidRPr="008D7275">
          <w:rPr>
            <w:sz w:val="22"/>
            <w:szCs w:val="22"/>
          </w:rPr>
          <w:fldChar w:fldCharType="separate"/>
        </w:r>
        <w:r w:rsidR="007B7C9D">
          <w:rPr>
            <w:noProof/>
            <w:sz w:val="22"/>
            <w:szCs w:val="22"/>
          </w:rPr>
          <w:t>2</w:t>
        </w:r>
        <w:r w:rsidRPr="008D7275">
          <w:rPr>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484C"/>
    <w:multiLevelType w:val="multilevel"/>
    <w:tmpl w:val="4090676C"/>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096E62"/>
    <w:multiLevelType w:val="hybridMultilevel"/>
    <w:tmpl w:val="E5A69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B1E416B"/>
    <w:multiLevelType w:val="multilevel"/>
    <w:tmpl w:val="97CC09E8"/>
    <w:lvl w:ilvl="0">
      <w:start w:val="3"/>
      <w:numFmt w:val="decimal"/>
      <w:lvlText w:val="%1."/>
      <w:lvlJc w:val="left"/>
      <w:pPr>
        <w:ind w:left="540" w:hanging="540"/>
      </w:pPr>
      <w:rPr>
        <w:rFonts w:hint="default"/>
      </w:rPr>
    </w:lvl>
    <w:lvl w:ilvl="1">
      <w:start w:val="1"/>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
    <w:nsid w:val="114C56A4"/>
    <w:multiLevelType w:val="hybridMultilevel"/>
    <w:tmpl w:val="19647A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A53325"/>
    <w:multiLevelType w:val="hybridMultilevel"/>
    <w:tmpl w:val="BEA42B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95C0994"/>
    <w:multiLevelType w:val="multilevel"/>
    <w:tmpl w:val="3DF6803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740"/>
        </w:tabs>
        <w:ind w:left="6740"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757DCF"/>
    <w:multiLevelType w:val="hybridMultilevel"/>
    <w:tmpl w:val="8E46B1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DEA63F0"/>
    <w:multiLevelType w:val="multilevel"/>
    <w:tmpl w:val="8698E5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5C37AD"/>
    <w:multiLevelType w:val="hybridMultilevel"/>
    <w:tmpl w:val="54105D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4C97192"/>
    <w:multiLevelType w:val="hybridMultilevel"/>
    <w:tmpl w:val="5EEC134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nsid w:val="27BC0082"/>
    <w:multiLevelType w:val="multilevel"/>
    <w:tmpl w:val="5204D5E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E567BE"/>
    <w:multiLevelType w:val="multilevel"/>
    <w:tmpl w:val="6616E0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C770F60"/>
    <w:multiLevelType w:val="hybridMultilevel"/>
    <w:tmpl w:val="FA02BC94"/>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6">
    <w:nsid w:val="2CA1567D"/>
    <w:multiLevelType w:val="multilevel"/>
    <w:tmpl w:val="AC20FA26"/>
    <w:lvl w:ilvl="0">
      <w:start w:val="2"/>
      <w:numFmt w:val="decimal"/>
      <w:lvlText w:val="%1."/>
      <w:lvlJc w:val="left"/>
      <w:pPr>
        <w:ind w:left="540" w:hanging="540"/>
      </w:pPr>
      <w:rPr>
        <w:rFonts w:hint="default"/>
      </w:rPr>
    </w:lvl>
    <w:lvl w:ilvl="1">
      <w:start w:val="1"/>
      <w:numFmt w:val="decimal"/>
      <w:lvlText w:val="%1.%2."/>
      <w:lvlJc w:val="left"/>
      <w:pPr>
        <w:ind w:left="907" w:hanging="540"/>
      </w:pPr>
      <w:rPr>
        <w:rFonts w:hint="default"/>
        <w:b w:val="0"/>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7">
    <w:nsid w:val="2CD81C9D"/>
    <w:multiLevelType w:val="multilevel"/>
    <w:tmpl w:val="0DF24C08"/>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D1539C7"/>
    <w:multiLevelType w:val="multilevel"/>
    <w:tmpl w:val="C11A7ECE"/>
    <w:lvl w:ilvl="0">
      <w:start w:val="2"/>
      <w:numFmt w:val="decimal"/>
      <w:lvlText w:val="%1."/>
      <w:lvlJc w:val="left"/>
      <w:pPr>
        <w:ind w:left="360" w:hanging="360"/>
      </w:pPr>
      <w:rPr>
        <w:rFonts w:hint="default"/>
        <w:i/>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080" w:hanging="1080"/>
      </w:pPr>
      <w:rPr>
        <w:rFonts w:hint="default"/>
        <w:i/>
        <w:color w:val="000000"/>
      </w:rPr>
    </w:lvl>
    <w:lvl w:ilvl="6">
      <w:start w:val="1"/>
      <w:numFmt w:val="decimal"/>
      <w:lvlText w:val="%1.%2.%3.%4.%5.%6.%7."/>
      <w:lvlJc w:val="left"/>
      <w:pPr>
        <w:ind w:left="1440" w:hanging="1440"/>
      </w:pPr>
      <w:rPr>
        <w:rFonts w:hint="default"/>
        <w:i/>
        <w:color w:val="000000"/>
      </w:rPr>
    </w:lvl>
    <w:lvl w:ilvl="7">
      <w:start w:val="1"/>
      <w:numFmt w:val="decimal"/>
      <w:lvlText w:val="%1.%2.%3.%4.%5.%6.%7.%8."/>
      <w:lvlJc w:val="left"/>
      <w:pPr>
        <w:ind w:left="1440" w:hanging="1440"/>
      </w:pPr>
      <w:rPr>
        <w:rFonts w:hint="default"/>
        <w:i/>
        <w:color w:val="000000"/>
      </w:rPr>
    </w:lvl>
    <w:lvl w:ilvl="8">
      <w:start w:val="1"/>
      <w:numFmt w:val="decimal"/>
      <w:lvlText w:val="%1.%2.%3.%4.%5.%6.%7.%8.%9."/>
      <w:lvlJc w:val="left"/>
      <w:pPr>
        <w:ind w:left="1800" w:hanging="1800"/>
      </w:pPr>
      <w:rPr>
        <w:rFonts w:hint="default"/>
        <w:i/>
        <w:color w:val="000000"/>
      </w:rPr>
    </w:lvl>
  </w:abstractNum>
  <w:abstractNum w:abstractNumId="19">
    <w:nsid w:val="308358E0"/>
    <w:multiLevelType w:val="multilevel"/>
    <w:tmpl w:val="28D24784"/>
    <w:lvl w:ilvl="0">
      <w:start w:val="2"/>
      <w:numFmt w:val="decimal"/>
      <w:lvlText w:val="%1."/>
      <w:lvlJc w:val="left"/>
      <w:pPr>
        <w:ind w:left="720" w:hanging="720"/>
      </w:pPr>
      <w:rPr>
        <w:rFonts w:hint="default"/>
      </w:rPr>
    </w:lvl>
    <w:lvl w:ilvl="1">
      <w:start w:val="1"/>
      <w:numFmt w:val="decimal"/>
      <w:lvlText w:val="%1.%2."/>
      <w:lvlJc w:val="left"/>
      <w:pPr>
        <w:ind w:left="1098" w:hanging="720"/>
      </w:pPr>
      <w:rPr>
        <w:rFonts w:hint="default"/>
        <w:b w:val="0"/>
        <w:i w:val="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0">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4C35CEB"/>
    <w:multiLevelType w:val="multilevel"/>
    <w:tmpl w:val="EC484D4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381C564B"/>
    <w:multiLevelType w:val="hybridMultilevel"/>
    <w:tmpl w:val="9BA827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3C9E2EA8"/>
    <w:multiLevelType w:val="hybridMultilevel"/>
    <w:tmpl w:val="240431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F49237B"/>
    <w:multiLevelType w:val="multilevel"/>
    <w:tmpl w:val="CF28E4F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8DF4B22"/>
    <w:multiLevelType w:val="hybridMultilevel"/>
    <w:tmpl w:val="3EDE5F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49F57DDD"/>
    <w:multiLevelType w:val="hybridMultilevel"/>
    <w:tmpl w:val="CBBEE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0AE6791"/>
    <w:multiLevelType w:val="multilevel"/>
    <w:tmpl w:val="EDB28246"/>
    <w:lvl w:ilvl="0">
      <w:start w:val="3"/>
      <w:numFmt w:val="decimal"/>
      <w:lvlText w:val="%1"/>
      <w:lvlJc w:val="left"/>
      <w:pPr>
        <w:ind w:left="960" w:hanging="960"/>
      </w:pPr>
      <w:rPr>
        <w:rFonts w:hint="default"/>
        <w:color w:val="auto"/>
      </w:rPr>
    </w:lvl>
    <w:lvl w:ilvl="1">
      <w:start w:val="1"/>
      <w:numFmt w:val="decimal"/>
      <w:lvlText w:val="%1.%2"/>
      <w:lvlJc w:val="left"/>
      <w:pPr>
        <w:ind w:left="1320" w:hanging="960"/>
      </w:pPr>
      <w:rPr>
        <w:rFonts w:hint="default"/>
        <w:color w:val="auto"/>
      </w:rPr>
    </w:lvl>
    <w:lvl w:ilvl="2">
      <w:start w:val="2"/>
      <w:numFmt w:val="decimal"/>
      <w:lvlText w:val="%1.%2.%3"/>
      <w:lvlJc w:val="left"/>
      <w:pPr>
        <w:ind w:left="1680" w:hanging="960"/>
      </w:pPr>
      <w:rPr>
        <w:rFonts w:hint="default"/>
        <w:color w:val="auto"/>
      </w:rPr>
    </w:lvl>
    <w:lvl w:ilvl="3">
      <w:start w:val="1"/>
      <w:numFmt w:val="decimal"/>
      <w:lvlText w:val="%1.%2.%3.%4"/>
      <w:lvlJc w:val="left"/>
      <w:pPr>
        <w:ind w:left="2040" w:hanging="960"/>
      </w:pPr>
      <w:rPr>
        <w:rFonts w:hint="default"/>
        <w:color w:val="auto"/>
      </w:rPr>
    </w:lvl>
    <w:lvl w:ilvl="4">
      <w:start w:val="37"/>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8">
    <w:nsid w:val="54074F18"/>
    <w:multiLevelType w:val="hybridMultilevel"/>
    <w:tmpl w:val="34F06C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4A455CA"/>
    <w:multiLevelType w:val="hybridMultilevel"/>
    <w:tmpl w:val="C2747B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0">
    <w:nsid w:val="574E1B58"/>
    <w:multiLevelType w:val="multilevel"/>
    <w:tmpl w:val="3F08936E"/>
    <w:lvl w:ilvl="0">
      <w:start w:val="2"/>
      <w:numFmt w:val="decimal"/>
      <w:lvlText w:val="%1."/>
      <w:lvlJc w:val="left"/>
      <w:pPr>
        <w:ind w:left="540" w:hanging="540"/>
      </w:pPr>
      <w:rPr>
        <w:rFonts w:hint="default"/>
        <w:color w:val="000000" w:themeColor="text1"/>
      </w:rPr>
    </w:lvl>
    <w:lvl w:ilvl="1">
      <w:start w:val="1"/>
      <w:numFmt w:val="decimal"/>
      <w:lvlText w:val="%1.%2."/>
      <w:lvlJc w:val="left"/>
      <w:pPr>
        <w:ind w:left="540" w:hanging="540"/>
      </w:pPr>
      <w:rPr>
        <w:rFonts w:hint="default"/>
        <w:b w:val="0"/>
        <w:i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1">
    <w:nsid w:val="58865443"/>
    <w:multiLevelType w:val="multilevel"/>
    <w:tmpl w:val="97CC09E8"/>
    <w:lvl w:ilvl="0">
      <w:start w:val="2"/>
      <w:numFmt w:val="decimal"/>
      <w:lvlText w:val="%1."/>
      <w:lvlJc w:val="left"/>
      <w:pPr>
        <w:ind w:left="540" w:hanging="540"/>
      </w:pPr>
      <w:rPr>
        <w:rFonts w:hint="default"/>
      </w:rPr>
    </w:lvl>
    <w:lvl w:ilvl="1">
      <w:start w:val="4"/>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2">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02D66B5"/>
    <w:multiLevelType w:val="hybridMultilevel"/>
    <w:tmpl w:val="FF9E12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1816019"/>
    <w:multiLevelType w:val="hybridMultilevel"/>
    <w:tmpl w:val="B61CCC7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5">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6">
    <w:nsid w:val="68723B65"/>
    <w:multiLevelType w:val="multilevel"/>
    <w:tmpl w:val="261085AE"/>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7">
    <w:nsid w:val="6B350D91"/>
    <w:multiLevelType w:val="hybridMultilevel"/>
    <w:tmpl w:val="625E2810"/>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38">
    <w:nsid w:val="6C5C54F0"/>
    <w:multiLevelType w:val="hybridMultilevel"/>
    <w:tmpl w:val="81808CF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9">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F666ABE"/>
    <w:multiLevelType w:val="multilevel"/>
    <w:tmpl w:val="E9587D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25E3DEF"/>
    <w:multiLevelType w:val="hybridMultilevel"/>
    <w:tmpl w:val="714249EC"/>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42">
    <w:nsid w:val="7485584E"/>
    <w:multiLevelType w:val="multilevel"/>
    <w:tmpl w:val="02525B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641619A"/>
    <w:multiLevelType w:val="multilevel"/>
    <w:tmpl w:val="426CB210"/>
    <w:lvl w:ilvl="0">
      <w:start w:val="1"/>
      <w:numFmt w:val="decimal"/>
      <w:lvlText w:val="%1."/>
      <w:lvlJc w:val="left"/>
      <w:pPr>
        <w:ind w:left="720" w:hanging="720"/>
      </w:pPr>
      <w:rPr>
        <w:rFonts w:hint="default"/>
        <w:color w:val="auto"/>
      </w:rPr>
    </w:lvl>
    <w:lvl w:ilvl="1">
      <w:start w:val="2"/>
      <w:numFmt w:val="decimal"/>
      <w:lvlText w:val="%1.%2."/>
      <w:lvlJc w:val="left"/>
      <w:pPr>
        <w:ind w:left="1381" w:hanging="720"/>
      </w:pPr>
      <w:rPr>
        <w:rFonts w:hint="default"/>
        <w:color w:val="auto"/>
      </w:rPr>
    </w:lvl>
    <w:lvl w:ilvl="2">
      <w:start w:val="2"/>
      <w:numFmt w:val="decimal"/>
      <w:lvlText w:val="%1.%2.%3."/>
      <w:lvlJc w:val="left"/>
      <w:pPr>
        <w:ind w:left="2042" w:hanging="720"/>
      </w:pPr>
      <w:rPr>
        <w:rFonts w:hint="default"/>
        <w:color w:val="auto"/>
      </w:rPr>
    </w:lvl>
    <w:lvl w:ilvl="3">
      <w:start w:val="1"/>
      <w:numFmt w:val="decimal"/>
      <w:lvlText w:val="%1.%2.%3.%4."/>
      <w:lvlJc w:val="left"/>
      <w:pPr>
        <w:ind w:left="2703" w:hanging="720"/>
      </w:pPr>
      <w:rPr>
        <w:rFonts w:hint="default"/>
        <w:color w:val="auto"/>
      </w:rPr>
    </w:lvl>
    <w:lvl w:ilvl="4">
      <w:start w:val="1"/>
      <w:numFmt w:val="decimal"/>
      <w:lvlText w:val="%1.%2.%3.%4.%5."/>
      <w:lvlJc w:val="left"/>
      <w:pPr>
        <w:ind w:left="3724" w:hanging="1080"/>
      </w:pPr>
      <w:rPr>
        <w:rFonts w:hint="default"/>
        <w:color w:val="auto"/>
      </w:rPr>
    </w:lvl>
    <w:lvl w:ilvl="5">
      <w:start w:val="1"/>
      <w:numFmt w:val="decimal"/>
      <w:lvlText w:val="%1.%2.%3.%4.%5.%6."/>
      <w:lvlJc w:val="left"/>
      <w:pPr>
        <w:ind w:left="4385" w:hanging="1080"/>
      </w:pPr>
      <w:rPr>
        <w:rFonts w:hint="default"/>
        <w:color w:val="auto"/>
      </w:rPr>
    </w:lvl>
    <w:lvl w:ilvl="6">
      <w:start w:val="1"/>
      <w:numFmt w:val="decimal"/>
      <w:lvlText w:val="%1.%2.%3.%4.%5.%6.%7."/>
      <w:lvlJc w:val="left"/>
      <w:pPr>
        <w:ind w:left="5406" w:hanging="1440"/>
      </w:pPr>
      <w:rPr>
        <w:rFonts w:hint="default"/>
        <w:color w:val="auto"/>
      </w:rPr>
    </w:lvl>
    <w:lvl w:ilvl="7">
      <w:start w:val="1"/>
      <w:numFmt w:val="decimal"/>
      <w:lvlText w:val="%1.%2.%3.%4.%5.%6.%7.%8."/>
      <w:lvlJc w:val="left"/>
      <w:pPr>
        <w:ind w:left="6067" w:hanging="1440"/>
      </w:pPr>
      <w:rPr>
        <w:rFonts w:hint="default"/>
        <w:color w:val="auto"/>
      </w:rPr>
    </w:lvl>
    <w:lvl w:ilvl="8">
      <w:start w:val="1"/>
      <w:numFmt w:val="decimal"/>
      <w:lvlText w:val="%1.%2.%3.%4.%5.%6.%7.%8.%9."/>
      <w:lvlJc w:val="left"/>
      <w:pPr>
        <w:ind w:left="7088" w:hanging="1800"/>
      </w:pPr>
      <w:rPr>
        <w:rFonts w:hint="default"/>
        <w:color w:val="auto"/>
      </w:rPr>
    </w:lvl>
  </w:abstractNum>
  <w:abstractNum w:abstractNumId="44">
    <w:nsid w:val="7BEA0A02"/>
    <w:multiLevelType w:val="multilevel"/>
    <w:tmpl w:val="572A526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FEA164C"/>
    <w:multiLevelType w:val="multilevel"/>
    <w:tmpl w:val="CD9A2772"/>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32"/>
  </w:num>
  <w:num w:numId="2">
    <w:abstractNumId w:val="7"/>
  </w:num>
  <w:num w:numId="3">
    <w:abstractNumId w:val="43"/>
  </w:num>
  <w:num w:numId="4">
    <w:abstractNumId w:val="35"/>
  </w:num>
  <w:num w:numId="5">
    <w:abstractNumId w:val="24"/>
  </w:num>
  <w:num w:numId="6">
    <w:abstractNumId w:val="13"/>
  </w:num>
  <w:num w:numId="7">
    <w:abstractNumId w:val="45"/>
  </w:num>
  <w:num w:numId="8">
    <w:abstractNumId w:val="8"/>
  </w:num>
  <w:num w:numId="9">
    <w:abstractNumId w:val="39"/>
  </w:num>
  <w:num w:numId="10">
    <w:abstractNumId w:val="1"/>
  </w:num>
  <w:num w:numId="11">
    <w:abstractNumId w:val="20"/>
  </w:num>
  <w:num w:numId="12">
    <w:abstractNumId w:val="36"/>
  </w:num>
  <w:num w:numId="13">
    <w:abstractNumId w:val="14"/>
  </w:num>
  <w:num w:numId="14">
    <w:abstractNumId w:val="27"/>
  </w:num>
  <w:num w:numId="15">
    <w:abstractNumId w:val="23"/>
  </w:num>
  <w:num w:numId="16">
    <w:abstractNumId w:val="18"/>
  </w:num>
  <w:num w:numId="17">
    <w:abstractNumId w:val="31"/>
  </w:num>
  <w:num w:numId="18">
    <w:abstractNumId w:val="9"/>
  </w:num>
  <w:num w:numId="19">
    <w:abstractNumId w:val="3"/>
  </w:num>
  <w:num w:numId="20">
    <w:abstractNumId w:val="33"/>
  </w:num>
  <w:num w:numId="21">
    <w:abstractNumId w:val="2"/>
  </w:num>
  <w:num w:numId="22">
    <w:abstractNumId w:val="26"/>
  </w:num>
  <w:num w:numId="23">
    <w:abstractNumId w:val="28"/>
  </w:num>
  <w:num w:numId="24">
    <w:abstractNumId w:val="22"/>
  </w:num>
  <w:num w:numId="25">
    <w:abstractNumId w:val="5"/>
  </w:num>
  <w:num w:numId="26">
    <w:abstractNumId w:val="15"/>
  </w:num>
  <w:num w:numId="27">
    <w:abstractNumId w:val="40"/>
  </w:num>
  <w:num w:numId="28">
    <w:abstractNumId w:val="29"/>
  </w:num>
  <w:num w:numId="29">
    <w:abstractNumId w:val="30"/>
  </w:num>
  <w:num w:numId="30">
    <w:abstractNumId w:val="17"/>
  </w:num>
  <w:num w:numId="31">
    <w:abstractNumId w:val="41"/>
  </w:num>
  <w:num w:numId="32">
    <w:abstractNumId w:val="10"/>
  </w:num>
  <w:num w:numId="33">
    <w:abstractNumId w:val="34"/>
  </w:num>
  <w:num w:numId="34">
    <w:abstractNumId w:val="6"/>
  </w:num>
  <w:num w:numId="35">
    <w:abstractNumId w:val="42"/>
  </w:num>
  <w:num w:numId="36">
    <w:abstractNumId w:val="16"/>
  </w:num>
  <w:num w:numId="37">
    <w:abstractNumId w:val="44"/>
  </w:num>
  <w:num w:numId="38">
    <w:abstractNumId w:val="19"/>
  </w:num>
  <w:num w:numId="39">
    <w:abstractNumId w:val="0"/>
  </w:num>
  <w:num w:numId="40">
    <w:abstractNumId w:val="21"/>
  </w:num>
  <w:num w:numId="41">
    <w:abstractNumId w:val="25"/>
  </w:num>
  <w:num w:numId="42">
    <w:abstractNumId w:val="37"/>
  </w:num>
  <w:num w:numId="43">
    <w:abstractNumId w:val="12"/>
  </w:num>
  <w:num w:numId="44">
    <w:abstractNumId w:val="11"/>
  </w:num>
  <w:num w:numId="45">
    <w:abstractNumId w:val="38"/>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AD7532"/>
    <w:rsid w:val="00006F68"/>
    <w:rsid w:val="0002299F"/>
    <w:rsid w:val="00050957"/>
    <w:rsid w:val="000520A5"/>
    <w:rsid w:val="000713AD"/>
    <w:rsid w:val="00075AAB"/>
    <w:rsid w:val="00085AC6"/>
    <w:rsid w:val="00086234"/>
    <w:rsid w:val="00090DDB"/>
    <w:rsid w:val="0009157F"/>
    <w:rsid w:val="000921C7"/>
    <w:rsid w:val="000C6BFE"/>
    <w:rsid w:val="000D14D5"/>
    <w:rsid w:val="000E56CB"/>
    <w:rsid w:val="000F371A"/>
    <w:rsid w:val="000F65BF"/>
    <w:rsid w:val="000F6A77"/>
    <w:rsid w:val="000F6E5D"/>
    <w:rsid w:val="001009D7"/>
    <w:rsid w:val="00107F8D"/>
    <w:rsid w:val="0012514B"/>
    <w:rsid w:val="001378F6"/>
    <w:rsid w:val="00146333"/>
    <w:rsid w:val="00153665"/>
    <w:rsid w:val="00172FB5"/>
    <w:rsid w:val="00183873"/>
    <w:rsid w:val="001875BA"/>
    <w:rsid w:val="00190994"/>
    <w:rsid w:val="001A6159"/>
    <w:rsid w:val="001B78B0"/>
    <w:rsid w:val="001B7DEA"/>
    <w:rsid w:val="001C5D58"/>
    <w:rsid w:val="001C5DAE"/>
    <w:rsid w:val="001D4918"/>
    <w:rsid w:val="001D7397"/>
    <w:rsid w:val="002000A1"/>
    <w:rsid w:val="00245D88"/>
    <w:rsid w:val="00250EA7"/>
    <w:rsid w:val="00254EFD"/>
    <w:rsid w:val="0025586B"/>
    <w:rsid w:val="00262713"/>
    <w:rsid w:val="00281A5B"/>
    <w:rsid w:val="00296D8A"/>
    <w:rsid w:val="002A7425"/>
    <w:rsid w:val="002C179A"/>
    <w:rsid w:val="002D446D"/>
    <w:rsid w:val="002F35E7"/>
    <w:rsid w:val="003034D9"/>
    <w:rsid w:val="00363773"/>
    <w:rsid w:val="00375D97"/>
    <w:rsid w:val="003937B7"/>
    <w:rsid w:val="00397370"/>
    <w:rsid w:val="003973C1"/>
    <w:rsid w:val="003A0907"/>
    <w:rsid w:val="003B0108"/>
    <w:rsid w:val="003B6008"/>
    <w:rsid w:val="003E30A2"/>
    <w:rsid w:val="003F187A"/>
    <w:rsid w:val="003F355B"/>
    <w:rsid w:val="00415226"/>
    <w:rsid w:val="004242D0"/>
    <w:rsid w:val="00426B52"/>
    <w:rsid w:val="004270FE"/>
    <w:rsid w:val="00433CDE"/>
    <w:rsid w:val="00445484"/>
    <w:rsid w:val="0045082E"/>
    <w:rsid w:val="00470CFC"/>
    <w:rsid w:val="00476764"/>
    <w:rsid w:val="0047789F"/>
    <w:rsid w:val="00481D52"/>
    <w:rsid w:val="0048639B"/>
    <w:rsid w:val="004C71DF"/>
    <w:rsid w:val="004D53D9"/>
    <w:rsid w:val="004E1972"/>
    <w:rsid w:val="004E1EBA"/>
    <w:rsid w:val="004E5985"/>
    <w:rsid w:val="00503586"/>
    <w:rsid w:val="0051627E"/>
    <w:rsid w:val="00530971"/>
    <w:rsid w:val="005315DB"/>
    <w:rsid w:val="00532813"/>
    <w:rsid w:val="00537794"/>
    <w:rsid w:val="005516B7"/>
    <w:rsid w:val="005526BA"/>
    <w:rsid w:val="00565124"/>
    <w:rsid w:val="00565394"/>
    <w:rsid w:val="00576476"/>
    <w:rsid w:val="00592BAC"/>
    <w:rsid w:val="005B4843"/>
    <w:rsid w:val="005C7847"/>
    <w:rsid w:val="005E0E44"/>
    <w:rsid w:val="005E2625"/>
    <w:rsid w:val="005E63EC"/>
    <w:rsid w:val="005F0AB9"/>
    <w:rsid w:val="005F57D7"/>
    <w:rsid w:val="00600652"/>
    <w:rsid w:val="006243D3"/>
    <w:rsid w:val="00632DB7"/>
    <w:rsid w:val="006700D9"/>
    <w:rsid w:val="00675144"/>
    <w:rsid w:val="006819E3"/>
    <w:rsid w:val="00694E7A"/>
    <w:rsid w:val="006A0DEB"/>
    <w:rsid w:val="006A2946"/>
    <w:rsid w:val="006B5621"/>
    <w:rsid w:val="006B76DA"/>
    <w:rsid w:val="006D7AF4"/>
    <w:rsid w:val="006F0DA8"/>
    <w:rsid w:val="006F528A"/>
    <w:rsid w:val="007178FF"/>
    <w:rsid w:val="007227FA"/>
    <w:rsid w:val="007266C6"/>
    <w:rsid w:val="007367AD"/>
    <w:rsid w:val="007429BF"/>
    <w:rsid w:val="00746B64"/>
    <w:rsid w:val="00760E75"/>
    <w:rsid w:val="00780E37"/>
    <w:rsid w:val="007902E3"/>
    <w:rsid w:val="007A638C"/>
    <w:rsid w:val="007B7C9D"/>
    <w:rsid w:val="007E5925"/>
    <w:rsid w:val="00801C06"/>
    <w:rsid w:val="00804044"/>
    <w:rsid w:val="00814511"/>
    <w:rsid w:val="008235A5"/>
    <w:rsid w:val="008323FF"/>
    <w:rsid w:val="00832DF8"/>
    <w:rsid w:val="00840773"/>
    <w:rsid w:val="00841E6B"/>
    <w:rsid w:val="008550B0"/>
    <w:rsid w:val="008553A3"/>
    <w:rsid w:val="00867BBA"/>
    <w:rsid w:val="008704F2"/>
    <w:rsid w:val="00875866"/>
    <w:rsid w:val="00876FF4"/>
    <w:rsid w:val="00877BA3"/>
    <w:rsid w:val="008848DE"/>
    <w:rsid w:val="00885E27"/>
    <w:rsid w:val="00886F52"/>
    <w:rsid w:val="008A2A07"/>
    <w:rsid w:val="008B1651"/>
    <w:rsid w:val="008D7275"/>
    <w:rsid w:val="008E666A"/>
    <w:rsid w:val="008F16D0"/>
    <w:rsid w:val="008F5438"/>
    <w:rsid w:val="009171F6"/>
    <w:rsid w:val="00943702"/>
    <w:rsid w:val="0094727C"/>
    <w:rsid w:val="0095328C"/>
    <w:rsid w:val="009552C1"/>
    <w:rsid w:val="00961411"/>
    <w:rsid w:val="00982C8B"/>
    <w:rsid w:val="0099686C"/>
    <w:rsid w:val="009B0439"/>
    <w:rsid w:val="009B0C9D"/>
    <w:rsid w:val="009D2F23"/>
    <w:rsid w:val="009D5B31"/>
    <w:rsid w:val="009E0CE5"/>
    <w:rsid w:val="009F14FF"/>
    <w:rsid w:val="009F54EF"/>
    <w:rsid w:val="00A06F0E"/>
    <w:rsid w:val="00A10C9C"/>
    <w:rsid w:val="00A23581"/>
    <w:rsid w:val="00A3715F"/>
    <w:rsid w:val="00A45DB3"/>
    <w:rsid w:val="00A517D9"/>
    <w:rsid w:val="00A746AF"/>
    <w:rsid w:val="00AA0CB2"/>
    <w:rsid w:val="00AC2F09"/>
    <w:rsid w:val="00AD7532"/>
    <w:rsid w:val="00AF3053"/>
    <w:rsid w:val="00B131AE"/>
    <w:rsid w:val="00B140B8"/>
    <w:rsid w:val="00B149ED"/>
    <w:rsid w:val="00B15A85"/>
    <w:rsid w:val="00B15F6F"/>
    <w:rsid w:val="00B1652A"/>
    <w:rsid w:val="00B24436"/>
    <w:rsid w:val="00B324E8"/>
    <w:rsid w:val="00B639DF"/>
    <w:rsid w:val="00B65F22"/>
    <w:rsid w:val="00B72B73"/>
    <w:rsid w:val="00B936B3"/>
    <w:rsid w:val="00BA2EB1"/>
    <w:rsid w:val="00BB0E8D"/>
    <w:rsid w:val="00BC019E"/>
    <w:rsid w:val="00BC3695"/>
    <w:rsid w:val="00BC41A3"/>
    <w:rsid w:val="00BF0BB7"/>
    <w:rsid w:val="00BF6AA5"/>
    <w:rsid w:val="00C00ABB"/>
    <w:rsid w:val="00C044B6"/>
    <w:rsid w:val="00C158E5"/>
    <w:rsid w:val="00C16384"/>
    <w:rsid w:val="00C32A08"/>
    <w:rsid w:val="00C375FD"/>
    <w:rsid w:val="00C55B55"/>
    <w:rsid w:val="00C56147"/>
    <w:rsid w:val="00C63AA9"/>
    <w:rsid w:val="00C6537F"/>
    <w:rsid w:val="00CB6702"/>
    <w:rsid w:val="00CB76A2"/>
    <w:rsid w:val="00CD4FCD"/>
    <w:rsid w:val="00CF22F0"/>
    <w:rsid w:val="00CF333A"/>
    <w:rsid w:val="00CF6596"/>
    <w:rsid w:val="00D04BAE"/>
    <w:rsid w:val="00D066FD"/>
    <w:rsid w:val="00D12EF3"/>
    <w:rsid w:val="00D410E2"/>
    <w:rsid w:val="00D44425"/>
    <w:rsid w:val="00D47B78"/>
    <w:rsid w:val="00D74E9D"/>
    <w:rsid w:val="00DA3964"/>
    <w:rsid w:val="00DB4357"/>
    <w:rsid w:val="00DB77DA"/>
    <w:rsid w:val="00DE0F6B"/>
    <w:rsid w:val="00DE3F01"/>
    <w:rsid w:val="00DF7AE6"/>
    <w:rsid w:val="00E0530A"/>
    <w:rsid w:val="00E42FAC"/>
    <w:rsid w:val="00E56957"/>
    <w:rsid w:val="00E579BB"/>
    <w:rsid w:val="00E63730"/>
    <w:rsid w:val="00E74FA7"/>
    <w:rsid w:val="00E835CA"/>
    <w:rsid w:val="00E86B10"/>
    <w:rsid w:val="00E90440"/>
    <w:rsid w:val="00EC54F1"/>
    <w:rsid w:val="00ED0D3D"/>
    <w:rsid w:val="00EE59FC"/>
    <w:rsid w:val="00EF3721"/>
    <w:rsid w:val="00F01150"/>
    <w:rsid w:val="00F23D46"/>
    <w:rsid w:val="00F53EC7"/>
    <w:rsid w:val="00F76650"/>
    <w:rsid w:val="00FA2583"/>
    <w:rsid w:val="00FB020C"/>
    <w:rsid w:val="00FD71D3"/>
    <w:rsid w:val="00FE6C23"/>
    <w:rsid w:val="00FF16A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ais"/>
    <w:next w:val="Parastais"/>
    <w:link w:val="Virsraksts1Rakstz"/>
    <w:qFormat/>
    <w:rsid w:val="0002299F"/>
    <w:pPr>
      <w:keepNext/>
      <w:jc w:val="both"/>
      <w:outlineLvl w:val="0"/>
    </w:pPr>
    <w:rPr>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02299F"/>
    <w:rPr>
      <w:rFonts w:ascii="Times New Roman" w:eastAsia="Times New Roman" w:hAnsi="Times New Roman" w:cs="Times New Roman"/>
      <w:sz w:val="24"/>
      <w:szCs w:val="20"/>
      <w:lang w:eastAsia="lv-LV"/>
    </w:rPr>
  </w:style>
  <w:style w:type="paragraph" w:styleId="Nosaukums">
    <w:name w:val="Title"/>
    <w:basedOn w:val="Parastais"/>
    <w:link w:val="NosaukumsRakstz"/>
    <w:qFormat/>
    <w:rsid w:val="0002299F"/>
    <w:pPr>
      <w:jc w:val="center"/>
    </w:pPr>
    <w:rPr>
      <w:b/>
      <w:sz w:val="22"/>
      <w:lang w:val="lv-LV" w:eastAsia="lv-LV"/>
    </w:rPr>
  </w:style>
  <w:style w:type="character" w:customStyle="1" w:styleId="NosaukumsRakstz">
    <w:name w:val="Nosaukums Rakstz."/>
    <w:basedOn w:val="Noklusjumarindkopasfonts"/>
    <w:link w:val="Nosaukums"/>
    <w:rsid w:val="0002299F"/>
    <w:rPr>
      <w:rFonts w:ascii="Times New Roman" w:eastAsia="Times New Roman" w:hAnsi="Times New Roman" w:cs="Times New Roman"/>
      <w:b/>
      <w:szCs w:val="20"/>
      <w:lang w:eastAsia="lv-LV"/>
    </w:rPr>
  </w:style>
  <w:style w:type="paragraph" w:styleId="Pamatteksts">
    <w:name w:val="Body Text"/>
    <w:basedOn w:val="Parastais"/>
    <w:link w:val="PamattekstsRakstz"/>
    <w:rsid w:val="0002299F"/>
    <w:pPr>
      <w:spacing w:after="120"/>
    </w:pPr>
    <w:rPr>
      <w:sz w:val="20"/>
      <w:lang w:eastAsia="lv-LV"/>
    </w:rPr>
  </w:style>
  <w:style w:type="character" w:customStyle="1" w:styleId="PamattekstsRakstz">
    <w:name w:val="Pamatteksts Rakstz."/>
    <w:basedOn w:val="Noklusjumarindkopasfonts"/>
    <w:link w:val="Pamatteksts"/>
    <w:rsid w:val="0002299F"/>
    <w:rPr>
      <w:rFonts w:ascii="Times New Roman" w:eastAsia="Times New Roman" w:hAnsi="Times New Roman" w:cs="Times New Roman"/>
      <w:sz w:val="20"/>
      <w:szCs w:val="20"/>
      <w:lang w:val="en-AU" w:eastAsia="lv-LV"/>
    </w:rPr>
  </w:style>
  <w:style w:type="character" w:styleId="Izteiksmgs">
    <w:name w:val="Strong"/>
    <w:basedOn w:val="Noklusjumarindkopasfonts"/>
    <w:uiPriority w:val="22"/>
    <w:qFormat/>
    <w:rsid w:val="0002299F"/>
    <w:rPr>
      <w:b/>
      <w:bCs/>
    </w:rPr>
  </w:style>
  <w:style w:type="paragraph" w:styleId="Sarakstarindkopa">
    <w:name w:val="List Paragraph"/>
    <w:aliases w:val="2,Krāsains saraksts — izcēlums 11,List Paragraph"/>
    <w:basedOn w:val="Parastais"/>
    <w:link w:val="SarakstarindkopaRakstz"/>
    <w:uiPriority w:val="34"/>
    <w:qFormat/>
    <w:rsid w:val="0002299F"/>
    <w:pPr>
      <w:ind w:left="720"/>
      <w:contextualSpacing/>
    </w:pPr>
    <w:rPr>
      <w:szCs w:val="24"/>
      <w:lang w:val="en-GB"/>
    </w:rPr>
  </w:style>
  <w:style w:type="paragraph" w:styleId="ParastaisWeb">
    <w:name w:val="Normal (Web)"/>
    <w:basedOn w:val="Parastais"/>
    <w:uiPriority w:val="99"/>
    <w:unhideWhenUsed/>
    <w:rsid w:val="0002299F"/>
    <w:pPr>
      <w:spacing w:before="100" w:beforeAutospacing="1" w:after="100" w:afterAutospacing="1"/>
    </w:pPr>
    <w:rPr>
      <w:szCs w:val="24"/>
      <w:lang w:val="lv-LV" w:eastAsia="lv-LV"/>
    </w:rPr>
  </w:style>
  <w:style w:type="character" w:customStyle="1" w:styleId="SarakstarindkopaRakstz">
    <w:name w:val="Saraksta rindkopa Rakstz."/>
    <w:aliases w:val="2 Rakstz.,Krāsains saraksts — izcēlums 11 Rakstz.,List Paragraph Rakstz."/>
    <w:link w:val="Sarakstarindkopa"/>
    <w:uiPriority w:val="34"/>
    <w:locked/>
    <w:rsid w:val="0002299F"/>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02299F"/>
    <w:rPr>
      <w:sz w:val="16"/>
      <w:szCs w:val="16"/>
    </w:rPr>
  </w:style>
  <w:style w:type="paragraph" w:styleId="Komentrateksts">
    <w:name w:val="annotation text"/>
    <w:basedOn w:val="Parastais"/>
    <w:link w:val="KomentratekstsRakstz"/>
    <w:uiPriority w:val="99"/>
    <w:semiHidden/>
    <w:unhideWhenUsed/>
    <w:rsid w:val="0002299F"/>
    <w:rPr>
      <w:sz w:val="20"/>
    </w:rPr>
  </w:style>
  <w:style w:type="character" w:customStyle="1" w:styleId="KomentratekstsRakstz">
    <w:name w:val="Komentāra teksts Rakstz."/>
    <w:basedOn w:val="Noklusjumarindkopasfonts"/>
    <w:link w:val="Komentrateksts"/>
    <w:uiPriority w:val="99"/>
    <w:semiHidden/>
    <w:rsid w:val="0002299F"/>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02299F"/>
    <w:rPr>
      <w:b/>
      <w:bCs/>
    </w:rPr>
  </w:style>
  <w:style w:type="character" w:customStyle="1" w:styleId="KomentratmaRakstz">
    <w:name w:val="Komentāra tēma Rakstz."/>
    <w:basedOn w:val="KomentratekstsRakstz"/>
    <w:link w:val="Komentratma"/>
    <w:uiPriority w:val="99"/>
    <w:semiHidden/>
    <w:rsid w:val="0002299F"/>
    <w:rPr>
      <w:b/>
      <w:bCs/>
    </w:rPr>
  </w:style>
  <w:style w:type="character" w:styleId="Hipersaite">
    <w:name w:val="Hyperlink"/>
    <w:basedOn w:val="Noklusjumarindkopasfonts"/>
    <w:uiPriority w:val="99"/>
    <w:rsid w:val="00FD71D3"/>
    <w:rPr>
      <w:color w:val="0000FF"/>
      <w:u w:val="single"/>
    </w:rPr>
  </w:style>
  <w:style w:type="paragraph" w:customStyle="1" w:styleId="gmail-m-7309603860174502740msolistparagraph">
    <w:name w:val="gmail-m_-7309603860174502740msolistparagraph"/>
    <w:basedOn w:val="Parastais"/>
    <w:rsid w:val="007227FA"/>
    <w:pPr>
      <w:spacing w:before="100" w:beforeAutospacing="1" w:after="100" w:afterAutospacing="1"/>
    </w:pPr>
    <w:rPr>
      <w:rFonts w:eastAsiaTheme="minorHAnsi"/>
      <w:szCs w:val="24"/>
      <w:lang w:val="lv-LV" w:eastAsia="lv-LV"/>
    </w:rPr>
  </w:style>
  <w:style w:type="character" w:customStyle="1" w:styleId="Bodytext">
    <w:name w:val="Body text_"/>
    <w:basedOn w:val="Noklusjumarindkopasfonts"/>
    <w:link w:val="Bodytext0"/>
    <w:rsid w:val="00296D8A"/>
    <w:rPr>
      <w:rFonts w:ascii="Times New Roman" w:eastAsia="Times New Roman" w:hAnsi="Times New Roman" w:cs="Times New Roman"/>
      <w:sz w:val="21"/>
      <w:szCs w:val="21"/>
      <w:shd w:val="clear" w:color="auto" w:fill="FFFFFF"/>
      <w:lang w:val="en-GB"/>
    </w:rPr>
  </w:style>
  <w:style w:type="paragraph" w:customStyle="1" w:styleId="Bodytext0">
    <w:name w:val="Body text"/>
    <w:basedOn w:val="Parastais"/>
    <w:link w:val="Bodytext"/>
    <w:rsid w:val="00296D8A"/>
    <w:pPr>
      <w:shd w:val="clear" w:color="auto" w:fill="FFFFFF"/>
      <w:spacing w:before="240" w:after="360" w:line="0" w:lineRule="atLeast"/>
      <w:jc w:val="both"/>
    </w:pPr>
    <w:rPr>
      <w:sz w:val="21"/>
      <w:szCs w:val="21"/>
      <w:lang w:val="en-GB"/>
    </w:rPr>
  </w:style>
  <w:style w:type="paragraph" w:customStyle="1" w:styleId="BodyText1">
    <w:name w:val="Body Text1"/>
    <w:basedOn w:val="Parastais"/>
    <w:rsid w:val="00885E27"/>
    <w:pPr>
      <w:shd w:val="clear" w:color="auto" w:fill="FFFFFF"/>
      <w:spacing w:before="240" w:after="360" w:line="0" w:lineRule="atLeast"/>
      <w:jc w:val="both"/>
    </w:pPr>
    <w:rPr>
      <w:sz w:val="21"/>
      <w:szCs w:val="21"/>
      <w:lang w:val="en-GB"/>
    </w:rPr>
  </w:style>
</w:styles>
</file>

<file path=word/webSettings.xml><?xml version="1.0" encoding="utf-8"?>
<w:webSettings xmlns:r="http://schemas.openxmlformats.org/officeDocument/2006/relationships" xmlns:w="http://schemas.openxmlformats.org/wordprocessingml/2006/main">
  <w:divs>
    <w:div w:id="5638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4B970-E35E-4AFE-AA40-E70DDF5A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12028</Words>
  <Characters>6857</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18848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creator>Gunta Robežniece</dc:creator>
  <cp:lastModifiedBy>Gunta Robežniece</cp:lastModifiedBy>
  <cp:revision>2</cp:revision>
  <cp:lastPrinted>2019-06-05T14:19:00Z</cp:lastPrinted>
  <dcterms:created xsi:type="dcterms:W3CDTF">2019-06-11T09:33:00Z</dcterms:created>
  <dcterms:modified xsi:type="dcterms:W3CDTF">2019-06-11T09:33:00Z</dcterms:modified>
</cp:coreProperties>
</file>