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F5850" w14:textId="77777777" w:rsidR="0051627E" w:rsidRPr="000F371A" w:rsidRDefault="0051627E" w:rsidP="00EA2F3C">
      <w:pPr>
        <w:rPr>
          <w:lang w:val="lv-LV"/>
        </w:rPr>
      </w:pPr>
    </w:p>
    <w:p w14:paraId="1C7BC5FD" w14:textId="77777777" w:rsidR="000F371A" w:rsidRPr="006243D3" w:rsidRDefault="00F27217" w:rsidP="00EA2F3C">
      <w:pPr>
        <w:jc w:val="right"/>
        <w:rPr>
          <w:i/>
          <w:szCs w:val="24"/>
          <w:lang w:val="lv-LV"/>
        </w:rPr>
      </w:pPr>
      <w:r>
        <w:rPr>
          <w:i/>
          <w:szCs w:val="24"/>
          <w:lang w:val="lv-LV"/>
        </w:rPr>
        <w:t>P</w:t>
      </w:r>
      <w:r w:rsidRPr="006243D3">
        <w:rPr>
          <w:i/>
          <w:szCs w:val="24"/>
          <w:lang w:val="lv-LV"/>
        </w:rPr>
        <w:t>rojekts</w:t>
      </w:r>
    </w:p>
    <w:p w14:paraId="536734FB" w14:textId="77777777" w:rsidR="006243D3" w:rsidRDefault="006243D3" w:rsidP="00EA2F3C">
      <w:pPr>
        <w:jc w:val="center"/>
        <w:rPr>
          <w:szCs w:val="24"/>
          <w:lang w:val="lv-LV"/>
        </w:rPr>
      </w:pPr>
    </w:p>
    <w:p w14:paraId="39685242" w14:textId="73CA4BB6" w:rsidR="00ED0D3D" w:rsidRPr="006243D3" w:rsidRDefault="00F27217" w:rsidP="00EA2F3C">
      <w:pPr>
        <w:jc w:val="center"/>
        <w:rPr>
          <w:b/>
          <w:szCs w:val="24"/>
          <w:lang w:val="lv-LV"/>
        </w:rPr>
      </w:pPr>
      <w:r w:rsidRPr="006243D3">
        <w:rPr>
          <w:b/>
          <w:szCs w:val="24"/>
          <w:lang w:val="lv-LV"/>
        </w:rPr>
        <w:t>Līdzdarbības līgums</w:t>
      </w:r>
    </w:p>
    <w:p w14:paraId="28337DED" w14:textId="05EA80EB" w:rsidR="009F1ED9" w:rsidRDefault="00F27217" w:rsidP="00EA2F3C">
      <w:pPr>
        <w:widowControl w:val="0"/>
        <w:adjustRightInd w:val="0"/>
        <w:jc w:val="center"/>
        <w:textAlignment w:val="baseline"/>
        <w:rPr>
          <w:b/>
          <w:bCs/>
          <w:szCs w:val="28"/>
          <w:lang w:val="lv-LV"/>
        </w:rPr>
      </w:pPr>
      <w:r>
        <w:rPr>
          <w:b/>
          <w:bCs/>
          <w:szCs w:val="28"/>
          <w:lang w:val="lv-LV"/>
        </w:rPr>
        <w:t>p</w:t>
      </w:r>
      <w:r w:rsidRPr="00BB7EF6">
        <w:rPr>
          <w:b/>
          <w:bCs/>
          <w:szCs w:val="28"/>
          <w:lang w:val="lv-LV"/>
        </w:rPr>
        <w:t xml:space="preserve">ar </w:t>
      </w:r>
      <w:r w:rsidR="00D029AC" w:rsidRPr="00BB7EF6">
        <w:rPr>
          <w:b/>
          <w:bCs/>
          <w:szCs w:val="28"/>
          <w:lang w:val="lv-LV"/>
        </w:rPr>
        <w:t xml:space="preserve">valsts pārvaldes </w:t>
      </w:r>
      <w:r w:rsidR="004E093D" w:rsidRPr="00FD2A4B">
        <w:rPr>
          <w:b/>
          <w:szCs w:val="24"/>
          <w:lang w:val="lv-LV"/>
        </w:rPr>
        <w:t xml:space="preserve">uzdevuma </w:t>
      </w:r>
      <w:r w:rsidR="002224BF">
        <w:rPr>
          <w:b/>
          <w:szCs w:val="24"/>
          <w:lang w:val="lv-LV"/>
        </w:rPr>
        <w:t xml:space="preserve">– </w:t>
      </w:r>
      <w:r w:rsidR="004E093D" w:rsidRPr="00FD2A4B">
        <w:rPr>
          <w:b/>
          <w:szCs w:val="24"/>
          <w:lang w:val="lv-LV"/>
        </w:rPr>
        <w:t>sabiedrības izglītošana par demokrātijas un pilsoniskajām prasmēm – veikšanu</w:t>
      </w:r>
    </w:p>
    <w:p w14:paraId="2CE65535" w14:textId="77777777" w:rsidR="00BB7EF6" w:rsidRPr="00BB7EF6" w:rsidRDefault="00BB7EF6" w:rsidP="00EA2F3C">
      <w:pPr>
        <w:widowControl w:val="0"/>
        <w:adjustRightInd w:val="0"/>
        <w:jc w:val="center"/>
        <w:textAlignment w:val="baseline"/>
        <w:rPr>
          <w:b/>
          <w:bCs/>
          <w:iCs/>
          <w:color w:val="000000" w:themeColor="text1"/>
          <w:szCs w:val="24"/>
          <w:lang w:val="lv-LV" w:eastAsia="lv-LV"/>
        </w:rPr>
      </w:pPr>
    </w:p>
    <w:p w14:paraId="5A72BCAC" w14:textId="77777777" w:rsidR="009F1ED9" w:rsidRPr="00123DF7" w:rsidRDefault="00F27217" w:rsidP="00EA2F3C">
      <w:pPr>
        <w:tabs>
          <w:tab w:val="right" w:pos="9071"/>
        </w:tabs>
        <w:jc w:val="right"/>
        <w:outlineLvl w:val="0"/>
        <w:rPr>
          <w:lang w:val="lv-LV"/>
        </w:rPr>
      </w:pPr>
      <w:r w:rsidRPr="00123DF7">
        <w:rPr>
          <w:lang w:val="lv-LV"/>
        </w:rPr>
        <w:t xml:space="preserve">Dokumenta datums ir tā </w:t>
      </w:r>
    </w:p>
    <w:p w14:paraId="7EBCE893" w14:textId="77777777" w:rsidR="009F1ED9" w:rsidRPr="00123DF7" w:rsidRDefault="00F27217" w:rsidP="00EA2F3C">
      <w:pPr>
        <w:tabs>
          <w:tab w:val="right" w:pos="9071"/>
        </w:tabs>
        <w:rPr>
          <w:lang w:val="lv-LV"/>
        </w:rPr>
      </w:pPr>
      <w:r w:rsidRPr="00123DF7">
        <w:rPr>
          <w:lang w:val="lv-LV"/>
        </w:rPr>
        <w:t xml:space="preserve">Rīgā </w:t>
      </w:r>
      <w:r w:rsidRPr="00123DF7">
        <w:rPr>
          <w:lang w:val="lv-LV"/>
        </w:rPr>
        <w:tab/>
        <w:t>elektroniskās parakstīšanas datums</w:t>
      </w:r>
    </w:p>
    <w:p w14:paraId="3033444B" w14:textId="77777777" w:rsidR="009F1ED9" w:rsidRPr="00123DF7" w:rsidRDefault="009F1ED9" w:rsidP="00EA2F3C">
      <w:pPr>
        <w:rPr>
          <w:lang w:val="lv-LV"/>
        </w:rPr>
      </w:pPr>
    </w:p>
    <w:p w14:paraId="39CFB282" w14:textId="36403FF0" w:rsidR="009F1ED9" w:rsidRPr="00123DF7" w:rsidRDefault="00F27217" w:rsidP="00EA2F3C">
      <w:pPr>
        <w:jc w:val="both"/>
        <w:rPr>
          <w:color w:val="000000" w:themeColor="text1"/>
          <w:szCs w:val="24"/>
          <w:lang w:val="lv-LV" w:eastAsia="lv-LV"/>
        </w:rPr>
      </w:pPr>
      <w:r w:rsidRPr="00123DF7">
        <w:rPr>
          <w:b/>
          <w:color w:val="000000" w:themeColor="text1"/>
          <w:szCs w:val="24"/>
          <w:lang w:val="lv-LV" w:eastAsia="lv-LV"/>
        </w:rPr>
        <w:t xml:space="preserve">Latvijas Republikas Kultūras </w:t>
      </w:r>
      <w:r w:rsidRPr="00123DF7">
        <w:rPr>
          <w:b/>
          <w:color w:val="000000" w:themeColor="text1"/>
          <w:szCs w:val="24"/>
          <w:lang w:val="lv-LV" w:eastAsia="lv-LV"/>
        </w:rPr>
        <w:t>ministrija</w:t>
      </w:r>
      <w:r w:rsidRPr="00123DF7">
        <w:rPr>
          <w:color w:val="000000" w:themeColor="text1"/>
          <w:szCs w:val="24"/>
          <w:lang w:val="lv-LV" w:eastAsia="lv-LV"/>
        </w:rPr>
        <w:t>,</w:t>
      </w:r>
      <w:r w:rsidRPr="0091089D">
        <w:rPr>
          <w:bCs/>
          <w:color w:val="000000" w:themeColor="text1"/>
          <w:szCs w:val="24"/>
          <w:lang w:val="lv-LV" w:eastAsia="lv-LV"/>
        </w:rPr>
        <w:t xml:space="preserve"> </w:t>
      </w:r>
      <w:r w:rsidRPr="00123DF7">
        <w:rPr>
          <w:color w:val="000000" w:themeColor="text1"/>
          <w:szCs w:val="24"/>
          <w:lang w:val="lv-LV" w:eastAsia="lv-LV"/>
        </w:rPr>
        <w:t>reģistrācijas Nr.90000042963, adrese: K.Valdemāra iela 11a, Rīga, LV-1364, (turpmāk – MINISTRIJA), kuras vārdā saskaņā ar Ministru kabineta 2003.gada 29.aprīļa noteikumiem Nr.241 „Kultūras ministrijas nolikums”</w:t>
      </w:r>
      <w:r w:rsidRPr="00123DF7">
        <w:rPr>
          <w:bCs/>
          <w:color w:val="000000" w:themeColor="text1"/>
          <w:szCs w:val="24"/>
          <w:lang w:val="lv-LV" w:eastAsia="lv-LV"/>
        </w:rPr>
        <w:t xml:space="preserve"> </w:t>
      </w:r>
      <w:r w:rsidRPr="00123DF7">
        <w:rPr>
          <w:color w:val="000000" w:themeColor="text1"/>
          <w:szCs w:val="24"/>
          <w:lang w:val="lv-LV" w:eastAsia="lv-LV"/>
        </w:rPr>
        <w:t>rīkojas</w:t>
      </w:r>
      <w:r w:rsidRPr="00123DF7">
        <w:rPr>
          <w:b/>
          <w:color w:val="000000" w:themeColor="text1"/>
          <w:szCs w:val="24"/>
          <w:lang w:val="lv-LV" w:eastAsia="lv-LV"/>
        </w:rPr>
        <w:t xml:space="preserve"> </w:t>
      </w:r>
      <w:r w:rsidRPr="00123DF7">
        <w:rPr>
          <w:color w:val="000000" w:themeColor="text1"/>
          <w:szCs w:val="24"/>
          <w:lang w:val="lv-LV" w:eastAsia="lv-LV"/>
        </w:rPr>
        <w:t xml:space="preserve">valsts sekretāre </w:t>
      </w:r>
      <w:r w:rsidRPr="00123DF7">
        <w:rPr>
          <w:b/>
          <w:color w:val="000000" w:themeColor="text1"/>
          <w:szCs w:val="24"/>
          <w:lang w:val="lv-LV" w:eastAsia="lv-LV"/>
        </w:rPr>
        <w:t>Dace Vilsone</w:t>
      </w:r>
      <w:r w:rsidRPr="00123DF7">
        <w:rPr>
          <w:color w:val="000000" w:themeColor="text1"/>
          <w:szCs w:val="24"/>
          <w:lang w:val="lv-LV" w:eastAsia="lv-LV"/>
        </w:rPr>
        <w:t xml:space="preserve">, no vienas puses, un </w:t>
      </w:r>
    </w:p>
    <w:p w14:paraId="70000715" w14:textId="77777777" w:rsidR="009F1ED9" w:rsidRPr="00123DF7" w:rsidRDefault="009F1ED9" w:rsidP="00EA2F3C">
      <w:pPr>
        <w:jc w:val="both"/>
        <w:rPr>
          <w:color w:val="000000" w:themeColor="text1"/>
          <w:szCs w:val="24"/>
          <w:lang w:val="lv-LV" w:eastAsia="lv-LV"/>
        </w:rPr>
      </w:pPr>
    </w:p>
    <w:p w14:paraId="4C1C9302" w14:textId="77777777" w:rsidR="009F1ED9" w:rsidRPr="00123DF7" w:rsidRDefault="00F27217" w:rsidP="00EA2F3C">
      <w:pPr>
        <w:jc w:val="both"/>
        <w:rPr>
          <w:color w:val="000000" w:themeColor="text1"/>
          <w:szCs w:val="24"/>
          <w:lang w:val="lv-LV" w:eastAsia="lv-LV"/>
        </w:rPr>
      </w:pPr>
      <w:r w:rsidRPr="00123DF7">
        <w:rPr>
          <w:rFonts w:eastAsia="Arial Unicode MS"/>
          <w:szCs w:val="24"/>
          <w:lang w:val="lv-LV" w:eastAsia="lv-LV"/>
        </w:rPr>
        <w:t>__________,</w:t>
      </w:r>
      <w:r w:rsidRPr="00123DF7">
        <w:rPr>
          <w:bCs/>
          <w:szCs w:val="24"/>
          <w:lang w:val="lv-LV" w:eastAsia="lv-LV"/>
        </w:rPr>
        <w:t xml:space="preserve"> </w:t>
      </w:r>
      <w:r w:rsidRPr="00123DF7">
        <w:rPr>
          <w:szCs w:val="24"/>
          <w:lang w:val="lv-LV" w:eastAsia="lv-LV"/>
        </w:rPr>
        <w:t>reģistrācijas Nr.</w:t>
      </w:r>
      <w:r w:rsidRPr="00123DF7">
        <w:rPr>
          <w:color w:val="000000" w:themeColor="text1"/>
          <w:szCs w:val="24"/>
          <w:lang w:val="lv-LV" w:eastAsia="lv-LV"/>
        </w:rPr>
        <w:t>___________</w:t>
      </w:r>
      <w:r w:rsidRPr="00123DF7">
        <w:rPr>
          <w:szCs w:val="24"/>
          <w:lang w:val="lv-LV" w:eastAsia="lv-LV"/>
        </w:rPr>
        <w:t>, juridiskā adrese:___________, (turpmāk –</w:t>
      </w:r>
      <w:r w:rsidRPr="00123DF7">
        <w:rPr>
          <w:i/>
          <w:color w:val="000000" w:themeColor="text1"/>
          <w:szCs w:val="24"/>
          <w:lang w:val="lv-LV" w:eastAsia="lv-LV"/>
        </w:rPr>
        <w:t xml:space="preserve"> Pilnvarotā institūcija</w:t>
      </w:r>
      <w:r w:rsidRPr="00123DF7">
        <w:rPr>
          <w:szCs w:val="24"/>
          <w:lang w:val="lv-LV" w:eastAsia="lv-LV"/>
        </w:rPr>
        <w:t xml:space="preserve">), kuras vārdā saskaņā ar statūtiem rīkojas ____________, no otras puses, </w:t>
      </w:r>
      <w:r w:rsidRPr="00123DF7">
        <w:rPr>
          <w:rFonts w:eastAsia="Arial Unicode MS"/>
          <w:szCs w:val="24"/>
          <w:lang w:val="lv-LV" w:eastAsia="lv-LV"/>
        </w:rPr>
        <w:t>turpmāk kopā saukti Puses, bet katrs atsevišķi – Puse,</w:t>
      </w:r>
    </w:p>
    <w:p w14:paraId="7F40A098" w14:textId="77777777" w:rsidR="009F1ED9" w:rsidRPr="00123DF7" w:rsidRDefault="009F1ED9" w:rsidP="00EA2F3C">
      <w:pPr>
        <w:jc w:val="both"/>
        <w:rPr>
          <w:color w:val="000000" w:themeColor="text1"/>
          <w:szCs w:val="24"/>
          <w:lang w:val="lv-LV" w:eastAsia="lv-LV"/>
        </w:rPr>
      </w:pPr>
    </w:p>
    <w:p w14:paraId="6D5DE47F" w14:textId="7612ED2B" w:rsidR="009F1ED9" w:rsidRPr="005334CD" w:rsidRDefault="00F27217" w:rsidP="00EA2F3C">
      <w:pPr>
        <w:jc w:val="both"/>
        <w:rPr>
          <w:color w:val="000000" w:themeColor="text1"/>
          <w:szCs w:val="24"/>
          <w:lang w:val="lv-LV" w:eastAsia="lv-LV"/>
        </w:rPr>
      </w:pPr>
      <w:r w:rsidRPr="00D86EBE">
        <w:rPr>
          <w:color w:val="000000" w:themeColor="text1"/>
          <w:szCs w:val="24"/>
          <w:lang w:val="lv-LV"/>
        </w:rPr>
        <w:t xml:space="preserve">saskaņā ar </w:t>
      </w:r>
      <w:r w:rsidRPr="00D86EBE">
        <w:rPr>
          <w:szCs w:val="24"/>
          <w:lang w:val="lv-LV"/>
        </w:rPr>
        <w:t>Valsts pārvaldes iekārtas likuma 49.panta pirmo daļu</w:t>
      </w:r>
      <w:r w:rsidRPr="00D86EBE">
        <w:rPr>
          <w:color w:val="000000" w:themeColor="text1"/>
          <w:szCs w:val="24"/>
          <w:lang w:val="lv-LV"/>
        </w:rPr>
        <w:t xml:space="preserve">, Ministru kabineta 2014.gada 17.jūnija noteikumiem Nr.317 „Kārtība, kādā tiešās pārvaldes iestādes slēdz un publisko līdzdarbības līgumus, kā arī piešķir valsts budžeta finansējumu privātpersonām valsts pārvaldes </w:t>
      </w:r>
      <w:r w:rsidRPr="005334CD">
        <w:rPr>
          <w:color w:val="000000" w:themeColor="text1"/>
          <w:szCs w:val="24"/>
          <w:lang w:val="lv-LV"/>
        </w:rPr>
        <w:t xml:space="preserve">uzdevumu veikšanai un uzrauga piešķirtā finansējuma izlietojumu” un Ministru kabineta 2003.gada 29.aprīļa noteikumu Nr.241 „Kultūras ministrijas nolikums” </w:t>
      </w:r>
      <w:r w:rsidRPr="005334CD">
        <w:rPr>
          <w:szCs w:val="24"/>
          <w:lang w:val="lv-LV"/>
        </w:rPr>
        <w:t>4.7.</w:t>
      </w:r>
      <w:r w:rsidRPr="005334CD">
        <w:rPr>
          <w:szCs w:val="24"/>
          <w:vertAlign w:val="superscript"/>
          <w:lang w:val="lv-LV"/>
        </w:rPr>
        <w:t>1</w:t>
      </w:r>
      <w:r w:rsidRPr="005334CD">
        <w:rPr>
          <w:szCs w:val="24"/>
          <w:lang w:val="lv-LV"/>
        </w:rPr>
        <w:t xml:space="preserve"> un 5.1.</w:t>
      </w:r>
      <w:r w:rsidRPr="005334CD">
        <w:rPr>
          <w:szCs w:val="24"/>
          <w:vertAlign w:val="superscript"/>
          <w:lang w:val="lv-LV"/>
        </w:rPr>
        <w:t>6  </w:t>
      </w:r>
      <w:r w:rsidRPr="005334CD">
        <w:rPr>
          <w:szCs w:val="24"/>
          <w:lang w:val="lv-LV"/>
        </w:rPr>
        <w:t>punktu</w:t>
      </w:r>
      <w:r w:rsidRPr="005334CD">
        <w:rPr>
          <w:color w:val="000000" w:themeColor="text1"/>
          <w:szCs w:val="24"/>
          <w:lang w:val="lv-LV" w:eastAsia="lv-LV"/>
        </w:rPr>
        <w:t>,</w:t>
      </w:r>
    </w:p>
    <w:p w14:paraId="4613D0F3" w14:textId="77777777" w:rsidR="009F1ED9" w:rsidRPr="005334CD" w:rsidRDefault="009F1ED9" w:rsidP="00EA2F3C">
      <w:pPr>
        <w:jc w:val="both"/>
        <w:rPr>
          <w:color w:val="000000" w:themeColor="text1"/>
          <w:szCs w:val="24"/>
          <w:lang w:val="lv-LV" w:eastAsia="lv-LV"/>
        </w:rPr>
      </w:pPr>
    </w:p>
    <w:p w14:paraId="69761E2D" w14:textId="5B5E82F4" w:rsidR="00DB28BA" w:rsidRPr="00DB28BA" w:rsidRDefault="00F27217" w:rsidP="00EA2F3C">
      <w:pPr>
        <w:jc w:val="both"/>
        <w:rPr>
          <w:szCs w:val="24"/>
          <w:lang w:val="lv-LV" w:eastAsia="lv-LV"/>
        </w:rPr>
      </w:pPr>
      <w:r w:rsidRPr="005334CD">
        <w:rPr>
          <w:szCs w:val="24"/>
          <w:lang w:val="lv-LV" w:eastAsia="lv-LV"/>
        </w:rPr>
        <w:t xml:space="preserve">ņemot vērā </w:t>
      </w:r>
      <w:r w:rsidR="00C16D48" w:rsidRPr="005334CD">
        <w:rPr>
          <w:szCs w:val="24"/>
          <w:lang w:val="lv-LV" w:eastAsia="lv-LV"/>
        </w:rPr>
        <w:t>Latvijas Nacionālā attīstības plāna 2021.–2027.gadam (apstiprināts Saeimas 2020.</w:t>
      </w:r>
      <w:r w:rsidR="00C16D48" w:rsidRPr="002814A1">
        <w:rPr>
          <w:szCs w:val="24"/>
          <w:lang w:val="lv-LV" w:eastAsia="lv-LV"/>
        </w:rPr>
        <w:t>gada 2.jūlija sēdē) prioritātes „Vienota, droša un atvērta sabiedrība” rīcības virziena „Saliedētība” 407.uzdevumu „Sabiedrības pašorganizēšanās, sadarbības un līdzdarbības prasmju un iespēju paplašināšana, jo īpaši attīstot jauniešu pilsonisko izglītību, iedzīvotāju līdzdarbību nevalstiskajās organizācijās, arodbiedrībās un brīvprātīgajā darbā, valsts NVO fondu”</w:t>
      </w:r>
      <w:r w:rsidR="00F53A23">
        <w:rPr>
          <w:szCs w:val="24"/>
          <w:lang w:val="lv-LV" w:eastAsia="lv-LV"/>
        </w:rPr>
        <w:t xml:space="preserve"> un </w:t>
      </w:r>
      <w:r w:rsidRPr="005334CD">
        <w:rPr>
          <w:szCs w:val="24"/>
          <w:lang w:val="lv-LV" w:eastAsia="lv-LV"/>
        </w:rPr>
        <w:t>Saliedētas un pilsoniski aktīvas sabiedrības attīstības pamatnostādņu 2021</w:t>
      </w:r>
      <w:r w:rsidR="00DA717A" w:rsidRPr="005334CD">
        <w:rPr>
          <w:szCs w:val="24"/>
          <w:lang w:val="lv-LV" w:eastAsia="lv-LV"/>
        </w:rPr>
        <w:t>.–</w:t>
      </w:r>
      <w:r w:rsidRPr="005334CD">
        <w:rPr>
          <w:szCs w:val="24"/>
          <w:lang w:val="lv-LV" w:eastAsia="lv-LV"/>
        </w:rPr>
        <w:t>2027.g</w:t>
      </w:r>
      <w:r w:rsidRPr="005334CD">
        <w:rPr>
          <w:szCs w:val="24"/>
          <w:lang w:val="lv-LV" w:eastAsia="lv-LV"/>
        </w:rPr>
        <w:t xml:space="preserve">adam (apstiprinātas ar Ministru kabineta 2021.gada 5.februāra rīkojumu Nr.72) </w:t>
      </w:r>
      <w:r w:rsidR="008C7F4A" w:rsidRPr="005334CD">
        <w:rPr>
          <w:szCs w:val="24"/>
          <w:lang w:val="lv-LV" w:eastAsia="lv-LV"/>
        </w:rPr>
        <w:t>2.rīcības virziena „Demokrātijas kultūra un iekļaujošs pilsoniskums” 2.1.uzdevumu „Veicināt iedzīvotāju demokrātijas prasmju un zināšanu apguvi atbilstoši globālajiem un laikmeta izaicinājumiem, tai skaitā mūžizglītības kontekstā (NAP2027 [407]; [426])</w:t>
      </w:r>
      <w:r w:rsidRPr="005334CD">
        <w:rPr>
          <w:szCs w:val="24"/>
          <w:lang w:val="lv-LV" w:eastAsia="lv-LV"/>
        </w:rPr>
        <w:t>”</w:t>
      </w:r>
      <w:r w:rsidR="00A331CD" w:rsidRPr="002814A1">
        <w:rPr>
          <w:szCs w:val="24"/>
          <w:shd w:val="clear" w:color="auto" w:fill="FFFFFF"/>
          <w:lang w:val="lv-LV"/>
        </w:rPr>
        <w:t>,</w:t>
      </w:r>
    </w:p>
    <w:p w14:paraId="2335C8AD" w14:textId="53D2A4DA" w:rsidR="009F1ED9" w:rsidRPr="00123DF7" w:rsidRDefault="009F1ED9" w:rsidP="002814A1">
      <w:pPr>
        <w:contextualSpacing/>
        <w:jc w:val="both"/>
        <w:rPr>
          <w:rFonts w:eastAsia="Calibri"/>
          <w:bCs/>
          <w:szCs w:val="24"/>
          <w:lang w:val="lv-LV" w:eastAsia="lv-LV"/>
        </w:rPr>
      </w:pPr>
    </w:p>
    <w:p w14:paraId="61604C5E" w14:textId="530B33B5" w:rsidR="009F1ED9" w:rsidRDefault="00F27217" w:rsidP="00EA2F3C">
      <w:pPr>
        <w:jc w:val="both"/>
        <w:rPr>
          <w:color w:val="000000" w:themeColor="text1"/>
          <w:szCs w:val="24"/>
          <w:lang w:val="lv-LV" w:eastAsia="lv-LV"/>
        </w:rPr>
      </w:pPr>
      <w:r w:rsidRPr="00123DF7">
        <w:rPr>
          <w:color w:val="000000" w:themeColor="text1"/>
          <w:szCs w:val="24"/>
          <w:lang w:val="lv-LV" w:eastAsia="lv-LV"/>
        </w:rPr>
        <w:t xml:space="preserve">ņemot vērā </w:t>
      </w:r>
      <w:r w:rsidRPr="0031725A">
        <w:rPr>
          <w:color w:val="000000" w:themeColor="text1"/>
          <w:szCs w:val="24"/>
          <w:lang w:val="lv-LV" w:eastAsia="lv-LV"/>
        </w:rPr>
        <w:t>MINISTRIJAS izsludinātā konkursa „</w:t>
      </w:r>
      <w:r w:rsidR="002F5F5A" w:rsidRPr="0031725A">
        <w:rPr>
          <w:szCs w:val="24"/>
          <w:lang w:val="lv-LV"/>
        </w:rPr>
        <w:t xml:space="preserve">Par valsts pārvaldes uzdevuma – </w:t>
      </w:r>
      <w:r w:rsidR="00074236" w:rsidRPr="00074236">
        <w:rPr>
          <w:szCs w:val="24"/>
          <w:lang w:val="lv-LV"/>
        </w:rPr>
        <w:t>sabiedrības izglītošana par demokrātijas un pilsoniskajām prasmēm</w:t>
      </w:r>
      <w:r w:rsidR="00074236">
        <w:rPr>
          <w:szCs w:val="24"/>
          <w:lang w:val="lv-LV"/>
        </w:rPr>
        <w:t xml:space="preserve"> – veikšanu</w:t>
      </w:r>
      <w:r w:rsidR="0031725A" w:rsidRPr="0031725A">
        <w:rPr>
          <w:szCs w:val="24"/>
          <w:lang w:val="lv-LV"/>
        </w:rPr>
        <w:t>”</w:t>
      </w:r>
      <w:r w:rsidRPr="0031725A">
        <w:rPr>
          <w:color w:val="000000" w:themeColor="text1"/>
          <w:szCs w:val="24"/>
          <w:lang w:val="lv-LV" w:eastAsia="lv-LV"/>
        </w:rPr>
        <w:t xml:space="preserve"> rezultātus, noslēdz šādu līdzdarbības līgumu (turpmāk – Līgums):</w:t>
      </w:r>
    </w:p>
    <w:p w14:paraId="465EAE58" w14:textId="77777777" w:rsidR="009F1ED9" w:rsidRPr="002814A1" w:rsidRDefault="009F1ED9" w:rsidP="002814A1">
      <w:pPr>
        <w:rPr>
          <w:color w:val="000000" w:themeColor="text1"/>
          <w:szCs w:val="24"/>
          <w:lang w:val="lv-LV" w:eastAsia="lv-LV"/>
        </w:rPr>
      </w:pPr>
    </w:p>
    <w:p w14:paraId="39532F40" w14:textId="77777777" w:rsidR="009F1ED9" w:rsidRPr="00123DF7" w:rsidRDefault="00F27217" w:rsidP="00EA2F3C">
      <w:pPr>
        <w:numPr>
          <w:ilvl w:val="0"/>
          <w:numId w:val="1"/>
        </w:numPr>
        <w:ind w:left="284" w:hanging="284"/>
        <w:jc w:val="center"/>
        <w:rPr>
          <w:b/>
          <w:color w:val="000000" w:themeColor="text1"/>
          <w:szCs w:val="24"/>
          <w:lang w:val="lv-LV" w:eastAsia="lv-LV"/>
        </w:rPr>
      </w:pPr>
      <w:r w:rsidRPr="00123DF7">
        <w:rPr>
          <w:b/>
          <w:color w:val="000000" w:themeColor="text1"/>
          <w:szCs w:val="24"/>
          <w:lang w:val="lv-LV" w:eastAsia="lv-LV"/>
        </w:rPr>
        <w:t xml:space="preserve">Līguma priekšmets </w:t>
      </w:r>
    </w:p>
    <w:p w14:paraId="47487674" w14:textId="77777777" w:rsidR="009F1ED9" w:rsidRPr="002814A1" w:rsidRDefault="009F1ED9" w:rsidP="002814A1">
      <w:pPr>
        <w:rPr>
          <w:bCs/>
          <w:color w:val="000000" w:themeColor="text1"/>
          <w:szCs w:val="24"/>
          <w:lang w:val="lv-LV" w:eastAsia="lv-LV"/>
        </w:rPr>
      </w:pPr>
    </w:p>
    <w:p w14:paraId="079E151D" w14:textId="0ADB2DAB" w:rsidR="00B703A5" w:rsidRPr="00B703A5" w:rsidRDefault="00F27217" w:rsidP="00EA2F3C">
      <w:pPr>
        <w:numPr>
          <w:ilvl w:val="1"/>
          <w:numId w:val="12"/>
        </w:numPr>
        <w:ind w:left="567" w:hanging="567"/>
        <w:contextualSpacing/>
        <w:jc w:val="both"/>
        <w:rPr>
          <w:szCs w:val="24"/>
          <w:lang w:val="lv-LV"/>
        </w:rPr>
      </w:pPr>
      <w:r w:rsidRPr="00151499">
        <w:rPr>
          <w:lang w:val="lv-LV"/>
        </w:rPr>
        <w:t xml:space="preserve">MINISTRIJA </w:t>
      </w:r>
      <w:r w:rsidRPr="00B703A5">
        <w:rPr>
          <w:szCs w:val="24"/>
          <w:lang w:val="lv-LV"/>
        </w:rPr>
        <w:t xml:space="preserve">deleģē </w:t>
      </w:r>
      <w:r w:rsidRPr="00B703A5">
        <w:rPr>
          <w:i/>
          <w:iCs/>
          <w:szCs w:val="24"/>
          <w:lang w:val="lv-LV"/>
        </w:rPr>
        <w:t xml:space="preserve">Pilnvarotajai institūcijai </w:t>
      </w:r>
      <w:r w:rsidRPr="00B703A5">
        <w:rPr>
          <w:szCs w:val="24"/>
          <w:lang w:val="lv-LV"/>
        </w:rPr>
        <w:t>veikt valsts pārvaldes uzdevumu</w:t>
      </w:r>
      <w:r w:rsidR="00D5486D">
        <w:rPr>
          <w:szCs w:val="24"/>
          <w:lang w:val="lv-LV"/>
        </w:rPr>
        <w:t xml:space="preserve"> –</w:t>
      </w:r>
      <w:r w:rsidRPr="00B703A5">
        <w:rPr>
          <w:szCs w:val="24"/>
          <w:lang w:val="lv-LV"/>
        </w:rPr>
        <w:t xml:space="preserve"> </w:t>
      </w:r>
      <w:r w:rsidR="00873149" w:rsidRPr="004856B6">
        <w:rPr>
          <w:szCs w:val="24"/>
          <w:lang w:val="lv-LV"/>
        </w:rPr>
        <w:t>sabiedrības izglītošan</w:t>
      </w:r>
      <w:r w:rsidR="00973CC1">
        <w:rPr>
          <w:szCs w:val="24"/>
          <w:lang w:val="lv-LV"/>
        </w:rPr>
        <w:t>u</w:t>
      </w:r>
      <w:r w:rsidR="00873149" w:rsidRPr="004856B6">
        <w:rPr>
          <w:szCs w:val="24"/>
          <w:lang w:val="lv-LV"/>
        </w:rPr>
        <w:t xml:space="preserve"> par demokrātijas un pilsoniskajām prasmēm</w:t>
      </w:r>
      <w:r w:rsidR="00873149" w:rsidRPr="004856B6">
        <w:rPr>
          <w:rStyle w:val="normaltextrun"/>
          <w:color w:val="000000"/>
          <w:szCs w:val="24"/>
          <w:shd w:val="clear" w:color="auto" w:fill="FFFFFF"/>
          <w:lang w:val="lv-LV"/>
        </w:rPr>
        <w:t xml:space="preserve"> </w:t>
      </w:r>
      <w:r w:rsidRPr="00B703A5">
        <w:rPr>
          <w:szCs w:val="24"/>
          <w:lang w:val="lv-LV"/>
        </w:rPr>
        <w:t xml:space="preserve">(turpmāk – Pārvaldes </w:t>
      </w:r>
      <w:r w:rsidR="0088101D" w:rsidRPr="00B703A5">
        <w:rPr>
          <w:szCs w:val="24"/>
          <w:lang w:val="lv-LV"/>
        </w:rPr>
        <w:t>uzdevum</w:t>
      </w:r>
      <w:r w:rsidR="0088101D">
        <w:rPr>
          <w:szCs w:val="24"/>
          <w:lang w:val="lv-LV"/>
        </w:rPr>
        <w:t>s</w:t>
      </w:r>
      <w:r w:rsidRPr="00B703A5">
        <w:rPr>
          <w:szCs w:val="24"/>
          <w:lang w:val="lv-LV"/>
        </w:rPr>
        <w:t>):</w:t>
      </w:r>
    </w:p>
    <w:p w14:paraId="569CAE5C" w14:textId="1D9A738C" w:rsidR="00B703A5" w:rsidRPr="00B703A5" w:rsidRDefault="00F27217" w:rsidP="00EA2F3C">
      <w:pPr>
        <w:numPr>
          <w:ilvl w:val="2"/>
          <w:numId w:val="11"/>
        </w:numPr>
        <w:tabs>
          <w:tab w:val="num" w:pos="1287"/>
          <w:tab w:val="num" w:pos="6740"/>
        </w:tabs>
        <w:ind w:left="1276" w:hanging="709"/>
        <w:jc w:val="both"/>
        <w:rPr>
          <w:rStyle w:val="eop"/>
          <w:szCs w:val="24"/>
          <w:lang w:val="lv-LV"/>
        </w:rPr>
      </w:pPr>
      <w:r w:rsidRPr="00B703A5">
        <w:rPr>
          <w:szCs w:val="24"/>
          <w:lang w:val="lv-LV"/>
        </w:rPr>
        <w:t xml:space="preserve">organizēt publiskas izglītojošas aktivitātes </w:t>
      </w:r>
      <w:r w:rsidRPr="00B703A5">
        <w:rPr>
          <w:rStyle w:val="eop"/>
          <w:color w:val="000000"/>
          <w:szCs w:val="24"/>
          <w:shd w:val="clear" w:color="auto" w:fill="FFFFFF"/>
          <w:lang w:val="lv-LV"/>
        </w:rPr>
        <w:t>dažādu grupu pārstāvjiem, tai skaitā bērniem un jauniešiem</w:t>
      </w:r>
      <w:r w:rsidR="0029754B">
        <w:rPr>
          <w:rStyle w:val="eop"/>
          <w:color w:val="000000"/>
          <w:szCs w:val="24"/>
          <w:shd w:val="clear" w:color="auto" w:fill="FFFFFF"/>
          <w:lang w:val="lv-LV"/>
        </w:rPr>
        <w:t>,</w:t>
      </w:r>
      <w:r w:rsidRPr="00B703A5">
        <w:rPr>
          <w:szCs w:val="24"/>
          <w:lang w:val="lv-LV"/>
        </w:rPr>
        <w:t xml:space="preserve"> par </w:t>
      </w:r>
      <w:r w:rsidRPr="00B703A5">
        <w:rPr>
          <w:rStyle w:val="eop"/>
          <w:color w:val="000000"/>
          <w:szCs w:val="24"/>
          <w:shd w:val="clear" w:color="auto" w:fill="FFFFFF"/>
          <w:lang w:val="lv-LV"/>
        </w:rPr>
        <w:t>demokrātijas un pilsoniskajām prasmēm, un konkrēti:</w:t>
      </w:r>
    </w:p>
    <w:p w14:paraId="53D9DB6F" w14:textId="1573A9AD" w:rsidR="00B703A5" w:rsidRPr="00B703A5" w:rsidRDefault="00F27217" w:rsidP="00EA2F3C">
      <w:pPr>
        <w:pStyle w:val="Sarakstarindkopa"/>
        <w:numPr>
          <w:ilvl w:val="3"/>
          <w:numId w:val="11"/>
        </w:numPr>
        <w:tabs>
          <w:tab w:val="num" w:pos="1287"/>
          <w:tab w:val="num" w:pos="6740"/>
        </w:tabs>
        <w:ind w:left="2127" w:hanging="851"/>
        <w:jc w:val="both"/>
        <w:rPr>
          <w:szCs w:val="24"/>
          <w:lang w:val="lv-LV"/>
        </w:rPr>
      </w:pPr>
      <w:r w:rsidRPr="00B703A5">
        <w:rPr>
          <w:szCs w:val="24"/>
          <w:lang w:val="lv-LV"/>
        </w:rPr>
        <w:lastRenderedPageBreak/>
        <w:t>organizēt publiskas izglītojošas aktivitātes, kas sekmē sabiedrības izpratni par demokrātiju un pilsonisko prasmju nozīmi demokrātijas nosargāšanā;</w:t>
      </w:r>
    </w:p>
    <w:p w14:paraId="67C40D42" w14:textId="1141204D" w:rsidR="00B703A5" w:rsidRPr="00B703A5" w:rsidRDefault="00F27217" w:rsidP="00EA2F3C">
      <w:pPr>
        <w:pStyle w:val="Sarakstarindkopa"/>
        <w:numPr>
          <w:ilvl w:val="3"/>
          <w:numId w:val="11"/>
        </w:numPr>
        <w:tabs>
          <w:tab w:val="num" w:pos="1287"/>
          <w:tab w:val="num" w:pos="6740"/>
        </w:tabs>
        <w:ind w:left="2127" w:hanging="851"/>
        <w:jc w:val="both"/>
        <w:rPr>
          <w:szCs w:val="24"/>
          <w:lang w:val="lv-LV"/>
        </w:rPr>
      </w:pPr>
      <w:r w:rsidRPr="00B703A5">
        <w:rPr>
          <w:szCs w:val="24"/>
          <w:lang w:val="lv-LV"/>
        </w:rPr>
        <w:t>organizēt publiskas izglītojošas aktivitātes, kas sekmē sabiedrības izpratni par pilsoniskumu, pilsoniskajām prasmēm, kā arī pilsonisko līdzdalību un tās nozīmi;</w:t>
      </w:r>
    </w:p>
    <w:p w14:paraId="673D984E" w14:textId="7D8D1C6C" w:rsidR="00B703A5" w:rsidRPr="00B703A5" w:rsidRDefault="00F27217" w:rsidP="00EA2F3C">
      <w:pPr>
        <w:numPr>
          <w:ilvl w:val="2"/>
          <w:numId w:val="11"/>
        </w:numPr>
        <w:tabs>
          <w:tab w:val="num" w:pos="1287"/>
          <w:tab w:val="num" w:pos="6740"/>
        </w:tabs>
        <w:ind w:left="1276" w:hanging="709"/>
        <w:jc w:val="both"/>
        <w:rPr>
          <w:szCs w:val="24"/>
          <w:lang w:val="lv-LV"/>
        </w:rPr>
      </w:pPr>
      <w:r w:rsidRPr="00B703A5">
        <w:rPr>
          <w:szCs w:val="24"/>
          <w:lang w:val="lv-LV"/>
        </w:rPr>
        <w:t xml:space="preserve">nodrošināt regulāru informācijas apriti, komunikāciju un publicitāti par veiktajām </w:t>
      </w:r>
      <w:r w:rsidRPr="00B703A5">
        <w:rPr>
          <w:rStyle w:val="eop"/>
          <w:color w:val="000000"/>
          <w:szCs w:val="24"/>
          <w:shd w:val="clear" w:color="auto" w:fill="FFFFFF"/>
          <w:lang w:val="lv-LV"/>
        </w:rPr>
        <w:t>dažādu grupu pārstāvju, tai skaitā bērnu un jauniešu</w:t>
      </w:r>
      <w:r w:rsidR="009B6F02">
        <w:rPr>
          <w:rStyle w:val="eop"/>
          <w:color w:val="000000"/>
          <w:szCs w:val="24"/>
          <w:shd w:val="clear" w:color="auto" w:fill="FFFFFF"/>
          <w:lang w:val="lv-LV"/>
        </w:rPr>
        <w:t>,</w:t>
      </w:r>
      <w:r w:rsidRPr="00B703A5">
        <w:rPr>
          <w:rStyle w:val="eop"/>
          <w:color w:val="000000"/>
          <w:szCs w:val="24"/>
          <w:shd w:val="clear" w:color="auto" w:fill="FFFFFF"/>
          <w:lang w:val="lv-LV"/>
        </w:rPr>
        <w:t xml:space="preserve"> izglītojošām aktivitātēm</w:t>
      </w:r>
      <w:r w:rsidRPr="00B703A5">
        <w:rPr>
          <w:szCs w:val="24"/>
          <w:lang w:val="lv-LV"/>
        </w:rPr>
        <w:t xml:space="preserve"> par </w:t>
      </w:r>
      <w:r w:rsidRPr="00B703A5">
        <w:rPr>
          <w:rStyle w:val="eop"/>
          <w:color w:val="000000"/>
          <w:szCs w:val="24"/>
          <w:shd w:val="clear" w:color="auto" w:fill="FFFFFF"/>
          <w:lang w:val="lv-LV"/>
        </w:rPr>
        <w:t>demokrātijas un pilsoniskajām prasmēm</w:t>
      </w:r>
      <w:r w:rsidRPr="00B703A5">
        <w:rPr>
          <w:szCs w:val="24"/>
          <w:lang w:val="lv-LV"/>
        </w:rPr>
        <w:t>, un konkrēti:</w:t>
      </w:r>
    </w:p>
    <w:p w14:paraId="4108E7CA" w14:textId="77777777" w:rsidR="00B703A5" w:rsidRPr="00B703A5" w:rsidRDefault="00F27217" w:rsidP="00EA2F3C">
      <w:pPr>
        <w:numPr>
          <w:ilvl w:val="3"/>
          <w:numId w:val="11"/>
        </w:numPr>
        <w:tabs>
          <w:tab w:val="num" w:pos="1855"/>
        </w:tabs>
        <w:ind w:left="2127" w:hanging="851"/>
        <w:jc w:val="both"/>
        <w:rPr>
          <w:szCs w:val="24"/>
          <w:lang w:val="lv-LV"/>
        </w:rPr>
      </w:pPr>
      <w:r w:rsidRPr="00B703A5">
        <w:rPr>
          <w:szCs w:val="24"/>
          <w:lang w:val="lv-LV"/>
        </w:rPr>
        <w:t xml:space="preserve">regulāri ievietot informāciju par īstenotājām izglītojošām aktivitātēm </w:t>
      </w:r>
      <w:r w:rsidRPr="00B703A5">
        <w:rPr>
          <w:i/>
          <w:szCs w:val="24"/>
          <w:lang w:val="lv-LV"/>
        </w:rPr>
        <w:t>Pilnvarotās institūcijas</w:t>
      </w:r>
      <w:r w:rsidRPr="00B703A5">
        <w:rPr>
          <w:szCs w:val="24"/>
          <w:lang w:val="lv-LV"/>
        </w:rPr>
        <w:t xml:space="preserve"> tīmekļvietnē;</w:t>
      </w:r>
    </w:p>
    <w:p w14:paraId="0DB1091A" w14:textId="0DC1EAAF" w:rsidR="00B703A5" w:rsidRPr="00B703A5" w:rsidRDefault="00F27217" w:rsidP="00EA2F3C">
      <w:pPr>
        <w:numPr>
          <w:ilvl w:val="3"/>
          <w:numId w:val="11"/>
        </w:numPr>
        <w:tabs>
          <w:tab w:val="num" w:pos="1855"/>
        </w:tabs>
        <w:ind w:left="2127" w:hanging="851"/>
        <w:jc w:val="both"/>
        <w:rPr>
          <w:szCs w:val="24"/>
          <w:lang w:val="lv-LV"/>
        </w:rPr>
      </w:pPr>
      <w:r w:rsidRPr="00B703A5">
        <w:rPr>
          <w:szCs w:val="24"/>
          <w:lang w:val="lv-LV"/>
        </w:rPr>
        <w:t xml:space="preserve">sagatavot un publiskot informatīvos materiālus par </w:t>
      </w:r>
      <w:r w:rsidR="00935721" w:rsidRPr="00B703A5">
        <w:rPr>
          <w:rStyle w:val="eop"/>
          <w:color w:val="000000"/>
          <w:szCs w:val="24"/>
          <w:shd w:val="clear" w:color="auto" w:fill="FFFFFF"/>
          <w:lang w:val="lv-LV"/>
        </w:rPr>
        <w:t>demokrātij</w:t>
      </w:r>
      <w:r w:rsidR="00935721">
        <w:rPr>
          <w:rStyle w:val="eop"/>
          <w:color w:val="000000"/>
          <w:szCs w:val="24"/>
          <w:shd w:val="clear" w:color="auto" w:fill="FFFFFF"/>
          <w:lang w:val="lv-LV"/>
        </w:rPr>
        <w:t>u</w:t>
      </w:r>
      <w:r w:rsidR="00935721" w:rsidRPr="00B703A5">
        <w:rPr>
          <w:rStyle w:val="eop"/>
          <w:color w:val="000000"/>
          <w:szCs w:val="24"/>
          <w:shd w:val="clear" w:color="auto" w:fill="FFFFFF"/>
          <w:lang w:val="lv-LV"/>
        </w:rPr>
        <w:t xml:space="preserve"> </w:t>
      </w:r>
      <w:r w:rsidRPr="00B703A5">
        <w:rPr>
          <w:rStyle w:val="eop"/>
          <w:color w:val="000000"/>
          <w:szCs w:val="24"/>
          <w:shd w:val="clear" w:color="auto" w:fill="FFFFFF"/>
          <w:lang w:val="lv-LV"/>
        </w:rPr>
        <w:t xml:space="preserve">un </w:t>
      </w:r>
      <w:r w:rsidR="004A3471" w:rsidRPr="00943549">
        <w:rPr>
          <w:szCs w:val="24"/>
          <w:lang w:val="lv-LV"/>
        </w:rPr>
        <w:t>pilsonisko prasmju nozīmi</w:t>
      </w:r>
      <w:r w:rsidR="004A3471" w:rsidRPr="006C2561">
        <w:rPr>
          <w:lang w:val="lv-LV"/>
        </w:rPr>
        <w:t xml:space="preserve"> </w:t>
      </w:r>
      <w:r w:rsidR="004A3471" w:rsidRPr="006C2561">
        <w:rPr>
          <w:szCs w:val="24"/>
          <w:lang w:val="lv-LV"/>
        </w:rPr>
        <w:t>demokrātijas nosargāšanā</w:t>
      </w:r>
      <w:r w:rsidRPr="00B703A5">
        <w:rPr>
          <w:szCs w:val="24"/>
          <w:lang w:val="lv-LV"/>
        </w:rPr>
        <w:t>;</w:t>
      </w:r>
    </w:p>
    <w:p w14:paraId="5BB6E051" w14:textId="77777777" w:rsidR="00B703A5" w:rsidRPr="00B703A5" w:rsidRDefault="00F27217" w:rsidP="00EA2F3C">
      <w:pPr>
        <w:numPr>
          <w:ilvl w:val="3"/>
          <w:numId w:val="11"/>
        </w:numPr>
        <w:tabs>
          <w:tab w:val="num" w:pos="1855"/>
        </w:tabs>
        <w:ind w:left="2127" w:hanging="851"/>
        <w:jc w:val="both"/>
        <w:rPr>
          <w:szCs w:val="24"/>
          <w:lang w:val="lv-LV"/>
        </w:rPr>
      </w:pPr>
      <w:r w:rsidRPr="00B703A5">
        <w:rPr>
          <w:szCs w:val="24"/>
          <w:lang w:val="lv-LV"/>
        </w:rPr>
        <w:t xml:space="preserve">nodrošināt pasākumu </w:t>
      </w:r>
      <w:r w:rsidRPr="00B703A5">
        <w:rPr>
          <w:szCs w:val="24"/>
          <w:lang w:val="lv-LV"/>
        </w:rPr>
        <w:t>publicitāti, aptverot dažādu sociālo grupu iedzīvotājus.</w:t>
      </w:r>
    </w:p>
    <w:p w14:paraId="11C87445" w14:textId="77777777" w:rsidR="00B703A5" w:rsidRPr="00B703A5" w:rsidRDefault="00B703A5" w:rsidP="00EA2F3C">
      <w:pPr>
        <w:tabs>
          <w:tab w:val="num" w:pos="6740"/>
        </w:tabs>
        <w:ind w:left="1287"/>
        <w:rPr>
          <w:szCs w:val="24"/>
          <w:lang w:val="lv-LV"/>
        </w:rPr>
      </w:pPr>
    </w:p>
    <w:p w14:paraId="522143AC" w14:textId="4D9CE94C" w:rsidR="00B703A5" w:rsidRPr="00B703A5" w:rsidRDefault="00F27217" w:rsidP="00EA2F3C">
      <w:pPr>
        <w:numPr>
          <w:ilvl w:val="1"/>
          <w:numId w:val="11"/>
        </w:numPr>
        <w:ind w:left="567" w:hanging="567"/>
        <w:contextualSpacing/>
        <w:jc w:val="both"/>
        <w:rPr>
          <w:szCs w:val="24"/>
          <w:lang w:val="lv-LV"/>
        </w:rPr>
      </w:pPr>
      <w:r w:rsidRPr="00B703A5">
        <w:rPr>
          <w:color w:val="000000"/>
          <w:szCs w:val="24"/>
          <w:lang w:val="lv-LV"/>
        </w:rPr>
        <w:t>Pārvaldes uzdevum</w:t>
      </w:r>
      <w:r w:rsidR="009B6F02">
        <w:rPr>
          <w:color w:val="000000"/>
          <w:szCs w:val="24"/>
          <w:lang w:val="lv-LV"/>
        </w:rPr>
        <w:t>a</w:t>
      </w:r>
      <w:r w:rsidRPr="00B703A5">
        <w:rPr>
          <w:color w:val="000000"/>
          <w:szCs w:val="24"/>
          <w:lang w:val="lv-LV"/>
        </w:rPr>
        <w:t xml:space="preserve"> veikšanas laiks ir </w:t>
      </w:r>
      <w:r w:rsidRPr="00B703A5">
        <w:rPr>
          <w:szCs w:val="24"/>
          <w:lang w:val="lv-LV"/>
        </w:rPr>
        <w:t>no šā Līguma spēkā stāšanās dienas</w:t>
      </w:r>
      <w:r w:rsidR="00EA6351">
        <w:rPr>
          <w:szCs w:val="24"/>
          <w:lang w:val="lv-LV"/>
        </w:rPr>
        <w:t xml:space="preserve"> līdz 2026.gada ____________</w:t>
      </w:r>
      <w:r w:rsidRPr="00B703A5">
        <w:rPr>
          <w:szCs w:val="24"/>
          <w:lang w:val="lv-LV"/>
        </w:rPr>
        <w:t>.</w:t>
      </w:r>
    </w:p>
    <w:p w14:paraId="612DF7B2" w14:textId="77777777" w:rsidR="00B703A5" w:rsidRPr="00B703A5" w:rsidRDefault="00B703A5" w:rsidP="00EA2F3C">
      <w:pPr>
        <w:ind w:left="567"/>
        <w:contextualSpacing/>
        <w:rPr>
          <w:szCs w:val="24"/>
          <w:lang w:val="lv-LV"/>
        </w:rPr>
      </w:pPr>
    </w:p>
    <w:p w14:paraId="3B845C2E" w14:textId="17AEED2A" w:rsidR="00B703A5" w:rsidRPr="00B703A5" w:rsidRDefault="00F27217" w:rsidP="00EA2F3C">
      <w:pPr>
        <w:numPr>
          <w:ilvl w:val="1"/>
          <w:numId w:val="11"/>
        </w:numPr>
        <w:ind w:left="567" w:hanging="567"/>
        <w:contextualSpacing/>
        <w:jc w:val="both"/>
        <w:rPr>
          <w:szCs w:val="24"/>
          <w:lang w:val="lv-LV"/>
        </w:rPr>
      </w:pPr>
      <w:r w:rsidRPr="00B703A5">
        <w:rPr>
          <w:color w:val="000000"/>
          <w:szCs w:val="24"/>
          <w:lang w:val="lv-LV"/>
        </w:rPr>
        <w:t>Pārvaldes uzdevum</w:t>
      </w:r>
      <w:r w:rsidR="009B6F02">
        <w:rPr>
          <w:color w:val="000000"/>
          <w:szCs w:val="24"/>
          <w:lang w:val="lv-LV"/>
        </w:rPr>
        <w:t>a</w:t>
      </w:r>
      <w:r w:rsidRPr="00B703A5">
        <w:rPr>
          <w:color w:val="000000"/>
          <w:szCs w:val="24"/>
          <w:lang w:val="lv-LV"/>
        </w:rPr>
        <w:t xml:space="preserve"> veikšanas vieta ir Latvija.</w:t>
      </w:r>
    </w:p>
    <w:p w14:paraId="53E14884" w14:textId="5FD1157E" w:rsidR="009F1ED9" w:rsidRPr="00123DF7" w:rsidRDefault="009F1ED9" w:rsidP="00EA2F3C">
      <w:pPr>
        <w:widowControl w:val="0"/>
        <w:adjustRightInd w:val="0"/>
        <w:ind w:left="567"/>
        <w:contextualSpacing/>
        <w:jc w:val="both"/>
        <w:textAlignment w:val="baseline"/>
        <w:rPr>
          <w:color w:val="000000" w:themeColor="text1"/>
          <w:lang w:val="lv-LV"/>
        </w:rPr>
      </w:pPr>
    </w:p>
    <w:p w14:paraId="04A7CAC5" w14:textId="196F2CD7" w:rsidR="009F1ED9" w:rsidRPr="00B703A5" w:rsidRDefault="00F27217" w:rsidP="00EA6351">
      <w:pPr>
        <w:pStyle w:val="Sarakstarindkopa"/>
        <w:numPr>
          <w:ilvl w:val="1"/>
          <w:numId w:val="9"/>
        </w:numPr>
        <w:ind w:left="284" w:hanging="273"/>
        <w:jc w:val="center"/>
        <w:rPr>
          <w:rFonts w:eastAsia="Calibri"/>
          <w:b/>
          <w:color w:val="000000" w:themeColor="text1"/>
          <w:szCs w:val="24"/>
          <w:lang w:val="lv-LV" w:eastAsia="lv-LV"/>
        </w:rPr>
      </w:pPr>
      <w:r w:rsidRPr="00B703A5">
        <w:rPr>
          <w:rFonts w:eastAsia="Calibri"/>
          <w:b/>
          <w:color w:val="000000" w:themeColor="text1"/>
          <w:szCs w:val="24"/>
          <w:lang w:val="lv-LV" w:eastAsia="lv-LV"/>
        </w:rPr>
        <w:t xml:space="preserve">Pārvaldes uzdevuma izpildes kārtība un </w:t>
      </w:r>
      <w:r w:rsidRPr="00B703A5">
        <w:rPr>
          <w:rFonts w:eastAsia="Calibri"/>
          <w:b/>
          <w:color w:val="000000" w:themeColor="text1"/>
          <w:szCs w:val="24"/>
          <w:lang w:val="lv-LV" w:eastAsia="lv-LV"/>
        </w:rPr>
        <w:t>sasniedzamie rezultatīvie rādītāji</w:t>
      </w:r>
    </w:p>
    <w:p w14:paraId="341AA0BD" w14:textId="77777777" w:rsidR="009F1ED9" w:rsidRPr="00FA5758" w:rsidRDefault="009F1ED9" w:rsidP="00EA2F3C">
      <w:pPr>
        <w:widowControl w:val="0"/>
        <w:adjustRightInd w:val="0"/>
        <w:ind w:left="720"/>
        <w:jc w:val="both"/>
        <w:textAlignment w:val="baseline"/>
        <w:rPr>
          <w:rFonts w:eastAsia="Calibri"/>
          <w:color w:val="000000" w:themeColor="text1"/>
          <w:szCs w:val="24"/>
          <w:lang w:val="lv-LV" w:eastAsia="lv-LV"/>
        </w:rPr>
      </w:pPr>
    </w:p>
    <w:p w14:paraId="28CB2450" w14:textId="48EF66D0" w:rsidR="00D34281" w:rsidRPr="0091763A" w:rsidRDefault="00F27217" w:rsidP="0091763A">
      <w:pPr>
        <w:numPr>
          <w:ilvl w:val="1"/>
          <w:numId w:val="13"/>
        </w:numPr>
        <w:ind w:left="567" w:hanging="567"/>
        <w:contextualSpacing/>
        <w:jc w:val="both"/>
        <w:rPr>
          <w:rStyle w:val="eop"/>
          <w:szCs w:val="24"/>
          <w:lang w:val="lv-LV"/>
        </w:rPr>
      </w:pPr>
      <w:r w:rsidRPr="00FA5758">
        <w:rPr>
          <w:rFonts w:eastAsia="Calibri"/>
          <w:i/>
          <w:iCs/>
          <w:szCs w:val="24"/>
          <w:lang w:val="lv-LV" w:eastAsia="lv-LV"/>
        </w:rPr>
        <w:t>Pilnvarotā institūcija</w:t>
      </w:r>
      <w:r w:rsidRPr="00FA5758">
        <w:rPr>
          <w:rFonts w:eastAsia="Calibri"/>
          <w:szCs w:val="24"/>
          <w:lang w:val="lv-LV" w:eastAsia="lv-LV"/>
        </w:rPr>
        <w:t xml:space="preserve"> </w:t>
      </w:r>
      <w:r w:rsidRPr="00FA5758">
        <w:rPr>
          <w:szCs w:val="24"/>
          <w:lang w:val="lv-LV"/>
        </w:rPr>
        <w:t xml:space="preserve">apņemas </w:t>
      </w:r>
      <w:r w:rsidRPr="0091763A">
        <w:rPr>
          <w:szCs w:val="24"/>
          <w:lang w:val="lv-LV"/>
        </w:rPr>
        <w:t xml:space="preserve">organizēt publiskas izglītojošas aktivitātes </w:t>
      </w:r>
      <w:r w:rsidRPr="0091763A">
        <w:rPr>
          <w:rStyle w:val="eop"/>
          <w:color w:val="000000"/>
          <w:szCs w:val="24"/>
          <w:shd w:val="clear" w:color="auto" w:fill="FFFFFF"/>
          <w:lang w:val="lv-LV"/>
        </w:rPr>
        <w:t>dažādu grupu pārstāvjiem, tai skaitā bērniem un jauniešiem</w:t>
      </w:r>
      <w:r w:rsidR="004C5C8A">
        <w:rPr>
          <w:rStyle w:val="eop"/>
          <w:color w:val="000000"/>
          <w:szCs w:val="24"/>
          <w:shd w:val="clear" w:color="auto" w:fill="FFFFFF"/>
          <w:lang w:val="lv-LV"/>
        </w:rPr>
        <w:t>,</w:t>
      </w:r>
      <w:r w:rsidRPr="0091763A">
        <w:rPr>
          <w:szCs w:val="24"/>
          <w:lang w:val="lv-LV"/>
        </w:rPr>
        <w:t xml:space="preserve"> par </w:t>
      </w:r>
      <w:r w:rsidRPr="0091763A">
        <w:rPr>
          <w:rStyle w:val="eop"/>
          <w:color w:val="000000"/>
          <w:szCs w:val="24"/>
          <w:shd w:val="clear" w:color="auto" w:fill="FFFFFF"/>
          <w:lang w:val="lv-LV"/>
        </w:rPr>
        <w:t>demokrātijas un pilsoniskajām prasmēm, un konkrēti:</w:t>
      </w:r>
    </w:p>
    <w:p w14:paraId="35A8423A" w14:textId="23480CE3" w:rsidR="004C5C8A" w:rsidRPr="004C5C8A" w:rsidRDefault="00F27217" w:rsidP="004C5C8A">
      <w:pPr>
        <w:pStyle w:val="Sarakstarindkopa"/>
        <w:numPr>
          <w:ilvl w:val="2"/>
          <w:numId w:val="13"/>
        </w:numPr>
        <w:ind w:left="1276" w:hanging="709"/>
        <w:jc w:val="both"/>
        <w:rPr>
          <w:szCs w:val="24"/>
          <w:lang w:val="lv-LV"/>
        </w:rPr>
      </w:pPr>
      <w:r w:rsidRPr="004C5C8A">
        <w:rPr>
          <w:szCs w:val="24"/>
          <w:lang w:val="lv-LV"/>
        </w:rPr>
        <w:t xml:space="preserve">organizēt vismaz 12 </w:t>
      </w:r>
      <w:r w:rsidRPr="004C5C8A">
        <w:rPr>
          <w:szCs w:val="24"/>
          <w:lang w:val="lv-LV"/>
        </w:rPr>
        <w:t>(divpadsmit) publiskas izglītojošas aktivitātes, kas sekmē sabiedrības izpratni par demokrātiju un pilsonisko prasmju nozīmi demokrātijas nosargāšanā;</w:t>
      </w:r>
    </w:p>
    <w:p w14:paraId="7CE1D60E" w14:textId="1E231358" w:rsidR="00D34281" w:rsidRPr="004C5C8A" w:rsidRDefault="00F27217" w:rsidP="004C5C8A">
      <w:pPr>
        <w:pStyle w:val="Sarakstarindkopa"/>
        <w:numPr>
          <w:ilvl w:val="2"/>
          <w:numId w:val="13"/>
        </w:numPr>
        <w:ind w:left="1276" w:hanging="709"/>
        <w:jc w:val="both"/>
        <w:rPr>
          <w:szCs w:val="24"/>
          <w:lang w:val="lv-LV"/>
        </w:rPr>
      </w:pPr>
      <w:r w:rsidRPr="004C5C8A">
        <w:rPr>
          <w:szCs w:val="24"/>
          <w:lang w:val="lv-LV"/>
        </w:rPr>
        <w:t>organizēt vismaz 12 (divpadsmit) publiskas izglītojošas aktivitātes, kas sekmē sabiedrības izpratni par pilsoniskumu, pilsoniskajām prasmēm, kā arī pilsonisko līdzdalību un tās nozīmi</w:t>
      </w:r>
      <w:r w:rsidR="004C5C8A" w:rsidRPr="004C5C8A">
        <w:rPr>
          <w:szCs w:val="24"/>
          <w:lang w:val="lv-LV"/>
        </w:rPr>
        <w:t>.</w:t>
      </w:r>
    </w:p>
    <w:p w14:paraId="1DC632FD" w14:textId="77777777" w:rsidR="004C5C8A" w:rsidRPr="00FA5758" w:rsidRDefault="004C5C8A" w:rsidP="004C5C8A">
      <w:pPr>
        <w:pStyle w:val="Sarakstarindkopa"/>
        <w:ind w:left="2269"/>
        <w:jc w:val="both"/>
        <w:rPr>
          <w:szCs w:val="24"/>
          <w:lang w:val="lv-LV"/>
        </w:rPr>
      </w:pPr>
    </w:p>
    <w:p w14:paraId="7EDDE213" w14:textId="6372AC4B" w:rsidR="00D34281" w:rsidRPr="004C5C8A" w:rsidRDefault="00F27217" w:rsidP="004C5C8A">
      <w:pPr>
        <w:pStyle w:val="Sarakstarindkopa"/>
        <w:numPr>
          <w:ilvl w:val="1"/>
          <w:numId w:val="13"/>
        </w:numPr>
        <w:ind w:left="567" w:hanging="567"/>
        <w:jc w:val="both"/>
        <w:rPr>
          <w:szCs w:val="24"/>
          <w:lang w:val="lv-LV"/>
        </w:rPr>
      </w:pPr>
      <w:r w:rsidRPr="00FA5758">
        <w:rPr>
          <w:rFonts w:eastAsia="Calibri"/>
          <w:i/>
          <w:iCs/>
          <w:szCs w:val="24"/>
          <w:lang w:val="lv-LV" w:eastAsia="lv-LV"/>
        </w:rPr>
        <w:t>Pilnvarotā institūcija</w:t>
      </w:r>
      <w:r w:rsidRPr="00FA5758">
        <w:rPr>
          <w:rFonts w:eastAsia="Calibri"/>
          <w:szCs w:val="24"/>
          <w:lang w:val="lv-LV" w:eastAsia="lv-LV"/>
        </w:rPr>
        <w:t xml:space="preserve"> </w:t>
      </w:r>
      <w:r w:rsidRPr="00FA5758">
        <w:rPr>
          <w:szCs w:val="24"/>
          <w:lang w:val="lv-LV"/>
        </w:rPr>
        <w:t xml:space="preserve">apņemas </w:t>
      </w:r>
      <w:r w:rsidRPr="004C5C8A">
        <w:rPr>
          <w:szCs w:val="24"/>
          <w:lang w:val="lv-LV"/>
        </w:rPr>
        <w:t xml:space="preserve">nodrošināt regulāru informācijas apriti, komunikāciju un publicitāti par veiktajām </w:t>
      </w:r>
      <w:r w:rsidRPr="004C5C8A">
        <w:rPr>
          <w:rStyle w:val="eop"/>
          <w:color w:val="000000"/>
          <w:szCs w:val="24"/>
          <w:shd w:val="clear" w:color="auto" w:fill="FFFFFF"/>
          <w:lang w:val="lv-LV"/>
        </w:rPr>
        <w:t>dažādu grupu pārstāvju, tai skaitā bērnu un jauniešu</w:t>
      </w:r>
      <w:r w:rsidR="00AC1B09">
        <w:rPr>
          <w:rStyle w:val="eop"/>
          <w:color w:val="000000"/>
          <w:szCs w:val="24"/>
          <w:shd w:val="clear" w:color="auto" w:fill="FFFFFF"/>
          <w:lang w:val="lv-LV"/>
        </w:rPr>
        <w:t>,</w:t>
      </w:r>
      <w:r w:rsidRPr="004C5C8A">
        <w:rPr>
          <w:rStyle w:val="eop"/>
          <w:color w:val="000000"/>
          <w:szCs w:val="24"/>
          <w:shd w:val="clear" w:color="auto" w:fill="FFFFFF"/>
          <w:lang w:val="lv-LV"/>
        </w:rPr>
        <w:t xml:space="preserve"> izglītojošām aktivitātēm</w:t>
      </w:r>
      <w:r w:rsidRPr="004C5C8A">
        <w:rPr>
          <w:szCs w:val="24"/>
          <w:lang w:val="lv-LV"/>
        </w:rPr>
        <w:t xml:space="preserve"> par </w:t>
      </w:r>
      <w:r w:rsidRPr="004C5C8A">
        <w:rPr>
          <w:rStyle w:val="eop"/>
          <w:color w:val="000000"/>
          <w:szCs w:val="24"/>
          <w:shd w:val="clear" w:color="auto" w:fill="FFFFFF"/>
          <w:lang w:val="lv-LV"/>
        </w:rPr>
        <w:t>demokrātijas un pilsoniskajām prasmēm</w:t>
      </w:r>
      <w:r w:rsidRPr="004C5C8A">
        <w:rPr>
          <w:szCs w:val="24"/>
          <w:lang w:val="lv-LV"/>
        </w:rPr>
        <w:t>, un konkrēti:</w:t>
      </w:r>
    </w:p>
    <w:p w14:paraId="0676D355" w14:textId="42A9D742" w:rsidR="004C5C8A" w:rsidRPr="004C5C8A" w:rsidRDefault="00F27217" w:rsidP="004C5C8A">
      <w:pPr>
        <w:pStyle w:val="Sarakstarindkopa"/>
        <w:numPr>
          <w:ilvl w:val="2"/>
          <w:numId w:val="13"/>
        </w:numPr>
        <w:ind w:left="1276" w:hanging="709"/>
        <w:jc w:val="both"/>
        <w:rPr>
          <w:szCs w:val="24"/>
          <w:lang w:val="lv-LV"/>
        </w:rPr>
      </w:pPr>
      <w:r w:rsidRPr="004C5C8A">
        <w:rPr>
          <w:szCs w:val="24"/>
          <w:lang w:val="lv-LV"/>
        </w:rPr>
        <w:t xml:space="preserve">regulāri ievietot informāciju īstenotājām izglītojošām aktivitātēm </w:t>
      </w:r>
      <w:r w:rsidRPr="004C5C8A">
        <w:rPr>
          <w:i/>
          <w:szCs w:val="24"/>
          <w:lang w:val="lv-LV"/>
        </w:rPr>
        <w:t>Pilnvarotās institūcijas</w:t>
      </w:r>
      <w:r w:rsidRPr="004C5C8A">
        <w:rPr>
          <w:szCs w:val="24"/>
          <w:lang w:val="lv-LV"/>
        </w:rPr>
        <w:t xml:space="preserve"> tīmekļvietnē;</w:t>
      </w:r>
    </w:p>
    <w:p w14:paraId="34719B7F" w14:textId="75B165AF" w:rsidR="004C5C8A" w:rsidRPr="004C5C8A" w:rsidRDefault="00F27217" w:rsidP="004C5C8A">
      <w:pPr>
        <w:pStyle w:val="Sarakstarindkopa"/>
        <w:numPr>
          <w:ilvl w:val="2"/>
          <w:numId w:val="13"/>
        </w:numPr>
        <w:ind w:left="1276" w:hanging="709"/>
        <w:jc w:val="both"/>
        <w:rPr>
          <w:szCs w:val="24"/>
          <w:lang w:val="lv-LV"/>
        </w:rPr>
      </w:pPr>
      <w:r w:rsidRPr="004C5C8A">
        <w:rPr>
          <w:szCs w:val="24"/>
          <w:lang w:val="lv-LV"/>
        </w:rPr>
        <w:t xml:space="preserve">sagatavot un publiskot vismaz 4 (četrus) informatīvos materiālus par </w:t>
      </w:r>
      <w:r w:rsidRPr="004C5C8A">
        <w:rPr>
          <w:rStyle w:val="eop"/>
          <w:color w:val="000000"/>
          <w:szCs w:val="24"/>
          <w:shd w:val="clear" w:color="auto" w:fill="FFFFFF"/>
          <w:lang w:val="lv-LV"/>
        </w:rPr>
        <w:t>demokrātijas un pilsoniskajām prasmēm</w:t>
      </w:r>
      <w:r w:rsidRPr="004C5C8A">
        <w:rPr>
          <w:szCs w:val="24"/>
          <w:lang w:val="lv-LV"/>
        </w:rPr>
        <w:t>;</w:t>
      </w:r>
    </w:p>
    <w:p w14:paraId="6E0AE78E" w14:textId="4339A651" w:rsidR="000F7584" w:rsidRPr="004C5C8A" w:rsidRDefault="00F27217" w:rsidP="004C5C8A">
      <w:pPr>
        <w:pStyle w:val="Sarakstarindkopa"/>
        <w:numPr>
          <w:ilvl w:val="2"/>
          <w:numId w:val="13"/>
        </w:numPr>
        <w:ind w:left="1276" w:hanging="709"/>
        <w:jc w:val="both"/>
        <w:rPr>
          <w:szCs w:val="24"/>
          <w:lang w:val="lv-LV"/>
        </w:rPr>
      </w:pPr>
      <w:r w:rsidRPr="004C5C8A">
        <w:rPr>
          <w:szCs w:val="24"/>
          <w:lang w:val="lv-LV"/>
        </w:rPr>
        <w:t xml:space="preserve">regulāri nodrošināt pasākumu publicitāti, aptverot dažādu sociālo grupu iedzīvotājus, tostarp bērnus un jauniešus. </w:t>
      </w:r>
    </w:p>
    <w:p w14:paraId="70390554" w14:textId="1E443FC8" w:rsidR="009F1ED9" w:rsidRPr="00676CC0" w:rsidRDefault="009F1ED9" w:rsidP="00EA2F3C">
      <w:pPr>
        <w:ind w:left="720"/>
        <w:contextualSpacing/>
        <w:jc w:val="both"/>
        <w:rPr>
          <w:szCs w:val="24"/>
          <w:lang w:val="lv-LV"/>
        </w:rPr>
      </w:pPr>
    </w:p>
    <w:p w14:paraId="568E6CBD" w14:textId="337EC7CA" w:rsidR="009F1ED9" w:rsidRPr="00FA5758" w:rsidRDefault="00F27217" w:rsidP="00EA2F3C">
      <w:pPr>
        <w:pStyle w:val="Sarakstarindkopa"/>
        <w:widowControl w:val="0"/>
        <w:numPr>
          <w:ilvl w:val="1"/>
          <w:numId w:val="13"/>
        </w:numPr>
        <w:autoSpaceDE w:val="0"/>
        <w:autoSpaceDN w:val="0"/>
        <w:adjustRightInd w:val="0"/>
        <w:ind w:left="567" w:hanging="567"/>
        <w:jc w:val="both"/>
        <w:rPr>
          <w:rFonts w:eastAsia="Calibri"/>
          <w:color w:val="000000" w:themeColor="text1"/>
          <w:szCs w:val="24"/>
          <w:lang w:val="lv-LV" w:eastAsia="lv-LV"/>
        </w:rPr>
      </w:pPr>
      <w:r w:rsidRPr="00FA5758">
        <w:rPr>
          <w:rFonts w:eastAsia="Calibri"/>
          <w:i/>
          <w:color w:val="000000" w:themeColor="text1"/>
          <w:szCs w:val="24"/>
          <w:lang w:val="lv-LV" w:eastAsia="lv-LV"/>
        </w:rPr>
        <w:t>Pilnvarotā institūcija</w:t>
      </w:r>
      <w:r w:rsidRPr="00FA5758">
        <w:rPr>
          <w:rFonts w:eastAsia="Calibri"/>
          <w:color w:val="000000" w:themeColor="text1"/>
          <w:szCs w:val="24"/>
          <w:lang w:val="lv-LV" w:eastAsia="lv-LV"/>
        </w:rPr>
        <w:t xml:space="preserve"> apņemas iekļaut visos ar finansējuma mērķi saistītos iespieddarbos un reklāmās MINISTRIJAS logotipu atbilstoši tā izmantošanas noteikumiem, kā arī iekļaut visos paziņojumos un publiskajās runās norādi par MINISTRIJAS atbalstu.</w:t>
      </w:r>
    </w:p>
    <w:p w14:paraId="30EE6700" w14:textId="77777777" w:rsidR="009F1ED9" w:rsidRPr="00123DF7" w:rsidRDefault="009F1ED9" w:rsidP="00EA2F3C">
      <w:pPr>
        <w:widowControl w:val="0"/>
        <w:autoSpaceDE w:val="0"/>
        <w:autoSpaceDN w:val="0"/>
        <w:adjustRightInd w:val="0"/>
        <w:ind w:left="567" w:hanging="567"/>
        <w:jc w:val="both"/>
        <w:textAlignment w:val="baseline"/>
        <w:rPr>
          <w:rFonts w:eastAsia="Calibri"/>
          <w:color w:val="000000" w:themeColor="text1"/>
          <w:szCs w:val="24"/>
          <w:lang w:val="lv-LV" w:eastAsia="lv-LV"/>
        </w:rPr>
      </w:pPr>
    </w:p>
    <w:p w14:paraId="44F24AC2" w14:textId="77777777" w:rsidR="009F1ED9" w:rsidRPr="00800B15" w:rsidRDefault="00F27217" w:rsidP="00EA2F3C">
      <w:pPr>
        <w:widowControl w:val="0"/>
        <w:numPr>
          <w:ilvl w:val="1"/>
          <w:numId w:val="13"/>
        </w:numPr>
        <w:autoSpaceDE w:val="0"/>
        <w:autoSpaceDN w:val="0"/>
        <w:adjustRightInd w:val="0"/>
        <w:ind w:left="567" w:hanging="567"/>
        <w:contextualSpacing/>
        <w:jc w:val="both"/>
        <w:rPr>
          <w:rFonts w:eastAsia="Calibri"/>
          <w:b/>
          <w:szCs w:val="24"/>
          <w:lang w:val="lv-LV" w:eastAsia="lv-LV"/>
        </w:rPr>
      </w:pPr>
      <w:bookmarkStart w:id="0" w:name="_Hlk147845164"/>
      <w:r w:rsidRPr="00123DF7">
        <w:rPr>
          <w:rFonts w:eastAsia="Calibri"/>
          <w:color w:val="000000" w:themeColor="text1"/>
          <w:szCs w:val="24"/>
          <w:lang w:val="lv-LV" w:eastAsia="lv-LV"/>
        </w:rPr>
        <w:t>Pārvaldes uzdevum</w:t>
      </w:r>
      <w:r>
        <w:rPr>
          <w:rFonts w:eastAsia="Calibri"/>
          <w:color w:val="000000" w:themeColor="text1"/>
          <w:szCs w:val="24"/>
          <w:lang w:val="lv-LV" w:eastAsia="lv-LV"/>
        </w:rPr>
        <w:t>a</w:t>
      </w:r>
      <w:r w:rsidRPr="00123DF7">
        <w:rPr>
          <w:rFonts w:eastAsia="Calibri"/>
          <w:color w:val="000000" w:themeColor="text1"/>
          <w:szCs w:val="24"/>
          <w:lang w:val="lv-LV" w:eastAsia="lv-LV"/>
        </w:rPr>
        <w:t xml:space="preserve">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noteikumiem. </w:t>
      </w:r>
      <w:r w:rsidRPr="00123DF7">
        <w:rPr>
          <w:rFonts w:eastAsia="Calibri"/>
          <w:i/>
          <w:iCs/>
          <w:color w:val="000000" w:themeColor="text1"/>
          <w:szCs w:val="24"/>
          <w:lang w:val="lv-LV" w:eastAsia="lv-LV"/>
        </w:rPr>
        <w:t>Pilnvarotā institūcija</w:t>
      </w:r>
      <w:r w:rsidRPr="00123DF7">
        <w:rPr>
          <w:rFonts w:eastAsia="Calibri"/>
          <w:color w:val="000000" w:themeColor="text1"/>
          <w:szCs w:val="24"/>
          <w:lang w:val="lv-LV" w:eastAsia="lv-LV"/>
        </w:rPr>
        <w:t xml:space="preserve"> nodrošina, ka </w:t>
      </w:r>
      <w:r w:rsidRPr="00123DF7">
        <w:rPr>
          <w:rFonts w:eastAsia="Calibri"/>
          <w:szCs w:val="24"/>
          <w:lang w:val="lv-LV" w:eastAsia="lv-LV"/>
        </w:rPr>
        <w:t xml:space="preserve">Pārvaldes uzdevuma ietvaros noteikto rezultatīvo rādītāju sasniegšanai netiek piesaistīts finansējums no citiem valsts budžeta finansējuma avotiem, tādējādi </w:t>
      </w:r>
      <w:r w:rsidRPr="00123DF7">
        <w:rPr>
          <w:rFonts w:eastAsia="Calibri"/>
          <w:szCs w:val="24"/>
          <w:lang w:val="lv-LV" w:eastAsia="lv-LV"/>
        </w:rPr>
        <w:lastRenderedPageBreak/>
        <w:t xml:space="preserve">novēršot iespējamību, ka tiek saņemts dubults finansējums Līgumā noteikto vienu un to pašu rezultatīvo rādītāju sasniegšanai. </w:t>
      </w:r>
      <w:r w:rsidRPr="00123DF7">
        <w:rPr>
          <w:rFonts w:eastAsia="Arial Unicode MS"/>
          <w:i/>
          <w:iCs/>
          <w:color w:val="000000" w:themeColor="text1"/>
          <w:szCs w:val="24"/>
          <w:lang w:val="lv-LV" w:eastAsia="lv-LV"/>
        </w:rPr>
        <w:t xml:space="preserve">Pilnvarotā institūcija </w:t>
      </w:r>
      <w:r w:rsidRPr="00123DF7">
        <w:rPr>
          <w:rFonts w:eastAsia="Arial Unicode MS"/>
          <w:iCs/>
          <w:color w:val="000000" w:themeColor="text1"/>
          <w:szCs w:val="24"/>
          <w:lang w:val="lv-LV" w:eastAsia="lv-LV"/>
        </w:rPr>
        <w:t>papildu rezultatīvo rādītāju sasniegšanai var pi</w:t>
      </w:r>
      <w:r w:rsidRPr="00123DF7">
        <w:rPr>
          <w:rFonts w:eastAsia="Arial Unicode MS"/>
          <w:iCs/>
          <w:color w:val="000000" w:themeColor="text1"/>
          <w:szCs w:val="24"/>
          <w:lang w:val="lv-LV" w:eastAsia="lv-LV"/>
        </w:rPr>
        <w:t xml:space="preserve">esaistīt līdzekļus </w:t>
      </w:r>
      <w:r w:rsidRPr="00123DF7">
        <w:rPr>
          <w:rFonts w:eastAsia="Calibri"/>
          <w:color w:val="000000" w:themeColor="text1"/>
          <w:szCs w:val="24"/>
          <w:lang w:val="lv-LV" w:eastAsia="lv-LV"/>
        </w:rPr>
        <w:t>no citiem finanšu avotiem: sadarbības partneriem, ārvalstu fondiem un starptautiskām organizācijām</w:t>
      </w:r>
      <w:r w:rsidRPr="00123DF7">
        <w:rPr>
          <w:rFonts w:eastAsia="Calibri"/>
          <w:szCs w:val="24"/>
          <w:lang w:val="lv-LV" w:eastAsia="lv-LV"/>
        </w:rPr>
        <w:t>.</w:t>
      </w:r>
    </w:p>
    <w:p w14:paraId="10553206" w14:textId="77777777" w:rsidR="00800B15" w:rsidRPr="002814A1" w:rsidRDefault="00800B15" w:rsidP="00EA2F3C">
      <w:pPr>
        <w:widowControl w:val="0"/>
        <w:autoSpaceDE w:val="0"/>
        <w:autoSpaceDN w:val="0"/>
        <w:adjustRightInd w:val="0"/>
        <w:ind w:left="567"/>
        <w:contextualSpacing/>
        <w:jc w:val="both"/>
        <w:rPr>
          <w:rFonts w:eastAsia="Calibri"/>
          <w:bCs/>
          <w:szCs w:val="24"/>
          <w:lang w:val="lv-LV" w:eastAsia="lv-LV"/>
        </w:rPr>
      </w:pPr>
    </w:p>
    <w:bookmarkEnd w:id="0"/>
    <w:p w14:paraId="6C03020B" w14:textId="77777777" w:rsidR="009F1ED9" w:rsidRPr="00123DF7" w:rsidRDefault="00F27217" w:rsidP="00EA2F3C">
      <w:pPr>
        <w:keepNext/>
        <w:numPr>
          <w:ilvl w:val="0"/>
          <w:numId w:val="1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 xml:space="preserve">Savstarpējo norēķinu kārtība </w:t>
      </w:r>
    </w:p>
    <w:p w14:paraId="4A724BD1" w14:textId="77777777" w:rsidR="009F1ED9" w:rsidRPr="00123DF7" w:rsidRDefault="009F1ED9" w:rsidP="00EA2F3C">
      <w:pPr>
        <w:keepNext/>
        <w:widowControl w:val="0"/>
        <w:adjustRightInd w:val="0"/>
        <w:ind w:left="425"/>
        <w:jc w:val="both"/>
        <w:textAlignment w:val="baseline"/>
        <w:rPr>
          <w:rFonts w:eastAsia="Calibri"/>
          <w:bCs/>
          <w:color w:val="000000" w:themeColor="text1"/>
          <w:szCs w:val="24"/>
          <w:lang w:val="lv-LV" w:eastAsia="lv-LV"/>
        </w:rPr>
      </w:pPr>
    </w:p>
    <w:p w14:paraId="066C1175" w14:textId="15DF28B5" w:rsidR="00257E5E" w:rsidRDefault="00F27217" w:rsidP="00EA2F3C">
      <w:pPr>
        <w:keepNext/>
        <w:numPr>
          <w:ilvl w:val="1"/>
          <w:numId w:val="6"/>
        </w:numPr>
        <w:ind w:left="567" w:hanging="567"/>
        <w:contextualSpacing/>
        <w:jc w:val="both"/>
        <w:rPr>
          <w:rFonts w:eastAsia="Calibri"/>
          <w:color w:val="000000" w:themeColor="text1"/>
          <w:szCs w:val="24"/>
          <w:lang w:val="lv-LV" w:eastAsia="lv-LV"/>
        </w:rPr>
      </w:pPr>
      <w:r w:rsidRPr="00F34B99">
        <w:rPr>
          <w:rFonts w:eastAsia="Calibri"/>
          <w:color w:val="000000" w:themeColor="text1"/>
          <w:szCs w:val="24"/>
          <w:lang w:val="lv-LV" w:eastAsia="lv-LV"/>
        </w:rPr>
        <w:t xml:space="preserve">MINISTRIJA, pamatojoties uz likumu „Par valsts budžetu 2025.gadam un budžeta ietvaru 2025., 2026. un 2027.gadam”, valsts budžeta programmas 26.00.00 „Sabiedrības saliedētības pasākumi” finanšu līdzekļu sadales komisijas 2025.gada </w:t>
      </w:r>
      <w:r w:rsidR="00FB3898" w:rsidRPr="00F34B99">
        <w:rPr>
          <w:rFonts w:eastAsia="Calibri"/>
          <w:color w:val="000000" w:themeColor="text1"/>
          <w:szCs w:val="24"/>
          <w:lang w:val="lv-LV" w:eastAsia="lv-LV"/>
        </w:rPr>
        <w:t>21</w:t>
      </w:r>
      <w:r w:rsidRPr="00F34B99">
        <w:rPr>
          <w:rFonts w:eastAsia="Calibri"/>
          <w:color w:val="000000" w:themeColor="text1"/>
          <w:szCs w:val="24"/>
          <w:lang w:val="lv-LV" w:eastAsia="lv-LV"/>
        </w:rPr>
        <w:t>.</w:t>
      </w:r>
      <w:r w:rsidR="00FB3898" w:rsidRPr="00F34B99">
        <w:rPr>
          <w:rFonts w:eastAsia="Calibri"/>
          <w:color w:val="000000" w:themeColor="text1"/>
          <w:szCs w:val="24"/>
          <w:lang w:val="lv-LV" w:eastAsia="lv-LV"/>
        </w:rPr>
        <w:t>janvāra</w:t>
      </w:r>
      <w:r w:rsidR="00B01D66" w:rsidRPr="00F34B99">
        <w:rPr>
          <w:rFonts w:eastAsia="Calibri"/>
          <w:color w:val="000000" w:themeColor="text1"/>
          <w:szCs w:val="24"/>
          <w:lang w:val="lv-LV" w:eastAsia="lv-LV"/>
        </w:rPr>
        <w:t xml:space="preserve"> </w:t>
      </w:r>
      <w:r w:rsidRPr="00F34B99">
        <w:rPr>
          <w:rFonts w:eastAsia="Calibri"/>
          <w:color w:val="000000" w:themeColor="text1"/>
          <w:szCs w:val="24"/>
          <w:lang w:val="lv-LV" w:eastAsia="lv-LV"/>
        </w:rPr>
        <w:t xml:space="preserve">sēdes protokolu Nr.1 un kultūras ministra 2025.gada </w:t>
      </w:r>
      <w:r w:rsidR="00CE38A5">
        <w:rPr>
          <w:rFonts w:eastAsia="Calibri"/>
          <w:color w:val="000000" w:themeColor="text1"/>
          <w:szCs w:val="24"/>
          <w:lang w:val="lv-LV" w:eastAsia="lv-LV"/>
        </w:rPr>
        <w:t>10</w:t>
      </w:r>
      <w:r w:rsidRPr="00F34B99">
        <w:rPr>
          <w:rFonts w:eastAsia="Calibri"/>
          <w:color w:val="000000" w:themeColor="text1"/>
          <w:szCs w:val="24"/>
          <w:lang w:val="lv-LV" w:eastAsia="lv-LV"/>
        </w:rPr>
        <w:t>.</w:t>
      </w:r>
      <w:r w:rsidR="003B56A2">
        <w:rPr>
          <w:rFonts w:eastAsia="Calibri"/>
          <w:color w:val="000000" w:themeColor="text1"/>
          <w:szCs w:val="24"/>
          <w:lang w:val="lv-LV" w:eastAsia="lv-LV"/>
        </w:rPr>
        <w:t>februārī</w:t>
      </w:r>
      <w:r w:rsidRPr="00F34B99">
        <w:rPr>
          <w:rFonts w:eastAsia="Calibri"/>
          <w:color w:val="000000" w:themeColor="text1"/>
          <w:szCs w:val="24"/>
          <w:lang w:val="lv-LV" w:eastAsia="lv-LV"/>
        </w:rPr>
        <w:t xml:space="preserve"> apstiprināto valsts budžeta apakšprogrammas 26.0</w:t>
      </w:r>
      <w:r w:rsidR="003B56A2">
        <w:rPr>
          <w:rFonts w:eastAsia="Calibri"/>
          <w:color w:val="000000" w:themeColor="text1"/>
          <w:szCs w:val="24"/>
          <w:lang w:val="lv-LV" w:eastAsia="lv-LV"/>
        </w:rPr>
        <w:t>1</w:t>
      </w:r>
      <w:r w:rsidRPr="00F34B99">
        <w:rPr>
          <w:rFonts w:eastAsia="Calibri"/>
          <w:color w:val="000000" w:themeColor="text1"/>
          <w:szCs w:val="24"/>
          <w:lang w:val="lv-LV" w:eastAsia="lv-LV"/>
        </w:rPr>
        <w:t>.</w:t>
      </w:r>
      <w:r w:rsidRPr="00E96D10">
        <w:rPr>
          <w:rFonts w:eastAsia="Calibri"/>
          <w:color w:val="000000" w:themeColor="text1"/>
          <w:szCs w:val="24"/>
          <w:lang w:val="lv-LV" w:eastAsia="lv-LV"/>
        </w:rPr>
        <w:t>00 „</w:t>
      </w:r>
      <w:r w:rsidR="00E96D10">
        <w:rPr>
          <w:szCs w:val="24"/>
          <w:lang w:val="lv-LV"/>
        </w:rPr>
        <w:t>S</w:t>
      </w:r>
      <w:r w:rsidR="00E96D10" w:rsidRPr="00E96D10">
        <w:rPr>
          <w:szCs w:val="24"/>
          <w:lang w:val="lv-LV"/>
        </w:rPr>
        <w:t>abiedrības integrācijas pasākumu īstenošana”</w:t>
      </w:r>
      <w:r w:rsidRPr="00E96D10">
        <w:rPr>
          <w:rFonts w:eastAsia="Calibri"/>
          <w:color w:val="000000" w:themeColor="text1"/>
          <w:szCs w:val="24"/>
          <w:lang w:val="lv-LV" w:eastAsia="lv-LV"/>
        </w:rPr>
        <w:t xml:space="preserve"> izdevumu</w:t>
      </w:r>
      <w:r w:rsidRPr="00F34B99">
        <w:rPr>
          <w:rFonts w:eastAsia="Calibri"/>
          <w:color w:val="000000" w:themeColor="text1"/>
          <w:szCs w:val="24"/>
          <w:lang w:val="lv-LV" w:eastAsia="lv-LV"/>
        </w:rPr>
        <w:t xml:space="preserve"> tāmi, un konkursa komisijas 2025.gada __.</w:t>
      </w:r>
      <w:r w:rsidR="007C04F8" w:rsidRPr="00F34B99">
        <w:rPr>
          <w:color w:val="000000" w:themeColor="text1"/>
          <w:lang w:val="lv-LV"/>
        </w:rPr>
        <w:t>________</w:t>
      </w:r>
      <w:r w:rsidR="005E2C8E" w:rsidRPr="00F34B99">
        <w:rPr>
          <w:rFonts w:eastAsia="Calibri"/>
          <w:color w:val="000000" w:themeColor="text1"/>
          <w:szCs w:val="24"/>
          <w:lang w:val="lv-LV" w:eastAsia="lv-LV"/>
        </w:rPr>
        <w:t xml:space="preserve"> </w:t>
      </w:r>
      <w:r w:rsidRPr="00F34B99">
        <w:rPr>
          <w:rFonts w:eastAsia="Calibri"/>
          <w:color w:val="000000" w:themeColor="text1"/>
          <w:szCs w:val="24"/>
          <w:lang w:val="lv-LV" w:eastAsia="lv-LV"/>
        </w:rPr>
        <w:t xml:space="preserve">lēmumu, piešķir </w:t>
      </w:r>
      <w:r w:rsidRPr="00F34B99">
        <w:rPr>
          <w:rFonts w:eastAsia="Calibri"/>
          <w:i/>
          <w:color w:val="000000" w:themeColor="text1"/>
          <w:szCs w:val="24"/>
          <w:lang w:val="lv-LV" w:eastAsia="lv-LV"/>
        </w:rPr>
        <w:t>Pilnvarotajai institūcijai</w:t>
      </w:r>
      <w:r w:rsidRPr="00F34B99">
        <w:rPr>
          <w:rFonts w:eastAsia="Calibri"/>
          <w:color w:val="000000" w:themeColor="text1"/>
          <w:szCs w:val="24"/>
          <w:lang w:val="lv-LV" w:eastAsia="lv-LV"/>
        </w:rPr>
        <w:t xml:space="preserve"> finansējumu </w:t>
      </w:r>
      <w:r w:rsidR="00B0205A" w:rsidRPr="00F34B99">
        <w:rPr>
          <w:rFonts w:eastAsia="Calibri"/>
          <w:b/>
          <w:szCs w:val="24"/>
          <w:lang w:val="lv-LV" w:eastAsia="lv-LV"/>
        </w:rPr>
        <w:t>60</w:t>
      </w:r>
      <w:r w:rsidR="00FD6E5B">
        <w:rPr>
          <w:rFonts w:eastAsia="Calibri"/>
          <w:b/>
          <w:szCs w:val="24"/>
          <w:lang w:val="lv-LV" w:eastAsia="lv-LV"/>
        </w:rPr>
        <w:t> </w:t>
      </w:r>
      <w:r w:rsidRPr="00F34B99">
        <w:rPr>
          <w:rFonts w:eastAsia="Calibri"/>
          <w:b/>
          <w:szCs w:val="24"/>
          <w:lang w:val="lv-LV" w:eastAsia="lv-LV"/>
        </w:rPr>
        <w:t xml:space="preserve">000,00 </w:t>
      </w:r>
      <w:r w:rsidRPr="00F34B99">
        <w:rPr>
          <w:rFonts w:eastAsia="Calibri"/>
          <w:b/>
          <w:i/>
          <w:szCs w:val="24"/>
          <w:lang w:val="lv-LV" w:eastAsia="lv-LV"/>
        </w:rPr>
        <w:t>euro</w:t>
      </w:r>
      <w:r w:rsidRPr="00F34B99">
        <w:rPr>
          <w:rFonts w:eastAsia="Calibri"/>
          <w:szCs w:val="24"/>
          <w:lang w:val="lv-LV" w:eastAsia="lv-LV"/>
        </w:rPr>
        <w:t xml:space="preserve"> (</w:t>
      </w:r>
      <w:r w:rsidR="00E135E8">
        <w:rPr>
          <w:rFonts w:eastAsia="Calibri"/>
          <w:szCs w:val="24"/>
          <w:lang w:val="lv-LV" w:eastAsia="lv-LV"/>
        </w:rPr>
        <w:t>sešdesmit</w:t>
      </w:r>
      <w:r w:rsidRPr="00F34B99">
        <w:rPr>
          <w:rFonts w:eastAsia="Calibri"/>
          <w:szCs w:val="24"/>
          <w:lang w:val="lv-LV" w:eastAsia="lv-LV"/>
        </w:rPr>
        <w:t xml:space="preserve"> tūkstoši </w:t>
      </w:r>
      <w:r w:rsidRPr="00F34B99">
        <w:rPr>
          <w:rFonts w:eastAsia="Calibri"/>
          <w:i/>
          <w:szCs w:val="24"/>
          <w:lang w:val="lv-LV" w:eastAsia="lv-LV"/>
        </w:rPr>
        <w:t>euro</w:t>
      </w:r>
      <w:r w:rsidRPr="00F34B99">
        <w:rPr>
          <w:rFonts w:eastAsia="Calibri"/>
          <w:szCs w:val="24"/>
          <w:lang w:val="lv-LV" w:eastAsia="lv-LV"/>
        </w:rPr>
        <w:t xml:space="preserve">, 00 centi) </w:t>
      </w:r>
      <w:r w:rsidRPr="00F34B99">
        <w:rPr>
          <w:rFonts w:eastAsia="Calibri"/>
          <w:color w:val="000000" w:themeColor="text1"/>
          <w:szCs w:val="24"/>
          <w:lang w:val="lv-LV" w:eastAsia="lv-LV"/>
        </w:rPr>
        <w:t xml:space="preserve">apmērā saskaņā ar šim Līgumam pievienoto Pārvaldes uzdevuma īstenošanai nepieciešamo izdevumu tāmi (Līguma 1.pielikums) </w:t>
      </w:r>
      <w:r w:rsidRPr="00F34B99">
        <w:rPr>
          <w:rFonts w:eastAsia="Calibri"/>
          <w:szCs w:val="24"/>
          <w:lang w:val="lv-LV" w:eastAsia="lv-LV"/>
        </w:rPr>
        <w:t>šā Līguma 1.1.punktā norādītā</w:t>
      </w:r>
      <w:r w:rsidRPr="00F34B99">
        <w:rPr>
          <w:rFonts w:eastAsia="Calibri"/>
          <w:color w:val="000000" w:themeColor="text1"/>
          <w:szCs w:val="24"/>
          <w:lang w:val="lv-LV" w:eastAsia="lv-LV"/>
        </w:rPr>
        <w:t xml:space="preserve"> Pārvaldes uzdevuma īstenošanai un šā Līguma 2.1.</w:t>
      </w:r>
      <w:r w:rsidR="007E09CB">
        <w:rPr>
          <w:rFonts w:eastAsia="Calibri"/>
          <w:color w:val="000000" w:themeColor="text1"/>
          <w:szCs w:val="24"/>
          <w:lang w:val="lv-LV" w:eastAsia="lv-LV"/>
        </w:rPr>
        <w:t xml:space="preserve"> un 2.2.</w:t>
      </w:r>
      <w:r w:rsidRPr="00F34B99">
        <w:rPr>
          <w:rFonts w:eastAsia="Calibri"/>
          <w:color w:val="000000" w:themeColor="text1"/>
          <w:szCs w:val="24"/>
          <w:lang w:val="lv-LV" w:eastAsia="lv-LV"/>
        </w:rPr>
        <w:t xml:space="preserve">punktā noteikto </w:t>
      </w:r>
      <w:r w:rsidRPr="00F34B99">
        <w:rPr>
          <w:rFonts w:eastAsia="Calibri"/>
          <w:szCs w:val="24"/>
          <w:lang w:val="lv-LV" w:eastAsia="lv-LV"/>
        </w:rPr>
        <w:t xml:space="preserve">rezultatīvo </w:t>
      </w:r>
      <w:r w:rsidRPr="00F34B99">
        <w:rPr>
          <w:rFonts w:eastAsia="Calibri"/>
          <w:color w:val="000000" w:themeColor="text1"/>
          <w:szCs w:val="24"/>
          <w:lang w:val="lv-LV" w:eastAsia="lv-LV"/>
        </w:rPr>
        <w:t>rādītāju sasniegšanai</w:t>
      </w:r>
      <w:r w:rsidR="00F34B99">
        <w:rPr>
          <w:rFonts w:eastAsia="Calibri"/>
          <w:color w:val="000000" w:themeColor="text1"/>
          <w:szCs w:val="24"/>
          <w:lang w:val="lv-LV" w:eastAsia="lv-LV"/>
        </w:rPr>
        <w:t>.</w:t>
      </w:r>
    </w:p>
    <w:p w14:paraId="7C88C8CA" w14:textId="77777777" w:rsidR="006F110B" w:rsidRPr="00123DF7" w:rsidRDefault="006F110B" w:rsidP="00EA2F3C">
      <w:pPr>
        <w:keepNext/>
        <w:ind w:left="567"/>
        <w:contextualSpacing/>
        <w:jc w:val="both"/>
        <w:rPr>
          <w:rFonts w:eastAsia="Calibri"/>
          <w:color w:val="000000" w:themeColor="text1"/>
          <w:szCs w:val="24"/>
          <w:lang w:val="lv-LV" w:eastAsia="lv-LV"/>
        </w:rPr>
      </w:pPr>
    </w:p>
    <w:p w14:paraId="0000F620" w14:textId="5AF1507D" w:rsidR="009F1ED9" w:rsidRPr="006F110B" w:rsidRDefault="00F27217" w:rsidP="00EA2F3C">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w:t>
      </w:r>
      <w:r w:rsidRPr="00123DF7">
        <w:rPr>
          <w:rFonts w:eastAsia="Calibri"/>
          <w:szCs w:val="24"/>
          <w:lang w:val="lv-LV" w:eastAsia="lv-LV"/>
        </w:rPr>
        <w:t xml:space="preserve">piešķirto </w:t>
      </w:r>
      <w:r w:rsidRPr="00123DF7">
        <w:rPr>
          <w:rFonts w:eastAsia="Calibri"/>
          <w:color w:val="000000" w:themeColor="text1"/>
          <w:szCs w:val="24"/>
          <w:lang w:val="lv-LV" w:eastAsia="lv-LV"/>
        </w:rPr>
        <w:t xml:space="preserve">finansējumu pārskaita uz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šajā Līgumā norādīto kontu Valsts kasē vai Eiropas Ekonomikas zonā reģistrētā kredītiestādē </w:t>
      </w:r>
      <w:r w:rsidRPr="006F110B">
        <w:rPr>
          <w:rFonts w:eastAsia="Calibri"/>
          <w:szCs w:val="24"/>
          <w:lang w:val="lv-LV" w:eastAsia="lv-LV"/>
        </w:rPr>
        <w:t xml:space="preserve">5 (piecu) darba dienu laikā pēc </w:t>
      </w:r>
      <w:r w:rsidRPr="006F110B">
        <w:rPr>
          <w:rFonts w:eastAsia="Arial Unicode MS"/>
          <w:color w:val="000000" w:themeColor="text1"/>
          <w:szCs w:val="24"/>
          <w:lang w:val="lv-LV" w:eastAsia="lv-LV"/>
        </w:rPr>
        <w:t>šā Līguma spēkā stāšanās</w:t>
      </w:r>
      <w:r w:rsidR="00391EF5">
        <w:rPr>
          <w:rFonts w:eastAsia="Calibri"/>
          <w:color w:val="000000" w:themeColor="text1"/>
          <w:szCs w:val="24"/>
          <w:lang w:val="lv-LV" w:eastAsia="lv-LV"/>
        </w:rPr>
        <w:t>.</w:t>
      </w:r>
    </w:p>
    <w:p w14:paraId="09834BC4"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0CFE6251" w14:textId="77777777" w:rsidR="009F1ED9" w:rsidRPr="00123DF7" w:rsidRDefault="00F27217" w:rsidP="00EA2F3C">
      <w:pPr>
        <w:numPr>
          <w:ilvl w:val="1"/>
          <w:numId w:val="6"/>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 xml:space="preserve">Ja, izlietojot piešķirto finansējumu,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 xml:space="preserve">nepieciešamas izmaiņas šim Līgumam pievienotajā Pārvaldes uzdevuma īstenošanai nepieciešamo izdevumu tāmē (Līguma 1.pielikums) pa izdevumu pozīcijām vairāk nekā 10 % no attiecīgajā tāmes izdevumu pozīcijā norādītā, </w:t>
      </w:r>
      <w:r w:rsidRPr="00123DF7">
        <w:rPr>
          <w:rFonts w:eastAsia="Calibri"/>
          <w:i/>
          <w:color w:val="000000"/>
          <w:szCs w:val="24"/>
          <w:lang w:val="lv-LV" w:eastAsia="lv-LV"/>
        </w:rPr>
        <w:t>Pilnvarotajai institūcijai</w:t>
      </w:r>
      <w:r w:rsidRPr="00123DF7">
        <w:rPr>
          <w:rFonts w:eastAsia="Calibri"/>
          <w:color w:val="000000"/>
          <w:szCs w:val="24"/>
          <w:lang w:val="lv-LV" w:eastAsia="lv-LV"/>
        </w:rPr>
        <w:t xml:space="preserve"> </w:t>
      </w:r>
      <w:r w:rsidRPr="00123DF7">
        <w:rPr>
          <w:rFonts w:eastAsia="Calibri"/>
          <w:szCs w:val="24"/>
          <w:lang w:val="lv-LV" w:eastAsia="lv-LV"/>
        </w:rPr>
        <w:t>izmaiņas ir rakstiski jāsaskaņo ar MINISTRIJU, veicot attiecīgus grozījumus Līgumā.</w:t>
      </w:r>
    </w:p>
    <w:p w14:paraId="160E752D"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43B1F838" w14:textId="72C49D49" w:rsidR="009F1ED9" w:rsidRPr="00B702CD" w:rsidRDefault="00F27217" w:rsidP="00EA2F3C">
      <w:pPr>
        <w:numPr>
          <w:ilvl w:val="1"/>
          <w:numId w:val="6"/>
        </w:numPr>
        <w:ind w:left="567" w:hanging="567"/>
        <w:contextualSpacing/>
        <w:jc w:val="both"/>
        <w:rPr>
          <w:rFonts w:eastAsia="Arial Unicode MS"/>
          <w:i/>
          <w:iCs/>
          <w:szCs w:val="24"/>
          <w:lang w:val="lv-LV" w:eastAsia="lv-LV"/>
        </w:rPr>
      </w:pPr>
      <w:r w:rsidRPr="00123DF7">
        <w:rPr>
          <w:rFonts w:eastAsia="Arial Unicode MS"/>
          <w:i/>
          <w:iCs/>
          <w:szCs w:val="24"/>
          <w:lang w:val="lv-LV" w:eastAsia="lv-LV"/>
        </w:rPr>
        <w:t xml:space="preserve">Pilnvarotā institūcija </w:t>
      </w:r>
      <w:r w:rsidRPr="00123DF7">
        <w:rPr>
          <w:rFonts w:eastAsia="Arial Unicode MS"/>
          <w:iCs/>
          <w:szCs w:val="24"/>
          <w:lang w:val="lv-LV" w:eastAsia="lv-LV"/>
        </w:rPr>
        <w:t>ne vairāk kā</w:t>
      </w:r>
      <w:r w:rsidRPr="00123DF7">
        <w:rPr>
          <w:rFonts w:eastAsia="Arial Unicode MS"/>
          <w:i/>
          <w:iCs/>
          <w:szCs w:val="24"/>
          <w:lang w:val="lv-LV" w:eastAsia="lv-LV"/>
        </w:rPr>
        <w:t xml:space="preserve"> </w:t>
      </w:r>
      <w:r w:rsidR="00756CEF">
        <w:rPr>
          <w:rFonts w:eastAsia="Arial Unicode MS"/>
          <w:iCs/>
          <w:szCs w:val="24"/>
          <w:lang w:val="lv-LV" w:eastAsia="lv-LV"/>
        </w:rPr>
        <w:t>2</w:t>
      </w:r>
      <w:r w:rsidRPr="00575D1A">
        <w:rPr>
          <w:rFonts w:eastAsia="Arial Unicode MS"/>
          <w:iCs/>
          <w:szCs w:val="24"/>
          <w:lang w:val="lv-LV" w:eastAsia="lv-LV"/>
        </w:rPr>
        <w:t>0 %</w:t>
      </w:r>
      <w:r w:rsidRPr="00123DF7">
        <w:rPr>
          <w:rFonts w:eastAsia="Arial Unicode MS"/>
          <w:iCs/>
          <w:szCs w:val="24"/>
          <w:lang w:val="lv-LV" w:eastAsia="lv-LV"/>
        </w:rPr>
        <w:t xml:space="preserve"> no Pārvaldes uzdevuma</w:t>
      </w:r>
      <w:r w:rsidRPr="00123DF7">
        <w:rPr>
          <w:rFonts w:eastAsia="Arial Unicode MS"/>
          <w:i/>
          <w:iCs/>
          <w:szCs w:val="24"/>
          <w:lang w:val="lv-LV" w:eastAsia="lv-LV"/>
        </w:rPr>
        <w:t xml:space="preserve"> </w:t>
      </w:r>
      <w:r w:rsidRPr="00123DF7">
        <w:rPr>
          <w:rFonts w:eastAsia="Arial Unicode MS"/>
          <w:bCs/>
          <w:szCs w:val="24"/>
          <w:lang w:val="lv-LV" w:eastAsia="lv-LV"/>
        </w:rPr>
        <w:t>īstenošanai</w:t>
      </w:r>
      <w:r w:rsidRPr="00123DF7">
        <w:rPr>
          <w:rFonts w:eastAsia="Arial Unicode MS"/>
          <w:i/>
          <w:iCs/>
          <w:szCs w:val="24"/>
          <w:lang w:val="lv-LV" w:eastAsia="lv-LV"/>
        </w:rPr>
        <w:t xml:space="preserve"> </w:t>
      </w:r>
      <w:r w:rsidRPr="00123DF7">
        <w:rPr>
          <w:rFonts w:eastAsia="Arial Unicode MS"/>
          <w:iCs/>
          <w:szCs w:val="24"/>
          <w:lang w:val="lv-LV" w:eastAsia="lv-LV"/>
        </w:rPr>
        <w:t>piešķirtā finansējuma drīkst izlietot</w:t>
      </w:r>
      <w:r w:rsidRPr="00123DF7">
        <w:rPr>
          <w:rFonts w:eastAsia="Arial Unicode MS"/>
          <w:i/>
          <w:iCs/>
          <w:szCs w:val="24"/>
          <w:lang w:val="lv-LV" w:eastAsia="lv-LV"/>
        </w:rPr>
        <w:t xml:space="preserve"> </w:t>
      </w:r>
      <w:r w:rsidRPr="00123DF7">
        <w:rPr>
          <w:rFonts w:eastAsia="Arial Unicode MS"/>
          <w:iCs/>
          <w:szCs w:val="24"/>
          <w:lang w:val="lv-LV" w:eastAsia="lv-LV"/>
        </w:rPr>
        <w:t>Pārvaldes uzdevuma īstenošanai nepieciešamo administratīvo izmaksu segšanai.</w:t>
      </w:r>
      <w:r w:rsidRPr="00123DF7">
        <w:rPr>
          <w:rFonts w:eastAsia="Arial Unicode MS"/>
          <w:i/>
          <w:iCs/>
          <w:szCs w:val="24"/>
          <w:lang w:val="lv-LV" w:eastAsia="lv-LV"/>
        </w:rPr>
        <w:t xml:space="preserve"> </w:t>
      </w:r>
      <w:r w:rsidRPr="00123DF7">
        <w:rPr>
          <w:rFonts w:eastAsia="Arial Unicode MS"/>
          <w:szCs w:val="24"/>
          <w:lang w:val="lv-LV" w:eastAsia="lv-LV"/>
        </w:rPr>
        <w:t xml:space="preserve">Administratīvās izmaksas ir </w:t>
      </w:r>
      <w:r w:rsidRPr="00123DF7">
        <w:rPr>
          <w:rFonts w:eastAsia="Arial Unicode MS"/>
          <w:i/>
          <w:iCs/>
          <w:szCs w:val="24"/>
          <w:lang w:val="lv-LV" w:eastAsia="lv-LV"/>
        </w:rPr>
        <w:t>Pilnvarotās institūcijas</w:t>
      </w:r>
      <w:r w:rsidRPr="00123DF7">
        <w:rPr>
          <w:rFonts w:eastAsia="Arial Unicode MS"/>
          <w:szCs w:val="24"/>
          <w:lang w:val="lv-LV" w:eastAsia="lv-LV"/>
        </w:rPr>
        <w:t xml:space="preserve"> vispārēja rakstura izmaksas, kas nav tieši saistītas ar katra atsevišķa Pārvaldes uzdevumā ietilpstošā pasākuma veikšanu, piemēram, Pārvaldes uzdevuma vadības un koordinēšanas izmaksas, grāmatvedības izmaksas un valsts sociālās apdrošināšanas obligātās iemaksas.</w:t>
      </w:r>
    </w:p>
    <w:p w14:paraId="27E04FEE" w14:textId="77777777" w:rsidR="00B702CD" w:rsidRPr="00123DF7" w:rsidRDefault="00B702CD" w:rsidP="00EA2F3C">
      <w:pPr>
        <w:contextualSpacing/>
        <w:jc w:val="both"/>
        <w:rPr>
          <w:rFonts w:eastAsia="Arial Unicode MS"/>
          <w:i/>
          <w:iCs/>
          <w:szCs w:val="24"/>
          <w:lang w:val="lv-LV" w:eastAsia="lv-LV"/>
        </w:rPr>
      </w:pPr>
    </w:p>
    <w:p w14:paraId="2B0CC3AC" w14:textId="33251CD7" w:rsidR="009F1ED9" w:rsidRPr="00123DF7" w:rsidRDefault="00F27217" w:rsidP="00EA2F3C">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Ja tiek izdarīti grozījumi likumā par valsts budžetu kārtējam gadam un vidēja termiņa budžeta ietvaru vai citos normatīvajos aktos, kas ietekmē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darbību vai finansēšanas kārtību un Līguma izpildi, mēneša laikā pēc attiecīgā normatīvā akta spēkā stāšanās Līgumā tiek izdarīti grozījumi.</w:t>
      </w:r>
    </w:p>
    <w:p w14:paraId="23BB6053" w14:textId="77777777" w:rsidR="009F1ED9" w:rsidRPr="00123DF7" w:rsidRDefault="009F1ED9" w:rsidP="00EA2F3C">
      <w:pPr>
        <w:rPr>
          <w:color w:val="000000" w:themeColor="text1"/>
          <w:lang w:val="lv-LV"/>
        </w:rPr>
      </w:pPr>
    </w:p>
    <w:p w14:paraId="666B0486" w14:textId="77777777" w:rsidR="009F1ED9" w:rsidRPr="00123DF7" w:rsidRDefault="00F27217" w:rsidP="00EA2F3C">
      <w:pPr>
        <w:keepNext/>
        <w:numPr>
          <w:ilvl w:val="0"/>
          <w:numId w:val="6"/>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Pārskatu sniegšanas un darbības kontroles kārtība</w:t>
      </w:r>
    </w:p>
    <w:p w14:paraId="3299879C" w14:textId="77777777" w:rsidR="009F1ED9" w:rsidRPr="00123DF7" w:rsidRDefault="009F1ED9" w:rsidP="00EA2F3C">
      <w:pPr>
        <w:keepNext/>
        <w:widowControl w:val="0"/>
        <w:adjustRightInd w:val="0"/>
        <w:ind w:left="540"/>
        <w:jc w:val="both"/>
        <w:textAlignment w:val="baseline"/>
        <w:rPr>
          <w:rFonts w:eastAsia="Calibri"/>
          <w:b/>
          <w:color w:val="000000" w:themeColor="text1"/>
          <w:szCs w:val="24"/>
          <w:lang w:val="lv-LV" w:eastAsia="lv-LV"/>
        </w:rPr>
      </w:pPr>
    </w:p>
    <w:p w14:paraId="46F439F9" w14:textId="77777777" w:rsidR="009F1ED9" w:rsidRPr="00123DF7" w:rsidRDefault="00F27217" w:rsidP="00EA2F3C">
      <w:pPr>
        <w:keepNext/>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t>Pilnvarotajai institūcijai</w:t>
      </w:r>
      <w:r w:rsidRPr="00123DF7">
        <w:rPr>
          <w:rFonts w:eastAsia="Calibri"/>
          <w:szCs w:val="24"/>
          <w:lang w:val="lv-LV" w:eastAsia="lv-LV"/>
        </w:rPr>
        <w:t xml:space="preserve"> deleģētā</w:t>
      </w:r>
      <w:r w:rsidRPr="00123DF7">
        <w:rPr>
          <w:rFonts w:eastAsia="Calibri"/>
          <w:b/>
          <w:bCs/>
          <w:i/>
          <w:szCs w:val="24"/>
          <w:lang w:val="lv-LV" w:eastAsia="lv-LV"/>
        </w:rPr>
        <w:t xml:space="preserve"> </w:t>
      </w:r>
      <w:r w:rsidRPr="00123DF7">
        <w:rPr>
          <w:rFonts w:eastAsia="Calibri"/>
          <w:szCs w:val="24"/>
          <w:lang w:val="lv-LV" w:eastAsia="lv-LV"/>
        </w:rPr>
        <w:t>Pārvaldes uzdevuma izpildi pārrauga, sasniegtos rezultatīvos rādītājus izvērtē un piešķirtā valsts budžeta finansējuma izlietojumu kontrolē MINISTRIJA.</w:t>
      </w:r>
    </w:p>
    <w:p w14:paraId="2260D82E" w14:textId="77777777" w:rsidR="009F1ED9" w:rsidRPr="00123DF7" w:rsidRDefault="009F1ED9" w:rsidP="00EA2F3C">
      <w:pPr>
        <w:ind w:left="567" w:hanging="567"/>
        <w:rPr>
          <w:color w:val="000000" w:themeColor="text1"/>
          <w:lang w:val="lv-LV"/>
        </w:rPr>
      </w:pPr>
    </w:p>
    <w:p w14:paraId="78522490" w14:textId="77777777" w:rsidR="009F1ED9" w:rsidRPr="00123DF7" w:rsidRDefault="00F27217" w:rsidP="00EA2F3C">
      <w:pPr>
        <w:numPr>
          <w:ilvl w:val="1"/>
          <w:numId w:val="6"/>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MINISTRIJAI ir tiesības pieprasīt no </w:t>
      </w:r>
      <w:r w:rsidRPr="00123DF7">
        <w:rPr>
          <w:rFonts w:eastAsia="Calibri"/>
          <w:i/>
          <w:color w:val="000000" w:themeColor="text1"/>
          <w:szCs w:val="24"/>
          <w:lang w:val="lv-LV" w:eastAsia="lv-LV"/>
        </w:rPr>
        <w:t>Pilnvarotās institūcijas</w:t>
      </w:r>
      <w:r w:rsidRPr="00123DF7">
        <w:rPr>
          <w:rFonts w:eastAsia="Calibri"/>
          <w:color w:val="000000" w:themeColor="text1"/>
          <w:szCs w:val="24"/>
          <w:lang w:val="lv-LV" w:eastAsia="lv-LV"/>
        </w:rPr>
        <w:t xml:space="preserve"> grāmatvedības dokumentus un citu darījumu dokumentāciju, kas saistīta ar Pārvaldes uzdevuma izpildi. </w:t>
      </w:r>
      <w:r w:rsidRPr="00123DF7">
        <w:rPr>
          <w:rFonts w:eastAsia="Calibri"/>
          <w:i/>
          <w:color w:val="000000" w:themeColor="text1"/>
          <w:szCs w:val="24"/>
          <w:lang w:val="lv-LV" w:eastAsia="lv-LV"/>
        </w:rPr>
        <w:t>Pilnvarotās institūcija</w:t>
      </w:r>
      <w:r w:rsidRPr="00123DF7">
        <w:rPr>
          <w:rFonts w:eastAsia="Calibri"/>
          <w:color w:val="000000" w:themeColor="text1"/>
          <w:szCs w:val="24"/>
          <w:lang w:val="lv-LV" w:eastAsia="lv-LV"/>
        </w:rPr>
        <w:t>s pienākums ir nodrošināt, lai nepieciešamā dokumentācija būtu sakārtota un pieejama MINISTRIJAI, kā arī sniegt nepieciešamo informāciju</w:t>
      </w:r>
      <w:r w:rsidRPr="00123DF7">
        <w:rPr>
          <w:rFonts w:eastAsia="Calibri"/>
          <w:b/>
          <w:color w:val="000000" w:themeColor="text1"/>
          <w:szCs w:val="24"/>
          <w:lang w:val="lv-LV" w:eastAsia="lv-LV"/>
        </w:rPr>
        <w:t xml:space="preserve"> </w:t>
      </w:r>
      <w:r w:rsidRPr="00123DF7">
        <w:rPr>
          <w:rFonts w:eastAsia="Calibri"/>
          <w:color w:val="000000" w:themeColor="text1"/>
          <w:szCs w:val="24"/>
          <w:lang w:val="lv-LV" w:eastAsia="lv-LV"/>
        </w:rPr>
        <w:t>par Pārvaldes uzdevuma izpildi.</w:t>
      </w:r>
    </w:p>
    <w:p w14:paraId="6518036F" w14:textId="355A6557" w:rsidR="009F1ED9" w:rsidRPr="00B702CD" w:rsidRDefault="00F27217" w:rsidP="00EA2F3C">
      <w:pPr>
        <w:numPr>
          <w:ilvl w:val="1"/>
          <w:numId w:val="6"/>
        </w:numPr>
        <w:ind w:left="567" w:hanging="567"/>
        <w:contextualSpacing/>
        <w:jc w:val="both"/>
        <w:rPr>
          <w:rFonts w:eastAsia="Calibri"/>
          <w:color w:val="000000" w:themeColor="text1"/>
          <w:szCs w:val="24"/>
          <w:lang w:val="lv-LV" w:eastAsia="lv-LV"/>
        </w:rPr>
      </w:pPr>
      <w:r w:rsidRPr="00123DF7">
        <w:rPr>
          <w:rFonts w:eastAsia="Calibri"/>
          <w:i/>
          <w:szCs w:val="24"/>
          <w:lang w:val="lv-LV" w:eastAsia="lv-LV"/>
        </w:rPr>
        <w:lastRenderedPageBreak/>
        <w:t>Pilnvarotā institūcija</w:t>
      </w:r>
      <w:r w:rsidRPr="00123DF7">
        <w:rPr>
          <w:rFonts w:eastAsia="Calibri"/>
          <w:szCs w:val="24"/>
          <w:lang w:val="lv-LV" w:eastAsia="lv-LV"/>
        </w:rPr>
        <w:t xml:space="preserve"> </w:t>
      </w:r>
      <w:r w:rsidR="009A10B7" w:rsidRPr="00B702CD">
        <w:rPr>
          <w:color w:val="000000" w:themeColor="text1"/>
          <w:lang w:val="lv-LV"/>
        </w:rPr>
        <w:t>līdz 2026.gada ___.________</w:t>
      </w:r>
      <w:r w:rsidR="00330DD2">
        <w:rPr>
          <w:color w:val="000000" w:themeColor="text1"/>
          <w:lang w:val="lv-LV"/>
        </w:rPr>
        <w:t xml:space="preserve"> </w:t>
      </w:r>
      <w:r w:rsidRPr="00123DF7">
        <w:rPr>
          <w:rFonts w:eastAsia="Calibri"/>
          <w:szCs w:val="24"/>
          <w:lang w:val="lv-LV" w:eastAsia="lv-LV"/>
        </w:rPr>
        <w:t xml:space="preserve">iesniedz MINISTRIJĀ pārskatu </w:t>
      </w:r>
      <w:r w:rsidRPr="00123DF7">
        <w:rPr>
          <w:rFonts w:eastAsia="Calibri"/>
          <w:color w:val="000000"/>
          <w:szCs w:val="24"/>
          <w:lang w:val="lv-LV" w:eastAsia="lv-LV"/>
        </w:rPr>
        <w:t>par P</w:t>
      </w:r>
      <w:r w:rsidRPr="00123DF7">
        <w:rPr>
          <w:rFonts w:eastAsia="Calibri"/>
          <w:szCs w:val="24"/>
          <w:lang w:val="lv-LV" w:eastAsia="lv-LV"/>
        </w:rPr>
        <w:t>ārvaldes uzdevuma</w:t>
      </w:r>
      <w:r w:rsidRPr="00123DF7">
        <w:rPr>
          <w:rFonts w:eastAsia="Calibri"/>
          <w:color w:val="000000"/>
          <w:szCs w:val="24"/>
          <w:lang w:val="lv-LV" w:eastAsia="lv-LV"/>
        </w:rPr>
        <w:t xml:space="preserve"> izpildi un piešķirtā valsts </w:t>
      </w:r>
      <w:r w:rsidRPr="00123DF7">
        <w:rPr>
          <w:rFonts w:eastAsia="Calibri"/>
          <w:szCs w:val="24"/>
          <w:lang w:val="lv-LV" w:eastAsia="lv-LV"/>
        </w:rPr>
        <w:t>budžeta</w:t>
      </w:r>
      <w:r w:rsidRPr="00123DF7">
        <w:rPr>
          <w:rFonts w:eastAsia="Calibri"/>
          <w:color w:val="000000"/>
          <w:szCs w:val="24"/>
          <w:lang w:val="lv-LV" w:eastAsia="lv-LV"/>
        </w:rPr>
        <w:t xml:space="preserve"> finansējuma izlietojumu, kas sagatavojami</w:t>
      </w:r>
      <w:r w:rsidRPr="00123DF7">
        <w:rPr>
          <w:rFonts w:eastAsia="Calibri"/>
          <w:szCs w:val="24"/>
          <w:lang w:val="lv-LV" w:eastAsia="lv-LV"/>
        </w:rPr>
        <w:t xml:space="preserve"> saskaņā ar šā Līguma pielikumā pievienoto atskaites veidlapu (Līguma 2.pielikums) un </w:t>
      </w:r>
      <w:r w:rsidR="009A10B7" w:rsidRPr="00123DF7">
        <w:rPr>
          <w:rFonts w:eastAsia="Calibri"/>
          <w:szCs w:val="24"/>
          <w:lang w:val="lv-LV" w:eastAsia="lv-LV"/>
        </w:rPr>
        <w:t>kur</w:t>
      </w:r>
      <w:r w:rsidR="009A10B7">
        <w:rPr>
          <w:rFonts w:eastAsia="Calibri"/>
          <w:szCs w:val="24"/>
          <w:lang w:val="lv-LV" w:eastAsia="lv-LV"/>
        </w:rPr>
        <w:t>am</w:t>
      </w:r>
      <w:r w:rsidR="009A10B7" w:rsidRPr="00123DF7">
        <w:rPr>
          <w:rFonts w:eastAsia="Calibri"/>
          <w:szCs w:val="24"/>
          <w:lang w:val="lv-LV" w:eastAsia="lv-LV"/>
        </w:rPr>
        <w:t xml:space="preserve"> </w:t>
      </w:r>
      <w:r w:rsidRPr="00123DF7">
        <w:rPr>
          <w:rFonts w:eastAsia="Calibri"/>
          <w:szCs w:val="24"/>
          <w:lang w:val="lv-LV" w:eastAsia="lv-LV"/>
        </w:rPr>
        <w:t xml:space="preserve">pievienojamas darījumu </w:t>
      </w:r>
      <w:r w:rsidRPr="00F06EEC">
        <w:rPr>
          <w:rFonts w:eastAsia="Calibri"/>
          <w:szCs w:val="24"/>
          <w:lang w:val="lv-LV" w:eastAsia="lv-LV"/>
        </w:rPr>
        <w:t xml:space="preserve">apliecinošu dokumentu kopijas, tai skaitā Valsts kases </w:t>
      </w:r>
      <w:r w:rsidRPr="00F06EEC">
        <w:rPr>
          <w:rFonts w:eastAsia="Calibri"/>
          <w:color w:val="000000" w:themeColor="text1"/>
          <w:szCs w:val="24"/>
          <w:lang w:val="lv-LV" w:eastAsia="lv-LV"/>
        </w:rPr>
        <w:t xml:space="preserve">vai Eiropas Ekonomikas zonā reģistrētas kredītiestādes </w:t>
      </w:r>
      <w:r w:rsidRPr="00F06EEC">
        <w:rPr>
          <w:rFonts w:eastAsia="Calibri"/>
          <w:szCs w:val="24"/>
          <w:lang w:val="lv-LV" w:eastAsia="lv-LV"/>
        </w:rPr>
        <w:t>konta izdrukas</w:t>
      </w:r>
      <w:r w:rsidR="00B702CD">
        <w:rPr>
          <w:rFonts w:eastAsia="Calibri"/>
          <w:color w:val="000000" w:themeColor="text1"/>
          <w:szCs w:val="24"/>
          <w:lang w:val="lv-LV" w:eastAsia="lv-LV"/>
        </w:rPr>
        <w:t>.</w:t>
      </w:r>
    </w:p>
    <w:p w14:paraId="53AC721E" w14:textId="77777777" w:rsidR="009F1ED9" w:rsidRPr="00123DF7" w:rsidRDefault="009F1ED9" w:rsidP="00EA2F3C">
      <w:pPr>
        <w:widowControl w:val="0"/>
        <w:adjustRightInd w:val="0"/>
        <w:ind w:left="1276"/>
        <w:jc w:val="both"/>
        <w:textAlignment w:val="baseline"/>
        <w:rPr>
          <w:rFonts w:eastAsia="Calibri"/>
          <w:color w:val="000000" w:themeColor="text1"/>
          <w:szCs w:val="24"/>
          <w:lang w:val="lv-LV" w:eastAsia="lv-LV"/>
        </w:rPr>
      </w:pPr>
    </w:p>
    <w:p w14:paraId="19A2C07E" w14:textId="77777777" w:rsidR="009F1ED9" w:rsidRPr="00123DF7" w:rsidRDefault="00F27217" w:rsidP="00EA2F3C">
      <w:pPr>
        <w:numPr>
          <w:ilvl w:val="1"/>
          <w:numId w:val="6"/>
        </w:numPr>
        <w:tabs>
          <w:tab w:val="left" w:pos="0"/>
        </w:tabs>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w:t>
      </w:r>
      <w:r w:rsidRPr="00123DF7">
        <w:rPr>
          <w:rFonts w:eastAsia="Calibri"/>
          <w:szCs w:val="24"/>
          <w:lang w:val="lv-LV" w:eastAsia="lv-LV"/>
        </w:rPr>
        <w:t xml:space="preserve"> 10 (desmit) darba dienu laikā pēc šā Līguma 4.3.punktā minētā pārskata par Pārvaldes uzdevuma izpildi un </w:t>
      </w:r>
      <w:r w:rsidRPr="00123DF7">
        <w:rPr>
          <w:rFonts w:eastAsia="Calibri"/>
          <w:color w:val="000000"/>
          <w:szCs w:val="24"/>
          <w:lang w:val="lv-LV" w:eastAsia="lv-LV"/>
        </w:rPr>
        <w:t xml:space="preserve">piešķirtā valsts </w:t>
      </w:r>
      <w:r w:rsidRPr="00123DF7">
        <w:rPr>
          <w:rFonts w:eastAsia="Calibri"/>
          <w:szCs w:val="24"/>
          <w:lang w:val="lv-LV" w:eastAsia="lv-LV"/>
        </w:rPr>
        <w:t>budžeta</w:t>
      </w:r>
      <w:r w:rsidRPr="00123DF7">
        <w:rPr>
          <w:rFonts w:eastAsia="Calibri"/>
          <w:color w:val="000000"/>
          <w:szCs w:val="24"/>
          <w:lang w:val="lv-LV" w:eastAsia="lv-LV"/>
        </w:rPr>
        <w:t xml:space="preserve"> </w:t>
      </w:r>
      <w:r w:rsidRPr="00123DF7">
        <w:rPr>
          <w:rFonts w:eastAsia="Calibri"/>
          <w:szCs w:val="24"/>
          <w:lang w:val="lv-LV" w:eastAsia="lv-LV"/>
        </w:rPr>
        <w:t>finansējuma izlietojumu saņemšanas izvērtē Pārvaldes uzdevuma izpildes ietvaros sasniegto rezultatīvo rādītāju izpildi un piešķirtā finansējuma izlietojumu, lūdz veikt precizējumus vai sniegt skaidrojumus, ja tādi nepieciešami, un apstiprina pārskatu.</w:t>
      </w:r>
    </w:p>
    <w:p w14:paraId="13BF6237" w14:textId="77777777" w:rsidR="009F1ED9" w:rsidRPr="00123DF7" w:rsidRDefault="009F1ED9" w:rsidP="00EA2F3C">
      <w:pPr>
        <w:widowControl w:val="0"/>
        <w:adjustRightInd w:val="0"/>
        <w:ind w:left="720"/>
        <w:jc w:val="both"/>
        <w:textAlignment w:val="baseline"/>
        <w:rPr>
          <w:rFonts w:eastAsia="Calibri"/>
          <w:color w:val="000000" w:themeColor="text1"/>
          <w:szCs w:val="24"/>
          <w:lang w:val="lv-LV" w:eastAsia="lv-LV"/>
        </w:rPr>
      </w:pPr>
    </w:p>
    <w:p w14:paraId="3027938D" w14:textId="77777777" w:rsidR="009F1ED9" w:rsidRPr="00123DF7" w:rsidRDefault="00F27217" w:rsidP="00EA2F3C">
      <w:pPr>
        <w:numPr>
          <w:ilvl w:val="0"/>
          <w:numId w:val="4"/>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Personas datu apstrāde</w:t>
      </w:r>
    </w:p>
    <w:p w14:paraId="79544B35" w14:textId="77777777" w:rsidR="009F1ED9" w:rsidRPr="00123DF7" w:rsidRDefault="009F1ED9" w:rsidP="00EA2F3C">
      <w:pPr>
        <w:rPr>
          <w:bCs/>
          <w:lang w:val="lv-LV"/>
        </w:rPr>
      </w:pPr>
    </w:p>
    <w:p w14:paraId="31D618EE" w14:textId="77777777" w:rsidR="009F1ED9" w:rsidRPr="00123DF7" w:rsidRDefault="00F27217" w:rsidP="00EA2F3C">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 xml:space="preserve">Puses ir atbildīgas par šā </w:t>
      </w:r>
      <w:r w:rsidRPr="00123DF7">
        <w:rPr>
          <w:rFonts w:eastAsia="Calibri"/>
          <w:szCs w:val="24"/>
          <w:lang w:val="lv-LV" w:eastAsia="lv-LV"/>
        </w:rPr>
        <w:t>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7D8732DB" w14:textId="77777777" w:rsidR="009F1ED9" w:rsidRPr="00123DF7" w:rsidRDefault="009F1ED9" w:rsidP="00EA2F3C">
      <w:pPr>
        <w:widowControl w:val="0"/>
        <w:overflowPunct w:val="0"/>
        <w:autoSpaceDE w:val="0"/>
        <w:autoSpaceDN w:val="0"/>
        <w:adjustRightInd w:val="0"/>
        <w:ind w:left="567" w:hanging="567"/>
        <w:jc w:val="both"/>
        <w:textAlignment w:val="baseline"/>
        <w:rPr>
          <w:rFonts w:eastAsia="Calibri"/>
          <w:szCs w:val="24"/>
          <w:lang w:val="lv-LV" w:eastAsia="lv-LV"/>
        </w:rPr>
      </w:pPr>
    </w:p>
    <w:p w14:paraId="46B6F7F1" w14:textId="77777777" w:rsidR="009F1ED9" w:rsidRPr="00123DF7" w:rsidRDefault="00F27217" w:rsidP="00EA2F3C">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 xml:space="preserve">Puses apliecina, ka šā Līguma izpildes ietvaros nodotie fizisko personu dati tiek apstrādāti, ievērojot visus piemērojamos normatīvos aktus saistībā ar personas datu </w:t>
      </w:r>
      <w:r w:rsidRPr="00123DF7">
        <w:rPr>
          <w:rFonts w:eastAsia="Calibri"/>
          <w:szCs w:val="24"/>
          <w:lang w:val="lv-LV" w:eastAsia="lv-LV"/>
        </w:rPr>
        <w:t>apstrādi un tikai Līguma mērķa īstenošanai, Līgumā noteiktajā apjomā vai saistībā ar Līguma izpildi Pušu leģitīmo interešu nodrošināšanai.</w:t>
      </w:r>
    </w:p>
    <w:p w14:paraId="7452A01B" w14:textId="77777777" w:rsidR="009F1ED9" w:rsidRPr="00123DF7" w:rsidRDefault="009F1ED9" w:rsidP="00EA2F3C">
      <w:pPr>
        <w:widowControl w:val="0"/>
        <w:adjustRightInd w:val="0"/>
        <w:ind w:left="567" w:hanging="567"/>
        <w:jc w:val="both"/>
        <w:textAlignment w:val="baseline"/>
        <w:rPr>
          <w:rFonts w:eastAsia="Calibri"/>
          <w:szCs w:val="24"/>
          <w:lang w:val="lv-LV" w:eastAsia="lv-LV"/>
        </w:rPr>
      </w:pPr>
    </w:p>
    <w:p w14:paraId="20D5178F" w14:textId="77777777" w:rsidR="009F1ED9" w:rsidRPr="00123DF7" w:rsidRDefault="00F27217" w:rsidP="00EA2F3C">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29F58438" w14:textId="77777777" w:rsidR="009F1ED9" w:rsidRPr="00123DF7" w:rsidRDefault="009F1ED9" w:rsidP="00EA2F3C">
      <w:pPr>
        <w:widowControl w:val="0"/>
        <w:adjustRightInd w:val="0"/>
        <w:ind w:left="567" w:hanging="567"/>
        <w:jc w:val="both"/>
        <w:textAlignment w:val="baseline"/>
        <w:rPr>
          <w:rFonts w:eastAsia="Calibri"/>
          <w:szCs w:val="24"/>
          <w:lang w:val="lv-LV" w:eastAsia="lv-LV"/>
        </w:rPr>
      </w:pPr>
    </w:p>
    <w:p w14:paraId="4ADE25D2" w14:textId="77777777" w:rsidR="009F1ED9" w:rsidRPr="00123DF7" w:rsidRDefault="00F27217" w:rsidP="00EA2F3C">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 personas datu glabāšanu spēkā esošajos normatīvajos aktos noteiktajā kārtībā un apjomā.</w:t>
      </w:r>
    </w:p>
    <w:p w14:paraId="475DBC16" w14:textId="77777777" w:rsidR="009F1ED9" w:rsidRPr="00123DF7" w:rsidRDefault="009F1ED9" w:rsidP="00EA2F3C">
      <w:pPr>
        <w:widowControl w:val="0"/>
        <w:adjustRightInd w:val="0"/>
        <w:ind w:left="567" w:hanging="567"/>
        <w:jc w:val="both"/>
        <w:textAlignment w:val="baseline"/>
        <w:rPr>
          <w:rFonts w:eastAsia="Calibri"/>
          <w:szCs w:val="24"/>
          <w:lang w:val="lv-LV" w:eastAsia="lv-LV"/>
        </w:rPr>
      </w:pPr>
    </w:p>
    <w:p w14:paraId="720566D0" w14:textId="77777777" w:rsidR="009F1ED9" w:rsidRPr="00123DF7" w:rsidRDefault="00F27217" w:rsidP="00EA2F3C">
      <w:pPr>
        <w:widowControl w:val="0"/>
        <w:numPr>
          <w:ilvl w:val="1"/>
          <w:numId w:val="4"/>
        </w:numPr>
        <w:overflowPunct w:val="0"/>
        <w:autoSpaceDE w:val="0"/>
        <w:autoSpaceDN w:val="0"/>
        <w:adjustRightInd w:val="0"/>
        <w:ind w:left="567" w:hanging="567"/>
        <w:contextualSpacing/>
        <w:jc w:val="both"/>
        <w:textAlignment w:val="baseline"/>
        <w:rPr>
          <w:rFonts w:eastAsia="Calibri"/>
          <w:szCs w:val="24"/>
          <w:lang w:val="lv-LV" w:eastAsia="lv-LV"/>
        </w:rPr>
      </w:pPr>
      <w:r w:rsidRPr="00123DF7">
        <w:rPr>
          <w:rFonts w:eastAsia="Calibri"/>
          <w:szCs w:val="24"/>
          <w:lang w:val="lv-LV" w:eastAsia="lv-LV"/>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14:paraId="54463D10" w14:textId="7AF6ACDA" w:rsidR="009F1ED9" w:rsidRPr="00123DF7" w:rsidRDefault="009F1ED9" w:rsidP="00A622AD">
      <w:pPr>
        <w:keepNext/>
        <w:ind w:left="426" w:hanging="426"/>
        <w:rPr>
          <w:bCs/>
          <w:color w:val="000000" w:themeColor="text1"/>
          <w:lang w:val="lv-LV"/>
        </w:rPr>
      </w:pPr>
    </w:p>
    <w:p w14:paraId="25A16043" w14:textId="77777777" w:rsidR="009F1ED9" w:rsidRPr="00123DF7" w:rsidRDefault="00F27217" w:rsidP="00A622AD">
      <w:pPr>
        <w:keepNext/>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atbildība</w:t>
      </w:r>
    </w:p>
    <w:p w14:paraId="3AF6AED3" w14:textId="77777777" w:rsidR="009F1ED9" w:rsidRPr="00123DF7" w:rsidRDefault="009F1ED9" w:rsidP="00A622AD">
      <w:pPr>
        <w:keepNext/>
        <w:rPr>
          <w:rFonts w:eastAsia="Arial Unicode MS"/>
          <w:color w:val="000000" w:themeColor="text1"/>
          <w:lang w:val="lv-LV"/>
        </w:rPr>
      </w:pPr>
    </w:p>
    <w:p w14:paraId="249DAF3E" w14:textId="77777777" w:rsidR="009F1ED9" w:rsidRPr="00123DF7" w:rsidRDefault="00F27217" w:rsidP="00A622AD">
      <w:pPr>
        <w:keepNext/>
        <w:numPr>
          <w:ilvl w:val="1"/>
          <w:numId w:val="3"/>
        </w:numPr>
        <w:ind w:left="567" w:hanging="567"/>
        <w:contextualSpacing/>
        <w:jc w:val="both"/>
        <w:rPr>
          <w:rFonts w:eastAsia="Arial Unicode MS"/>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 xml:space="preserve">apņemas izlietot piešķirto finansējumu tikai </w:t>
      </w:r>
      <w:r w:rsidRPr="00123DF7">
        <w:rPr>
          <w:rFonts w:eastAsia="Calibri"/>
          <w:color w:val="000000" w:themeColor="text1"/>
          <w:szCs w:val="24"/>
          <w:lang w:val="lv-LV" w:eastAsia="lv-LV"/>
        </w:rPr>
        <w:t>Pārvaldes uzdevuma</w:t>
      </w:r>
      <w:r w:rsidRPr="00123DF7">
        <w:rPr>
          <w:rFonts w:eastAsia="Arial Unicode MS"/>
          <w:color w:val="000000" w:themeColor="text1"/>
          <w:szCs w:val="24"/>
          <w:lang w:val="lv-LV" w:eastAsia="lv-LV"/>
        </w:rPr>
        <w:t xml:space="preserve"> veikšanai.</w:t>
      </w:r>
      <w:r w:rsidRPr="00123DF7">
        <w:rPr>
          <w:rFonts w:eastAsia="Calibri"/>
          <w:i/>
          <w:color w:val="000000" w:themeColor="text1"/>
          <w:szCs w:val="24"/>
          <w:lang w:val="lv-LV" w:eastAsia="lv-LV"/>
        </w:rPr>
        <w:t xml:space="preserve"> Pilnvarotā institūcija</w:t>
      </w:r>
      <w:r w:rsidRPr="00123DF7">
        <w:rPr>
          <w:rFonts w:eastAsia="Calibri"/>
          <w:color w:val="000000" w:themeColor="text1"/>
          <w:szCs w:val="24"/>
          <w:lang w:val="lv-LV" w:eastAsia="lv-LV"/>
        </w:rPr>
        <w:t xml:space="preserve"> </w:t>
      </w:r>
      <w:r w:rsidRPr="00123DF7">
        <w:rPr>
          <w:rFonts w:eastAsia="Arial Unicode MS"/>
          <w:color w:val="000000" w:themeColor="text1"/>
          <w:szCs w:val="24"/>
          <w:lang w:val="lv-LV" w:eastAsia="lv-LV"/>
        </w:rPr>
        <w:t>ir atbildīga par Latvijas Republikas saistošo normatīvo aktu ievērošanu, izlietojot piešķirto finansējumu.</w:t>
      </w:r>
    </w:p>
    <w:p w14:paraId="5058A827" w14:textId="77777777" w:rsidR="009F1ED9" w:rsidRPr="00123DF7" w:rsidRDefault="009F1ED9" w:rsidP="00EA2F3C">
      <w:pPr>
        <w:widowControl w:val="0"/>
        <w:adjustRightInd w:val="0"/>
        <w:ind w:left="567"/>
        <w:jc w:val="both"/>
        <w:textAlignment w:val="baseline"/>
        <w:rPr>
          <w:rFonts w:eastAsia="Arial Unicode MS"/>
          <w:iCs/>
          <w:color w:val="000000" w:themeColor="text1"/>
          <w:szCs w:val="24"/>
          <w:lang w:val="lv-LV" w:eastAsia="lv-LV"/>
        </w:rPr>
      </w:pPr>
    </w:p>
    <w:p w14:paraId="7437B6B5" w14:textId="77777777" w:rsidR="009F1ED9" w:rsidRPr="00123DF7" w:rsidRDefault="00F27217" w:rsidP="00EA2F3C">
      <w:pPr>
        <w:numPr>
          <w:ilvl w:val="1"/>
          <w:numId w:val="3"/>
        </w:numPr>
        <w:ind w:left="567" w:hanging="567"/>
        <w:contextualSpacing/>
        <w:jc w:val="both"/>
        <w:rPr>
          <w:rFonts w:eastAsia="Arial Unicode MS"/>
          <w:szCs w:val="24"/>
          <w:lang w:val="lv-LV" w:eastAsia="lv-LV"/>
        </w:rPr>
      </w:pPr>
      <w:r w:rsidRPr="00123DF7">
        <w:rPr>
          <w:rFonts w:eastAsia="Calibri"/>
          <w:i/>
          <w:szCs w:val="24"/>
          <w:lang w:val="lv-LV" w:eastAsia="lv-LV"/>
        </w:rPr>
        <w:t>Pilnvarotā institūcija</w:t>
      </w:r>
      <w:r w:rsidRPr="00123DF7">
        <w:rPr>
          <w:rFonts w:eastAsia="Calibri"/>
          <w:szCs w:val="24"/>
          <w:lang w:val="lv-LV" w:eastAsia="lv-LV"/>
        </w:rPr>
        <w:t xml:space="preserve"> ir atbildīga par darbiem, ko </w:t>
      </w:r>
      <w:r w:rsidRPr="00123DF7">
        <w:rPr>
          <w:rFonts w:eastAsia="Calibri"/>
          <w:i/>
          <w:szCs w:val="24"/>
          <w:lang w:val="lv-LV" w:eastAsia="lv-LV"/>
        </w:rPr>
        <w:t>Pilnvarotās institūcija</w:t>
      </w:r>
      <w:r w:rsidRPr="00123DF7">
        <w:rPr>
          <w:rFonts w:eastAsia="Calibri"/>
          <w:szCs w:val="24"/>
          <w:lang w:val="lv-LV" w:eastAsia="lv-LV"/>
        </w:rPr>
        <w:t>s vietā veikušas trešās personas.</w:t>
      </w:r>
    </w:p>
    <w:p w14:paraId="18693617" w14:textId="77777777" w:rsidR="009F1ED9" w:rsidRPr="00123DF7" w:rsidRDefault="009F1ED9" w:rsidP="00EA2F3C">
      <w:pPr>
        <w:widowControl w:val="0"/>
        <w:adjustRightInd w:val="0"/>
        <w:ind w:left="567"/>
        <w:jc w:val="both"/>
        <w:textAlignment w:val="baseline"/>
        <w:rPr>
          <w:rFonts w:eastAsia="Arial Unicode MS"/>
          <w:szCs w:val="24"/>
          <w:lang w:val="lv-LV" w:eastAsia="lv-LV"/>
        </w:rPr>
      </w:pPr>
    </w:p>
    <w:p w14:paraId="174CDF68" w14:textId="1E0A079D" w:rsidR="009F1ED9" w:rsidRDefault="00F27217" w:rsidP="00EA2F3C">
      <w:pPr>
        <w:numPr>
          <w:ilvl w:val="1"/>
          <w:numId w:val="3"/>
        </w:numPr>
        <w:ind w:left="567" w:hanging="567"/>
        <w:contextualSpacing/>
        <w:jc w:val="both"/>
        <w:rPr>
          <w:rFonts w:eastAsia="Arial Unicode MS"/>
          <w:szCs w:val="24"/>
          <w:lang w:val="lv-LV" w:eastAsia="lv-LV"/>
        </w:rPr>
      </w:pPr>
      <w:r w:rsidRPr="00123DF7">
        <w:rPr>
          <w:rFonts w:eastAsia="Arial Unicode MS"/>
          <w:szCs w:val="24"/>
          <w:lang w:val="lv-LV" w:eastAsia="lv-LV"/>
        </w:rPr>
        <w:t xml:space="preserve">Puses ir atbildīgas par šā Līguma noteikumu pārkāpšanu un nodarītajiem zaudējumiem otrai </w:t>
      </w:r>
      <w:r w:rsidRPr="00123DF7">
        <w:rPr>
          <w:rFonts w:eastAsia="Arial Unicode MS"/>
          <w:szCs w:val="24"/>
          <w:lang w:val="lv-LV" w:eastAsia="lv-LV"/>
        </w:rPr>
        <w:t>Pusei vai trešajai personai likumā noteiktajā kārtībā.</w:t>
      </w:r>
    </w:p>
    <w:p w14:paraId="36D87A2F" w14:textId="77777777" w:rsidR="00F04432" w:rsidRPr="00123DF7" w:rsidRDefault="00F04432" w:rsidP="00F04432">
      <w:pPr>
        <w:ind w:left="567"/>
        <w:contextualSpacing/>
        <w:jc w:val="both"/>
        <w:rPr>
          <w:rFonts w:eastAsia="Arial Unicode MS"/>
          <w:szCs w:val="24"/>
          <w:lang w:val="lv-LV" w:eastAsia="lv-LV"/>
        </w:rPr>
      </w:pPr>
    </w:p>
    <w:p w14:paraId="17D1C7E1" w14:textId="77777777" w:rsidR="009F1ED9" w:rsidRPr="00123DF7" w:rsidRDefault="00F27217" w:rsidP="00EA2F3C">
      <w:pPr>
        <w:numPr>
          <w:ilvl w:val="1"/>
          <w:numId w:val="3"/>
        </w:numPr>
        <w:ind w:left="567" w:hanging="567"/>
        <w:contextualSpacing/>
        <w:jc w:val="both"/>
        <w:rPr>
          <w:rFonts w:eastAsia="Arial Unicode MS"/>
          <w:szCs w:val="24"/>
          <w:lang w:val="lv-LV" w:eastAsia="lv-LV"/>
        </w:rPr>
      </w:pPr>
      <w:r w:rsidRPr="00123DF7">
        <w:rPr>
          <w:rFonts w:eastAsia="Arial Unicode MS"/>
          <w:i/>
          <w:szCs w:val="24"/>
          <w:lang w:val="lv-LV" w:eastAsia="lv-LV"/>
        </w:rPr>
        <w:t>Pilnvarotajai institūcijai</w:t>
      </w:r>
      <w:r w:rsidRPr="00123DF7">
        <w:rPr>
          <w:rFonts w:eastAsia="Arial Unicode MS"/>
          <w:szCs w:val="24"/>
          <w:lang w:val="lv-LV" w:eastAsia="lv-LV"/>
        </w:rPr>
        <w:t xml:space="preserve"> ir pienākums pēc MINISTRIJAS pieprasījuma atmaksāt neatbilstoši Līguma noteikumiem izlietoto finansējumu.</w:t>
      </w:r>
    </w:p>
    <w:p w14:paraId="6D235A40" w14:textId="77777777" w:rsidR="009F1ED9" w:rsidRPr="00123DF7" w:rsidRDefault="00F27217" w:rsidP="00EA2F3C">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lastRenderedPageBreak/>
        <w:t>Nepārvarama vara</w:t>
      </w:r>
    </w:p>
    <w:p w14:paraId="004A44A9" w14:textId="77777777" w:rsidR="009F1ED9" w:rsidRPr="00123DF7" w:rsidRDefault="009F1ED9" w:rsidP="00EA2F3C">
      <w:pPr>
        <w:rPr>
          <w:bCs/>
          <w:color w:val="000000" w:themeColor="text1"/>
          <w:lang w:val="lv-LV"/>
        </w:rPr>
      </w:pPr>
    </w:p>
    <w:p w14:paraId="3C38C12A"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Puses tiek atbrīvotas no atbildības par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123DF7">
          <w:rPr>
            <w:rFonts w:eastAsia="Calibri"/>
            <w:color w:val="000000" w:themeColor="text1"/>
            <w:szCs w:val="24"/>
            <w:lang w:val="lv-LV" w:eastAsia="lv-LV"/>
          </w:rPr>
          <w:t>aktiem</w:t>
        </w:r>
      </w:smartTag>
      <w:r w:rsidRPr="00123DF7">
        <w:rPr>
          <w:rFonts w:eastAsia="Calibri"/>
          <w:color w:val="000000" w:themeColor="text1"/>
          <w:szCs w:val="24"/>
          <w:lang w:val="lv-LV" w:eastAsia="lv-LV"/>
        </w:rPr>
        <w:t xml:space="preserve">, valsts varas un pārvaldes iestāžu izdotiem normatīvajiem dokumentiem, citiem gadījumiem, kuri pēc starptautiskiem standartiem tiek kvalificēti kā </w:t>
      </w:r>
      <w:r w:rsidRPr="00123DF7">
        <w:rPr>
          <w:rFonts w:eastAsia="Calibri"/>
          <w:i/>
          <w:color w:val="000000" w:themeColor="text1"/>
          <w:szCs w:val="24"/>
          <w:lang w:val="lv-LV" w:eastAsia="lv-LV"/>
        </w:rPr>
        <w:t>force majeure</w:t>
      </w:r>
      <w:r w:rsidRPr="00123DF7">
        <w:rPr>
          <w:rFonts w:eastAsia="Calibri"/>
          <w:color w:val="000000" w:themeColor="text1"/>
          <w:szCs w:val="24"/>
          <w:lang w:val="lv-LV" w:eastAsia="lv-LV"/>
        </w:rPr>
        <w:t xml:space="preserve"> apstākļi un kuru dēļ šis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pilnībā vai daļēji nav izpildāms.</w:t>
      </w:r>
    </w:p>
    <w:p w14:paraId="685743D2" w14:textId="77777777" w:rsidR="009F1ED9" w:rsidRPr="00123DF7" w:rsidRDefault="009F1ED9" w:rsidP="00EA2F3C">
      <w:pPr>
        <w:widowControl w:val="0"/>
        <w:adjustRightInd w:val="0"/>
        <w:ind w:left="567"/>
        <w:jc w:val="both"/>
        <w:textAlignment w:val="baseline"/>
        <w:rPr>
          <w:rFonts w:eastAsia="Calibri"/>
          <w:color w:val="000000" w:themeColor="text1"/>
          <w:szCs w:val="24"/>
          <w:lang w:val="lv-LV" w:eastAsia="lv-LV"/>
        </w:rPr>
      </w:pPr>
    </w:p>
    <w:p w14:paraId="76D1B62A"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Pusei, kuras saistību izpildi kavē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7.1.punktā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izpildi Puses rakstveidā vienojas atsevišķi.</w:t>
      </w:r>
    </w:p>
    <w:p w14:paraId="66465228" w14:textId="77777777" w:rsidR="009F1ED9" w:rsidRPr="00123DF7" w:rsidRDefault="009F1ED9" w:rsidP="00EA2F3C">
      <w:pPr>
        <w:rPr>
          <w:color w:val="000000" w:themeColor="text1"/>
          <w:lang w:val="lv-LV"/>
        </w:rPr>
      </w:pPr>
    </w:p>
    <w:p w14:paraId="32CAADC3" w14:textId="77777777" w:rsidR="009F1ED9" w:rsidRPr="00123DF7" w:rsidRDefault="00F27217" w:rsidP="00EA2F3C">
      <w:pPr>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Līguma spēkā stāšanās kārtība, grozīšana un izbeigšana</w:t>
      </w:r>
    </w:p>
    <w:p w14:paraId="2478D487" w14:textId="77777777" w:rsidR="009F1ED9" w:rsidRPr="00123DF7" w:rsidRDefault="009F1ED9" w:rsidP="00EA2F3C">
      <w:pPr>
        <w:rPr>
          <w:bCs/>
          <w:color w:val="000000" w:themeColor="text1"/>
          <w:lang w:val="lv-LV"/>
        </w:rPr>
      </w:pPr>
    </w:p>
    <w:p w14:paraId="4A7E0BD8"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stājas spēkā ar pēdējā pievienotā droša elektroniskā paraksta un tā laika zīmoga datumu</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 xml:space="preserve"> </w:t>
        </w:r>
      </w:smartTag>
      <w:r w:rsidRPr="00123DF7">
        <w:rPr>
          <w:rFonts w:eastAsia="Calibri"/>
          <w:color w:val="000000" w:themeColor="text1"/>
          <w:szCs w:val="24"/>
          <w:lang w:val="lv-LV" w:eastAsia="lv-LV"/>
        </w:rPr>
        <w:t xml:space="preserve">un ir spēkā </w:t>
      </w:r>
      <w:r w:rsidRPr="00123DF7">
        <w:rPr>
          <w:rFonts w:eastAsia="Calibri"/>
          <w:color w:val="000000"/>
          <w:szCs w:val="24"/>
          <w:lang w:val="lv-LV" w:eastAsia="lv-LV"/>
        </w:rPr>
        <w:t xml:space="preserve">līdz </w:t>
      </w:r>
      <w:r w:rsidRPr="00123DF7">
        <w:rPr>
          <w:rFonts w:eastAsia="Calibri"/>
          <w:color w:val="000000" w:themeColor="text1"/>
          <w:szCs w:val="24"/>
          <w:lang w:val="lv-LV" w:eastAsia="lv-LV"/>
        </w:rPr>
        <w:t>līgumsaistību pilnīgai izpildei.</w:t>
      </w:r>
    </w:p>
    <w:p w14:paraId="60993E46" w14:textId="77777777" w:rsidR="009F1ED9" w:rsidRPr="00123DF7" w:rsidRDefault="009F1ED9" w:rsidP="00EA2F3C">
      <w:pPr>
        <w:tabs>
          <w:tab w:val="left" w:pos="426"/>
        </w:tabs>
        <w:ind w:left="567" w:hanging="567"/>
        <w:rPr>
          <w:color w:val="000000"/>
          <w:lang w:val="lv-LV"/>
        </w:rPr>
      </w:pPr>
    </w:p>
    <w:p w14:paraId="71F6F757"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Līgums var tikt grozīts vai papildināts, Pusēm par to savstarpēji rakstiski vienojoties. Visi Līguma grozījumi vai papildinājumi kļūst par Līguma neatņemamu sastāvdaļu no to abpusējas parakstīšanas brīža.</w:t>
      </w:r>
    </w:p>
    <w:p w14:paraId="2A7BC4BC" w14:textId="77777777" w:rsidR="009F1ED9" w:rsidRPr="00123DF7" w:rsidRDefault="009F1ED9" w:rsidP="00EA2F3C">
      <w:pPr>
        <w:ind w:left="567" w:hanging="567"/>
        <w:rPr>
          <w:color w:val="000000" w:themeColor="text1"/>
          <w:lang w:val="lv-LV"/>
        </w:rPr>
      </w:pPr>
    </w:p>
    <w:p w14:paraId="69372B26" w14:textId="77777777" w:rsidR="009F1ED9"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Pusēm savstarpēji rakstveidā vienojoties, </w:t>
      </w:r>
      <w:smartTag w:uri="schemas-tilde-lv/tildestengine" w:element="veidnes">
        <w:smartTagPr>
          <w:attr w:name="baseform" w:val="līgum|s"/>
          <w:attr w:name="id" w:val="-1"/>
          <w:attr w:name="text" w:val="Līgums"/>
        </w:smartTagPr>
        <w:r w:rsidRPr="00123DF7">
          <w:rPr>
            <w:rFonts w:eastAsia="Calibri"/>
            <w:color w:val="000000" w:themeColor="text1"/>
            <w:szCs w:val="24"/>
            <w:lang w:val="lv-LV" w:eastAsia="lv-LV"/>
          </w:rPr>
          <w:t>Līgums</w:t>
        </w:r>
      </w:smartTag>
      <w:r w:rsidRPr="00123DF7">
        <w:rPr>
          <w:rFonts w:eastAsia="Calibri"/>
          <w:color w:val="000000" w:themeColor="text1"/>
          <w:szCs w:val="24"/>
          <w:lang w:val="lv-LV" w:eastAsia="lv-LV"/>
        </w:rPr>
        <w:t xml:space="preserve"> var tikt izbeigts pirms tā darbības termiņa beigām.</w:t>
      </w:r>
    </w:p>
    <w:p w14:paraId="0090ADE9" w14:textId="77777777" w:rsidR="007760F0" w:rsidRPr="00123DF7" w:rsidRDefault="007760F0" w:rsidP="007760F0">
      <w:pPr>
        <w:ind w:left="567"/>
        <w:contextualSpacing/>
        <w:jc w:val="both"/>
        <w:rPr>
          <w:rFonts w:eastAsia="Calibri"/>
          <w:color w:val="000000" w:themeColor="text1"/>
          <w:szCs w:val="24"/>
          <w:lang w:val="lv-LV" w:eastAsia="lv-LV"/>
        </w:rPr>
      </w:pPr>
    </w:p>
    <w:p w14:paraId="20374F39"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Katra no Pusēm ir tiesīga izbeigt Līgumu, brīdinot otru Pusi vismaz vienu kalendāro mēnesi iepriekš.</w:t>
      </w:r>
    </w:p>
    <w:p w14:paraId="04E70DBC"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2F069879" w14:textId="77777777" w:rsidR="009F1ED9" w:rsidRPr="00123DF7" w:rsidRDefault="00F27217" w:rsidP="00EA2F3C">
      <w:pPr>
        <w:widowControl w:val="0"/>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MINISTRIJA ir tiesīga izbeigt </w:t>
      </w:r>
      <w:smartTag w:uri="schemas-tilde-lv/tildestengine" w:element="veidnes">
        <w:smartTagPr>
          <w:attr w:name="baseform" w:val="līgum|s"/>
          <w:attr w:name="id" w:val="-1"/>
          <w:attr w:name="text" w:val="līgumu"/>
        </w:smartTagPr>
        <w:r w:rsidRPr="00123DF7">
          <w:rPr>
            <w:rFonts w:eastAsia="Calibri"/>
            <w:color w:val="000000" w:themeColor="text1"/>
            <w:szCs w:val="24"/>
            <w:lang w:val="lv-LV" w:eastAsia="lv-LV"/>
          </w:rPr>
          <w:t>Līgumu</w:t>
        </w:r>
      </w:smartTag>
      <w:r w:rsidRPr="00123DF7">
        <w:rPr>
          <w:rFonts w:eastAsia="Calibri"/>
          <w:color w:val="000000" w:themeColor="text1"/>
          <w:szCs w:val="24"/>
          <w:lang w:val="lv-LV" w:eastAsia="lv-LV"/>
        </w:rPr>
        <w:t xml:space="preserve"> nekavējoties vai uz laiku apturēt tā darbību, brīdinot otru Pusi rakstveidā, ja:</w:t>
      </w:r>
    </w:p>
    <w:p w14:paraId="2B14361F" w14:textId="77777777" w:rsidR="009F1ED9" w:rsidRPr="00123DF7" w:rsidRDefault="00F27217" w:rsidP="00EA2F3C">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Pilnvaroto institūciju</w:t>
      </w:r>
      <w:r w:rsidRPr="00123DF7">
        <w:rPr>
          <w:rFonts w:eastAsia="Calibri"/>
          <w:color w:val="000000" w:themeColor="text1"/>
          <w:szCs w:val="24"/>
          <w:lang w:val="lv-LV" w:eastAsia="lv-LV"/>
        </w:rPr>
        <w:t xml:space="preserve"> sadalot vai pievienojot citai institūcijai, vai notiekot būtiskām izmaiņām tās vadībā, tiek vai var tikt aizskartas, ierobežotas vai pasliktinātas MINISTRIJAS intereses vai stāvoklis;</w:t>
      </w:r>
    </w:p>
    <w:p w14:paraId="416D06C6" w14:textId="77777777" w:rsidR="009F1ED9" w:rsidRPr="00123DF7" w:rsidRDefault="00F27217" w:rsidP="00EA2F3C">
      <w:pPr>
        <w:widowControl w:val="0"/>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veic darbības, kas kaitē vai var kaitēt nākotnē MINISTRIJAS tēlam vai darbībai;</w:t>
      </w:r>
    </w:p>
    <w:p w14:paraId="0EA9A6A9"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pārkāpj citus 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noteikumus vai normatīvos </w:t>
      </w:r>
      <w:smartTag w:uri="schemas-tilde-lv/tildestengine" w:element="veidnes">
        <w:smartTagPr>
          <w:attr w:name="baseform" w:val="akt|s"/>
          <w:attr w:name="id" w:val="-1"/>
          <w:attr w:name="text" w:val="aktus"/>
        </w:smartTagPr>
        <w:r w:rsidRPr="00123DF7">
          <w:rPr>
            <w:rFonts w:eastAsia="Calibri"/>
            <w:color w:val="000000" w:themeColor="text1"/>
            <w:szCs w:val="24"/>
            <w:lang w:val="lv-LV" w:eastAsia="lv-LV"/>
          </w:rPr>
          <w:t>aktus</w:t>
        </w:r>
      </w:smartTag>
      <w:r w:rsidRPr="00123DF7">
        <w:rPr>
          <w:rFonts w:eastAsia="Calibri"/>
          <w:color w:val="000000" w:themeColor="text1"/>
          <w:szCs w:val="24"/>
          <w:lang w:val="lv-LV" w:eastAsia="lv-LV"/>
        </w:rPr>
        <w:t>;</w:t>
      </w:r>
    </w:p>
    <w:p w14:paraId="1D6B54DF"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normatīvajos </w:t>
      </w:r>
      <w:smartTag w:uri="schemas-tilde-lv/tildestengine" w:element="veidnes">
        <w:smartTagPr>
          <w:attr w:name="baseform" w:val="akt|s"/>
          <w:attr w:name="id" w:val="-1"/>
          <w:attr w:name="text" w:val="aktos"/>
        </w:smartTagPr>
        <w:r w:rsidRPr="00123DF7">
          <w:rPr>
            <w:rFonts w:eastAsia="Calibri"/>
            <w:color w:val="000000" w:themeColor="text1"/>
            <w:szCs w:val="24"/>
            <w:lang w:val="lv-LV" w:eastAsia="lv-LV"/>
          </w:rPr>
          <w:t>aktos</w:t>
        </w:r>
      </w:smartTag>
      <w:r w:rsidRPr="00123DF7">
        <w:rPr>
          <w:rFonts w:eastAsia="Calibri"/>
          <w:color w:val="000000" w:themeColor="text1"/>
          <w:szCs w:val="24"/>
          <w:lang w:val="lv-LV" w:eastAsia="lv-LV"/>
        </w:rPr>
        <w:t xml:space="preserve"> noteiktajā kārtībā </w:t>
      </w: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ir atzīta par maksātnespējīgu;</w:t>
      </w:r>
    </w:p>
    <w:p w14:paraId="39A3C0AF"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šā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noteikumi zaudē spēku atbilstoši normatīvajiem aktiem.</w:t>
      </w:r>
    </w:p>
    <w:p w14:paraId="5A23D2F6" w14:textId="77777777" w:rsidR="009F1ED9" w:rsidRPr="00123DF7" w:rsidRDefault="009F1ED9" w:rsidP="00EA2F3C">
      <w:pPr>
        <w:widowControl w:val="0"/>
        <w:adjustRightInd w:val="0"/>
        <w:ind w:left="1276"/>
        <w:jc w:val="both"/>
        <w:textAlignment w:val="baseline"/>
        <w:rPr>
          <w:rFonts w:eastAsia="Calibri"/>
          <w:color w:val="000000" w:themeColor="text1"/>
          <w:szCs w:val="24"/>
          <w:lang w:val="lv-LV" w:eastAsia="lv-LV"/>
        </w:rPr>
      </w:pPr>
    </w:p>
    <w:p w14:paraId="2B611BF5"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i/>
          <w:color w:val="000000" w:themeColor="text1"/>
          <w:szCs w:val="24"/>
          <w:lang w:val="lv-LV" w:eastAsia="lv-LV"/>
        </w:rPr>
        <w:t>Pilnvarotā institūcija</w:t>
      </w:r>
      <w:r w:rsidRPr="00123DF7">
        <w:rPr>
          <w:rFonts w:eastAsia="Calibri"/>
          <w:color w:val="000000" w:themeColor="text1"/>
          <w:szCs w:val="24"/>
          <w:lang w:val="lv-LV" w:eastAsia="lv-LV"/>
        </w:rPr>
        <w:t xml:space="preserve"> ne vēlāk kā 10 (desmit) darba dienu laikā pēc </w:t>
      </w:r>
      <w:smartTag w:uri="schemas-tilde-lv/tildestengine" w:element="veidnes">
        <w:smartTagPr>
          <w:attr w:name="baseform" w:val="līgum|s"/>
          <w:attr w:name="id" w:val="-1"/>
          <w:attr w:name="text" w:val="Līguma"/>
        </w:smartTagPr>
        <w:r w:rsidRPr="00123DF7">
          <w:rPr>
            <w:rFonts w:eastAsia="Calibri"/>
            <w:color w:val="000000" w:themeColor="text1"/>
            <w:szCs w:val="24"/>
            <w:lang w:val="lv-LV" w:eastAsia="lv-LV"/>
          </w:rPr>
          <w:t>Līguma</w:t>
        </w:r>
      </w:smartTag>
      <w:r w:rsidRPr="00123DF7">
        <w:rPr>
          <w:rFonts w:eastAsia="Calibri"/>
          <w:color w:val="000000" w:themeColor="text1"/>
          <w:szCs w:val="24"/>
          <w:lang w:val="lv-LV" w:eastAsia="lv-LV"/>
        </w:rPr>
        <w:t xml:space="preserve"> izbeigšanas:</w:t>
      </w:r>
    </w:p>
    <w:p w14:paraId="477A51C2"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atmaksā valsts budžetā neizlietotos finanšu līdzekļus;</w:t>
      </w:r>
    </w:p>
    <w:p w14:paraId="3A9F4B74"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nodod MINISTRIJAI visu ar Pārvaldes uzdevuma veikšanu saistīto izstrādāto dokumentāciju un informāciju;</w:t>
      </w:r>
    </w:p>
    <w:p w14:paraId="0C1E8207" w14:textId="77777777" w:rsidR="009F1ED9" w:rsidRPr="00123DF7" w:rsidRDefault="00F27217" w:rsidP="00EA2F3C">
      <w:pPr>
        <w:numPr>
          <w:ilvl w:val="2"/>
          <w:numId w:val="3"/>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iesniedz MINISTRIJAI Līguma izpildes pārskatu.</w:t>
      </w:r>
    </w:p>
    <w:p w14:paraId="096EF4B4" w14:textId="77777777" w:rsidR="009F1ED9" w:rsidRPr="00123DF7" w:rsidRDefault="009F1ED9" w:rsidP="00EA2F3C">
      <w:pPr>
        <w:rPr>
          <w:color w:val="000000" w:themeColor="text1"/>
          <w:lang w:val="lv-LV"/>
        </w:rPr>
      </w:pPr>
    </w:p>
    <w:p w14:paraId="00AE4CAD" w14:textId="77777777" w:rsidR="009F1ED9" w:rsidRPr="00123DF7" w:rsidRDefault="00F27217" w:rsidP="00901F51">
      <w:pPr>
        <w:keepNext/>
        <w:numPr>
          <w:ilvl w:val="0"/>
          <w:numId w:val="3"/>
        </w:numPr>
        <w:ind w:left="284" w:hanging="284"/>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Citi noteikumi</w:t>
      </w:r>
    </w:p>
    <w:p w14:paraId="39C02D90" w14:textId="77777777" w:rsidR="009F1ED9" w:rsidRPr="00123DF7" w:rsidRDefault="009F1ED9" w:rsidP="00901F51">
      <w:pPr>
        <w:keepNext/>
        <w:rPr>
          <w:b/>
          <w:color w:val="000000" w:themeColor="text1"/>
          <w:lang w:val="lv-LV"/>
        </w:rPr>
      </w:pPr>
    </w:p>
    <w:p w14:paraId="1CA0C74E" w14:textId="77777777" w:rsidR="009F1ED9" w:rsidRPr="00123DF7" w:rsidRDefault="00F27217" w:rsidP="00901F51">
      <w:pPr>
        <w:keepNext/>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 xml:space="preserve">Pušu attiecības, kas nav atrunātas šajā Līgumā, tiek regulētas saskaņā ar Latvijas Republikas normatīvajiem aktiem. </w:t>
      </w:r>
    </w:p>
    <w:p w14:paraId="5F0AC00B"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3A76557D"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lastRenderedPageBreak/>
        <w:t>Pušu kontaktinformācija saziņai ar Līguma izpildi saistītos jautājumos:</w:t>
      </w:r>
    </w:p>
    <w:p w14:paraId="68BA8109" w14:textId="77777777" w:rsidR="009F1ED9" w:rsidRPr="00123DF7" w:rsidRDefault="00F27217" w:rsidP="00EA2F3C">
      <w:pPr>
        <w:numPr>
          <w:ilvl w:val="2"/>
          <w:numId w:val="5"/>
        </w:numPr>
        <w:ind w:left="1276" w:hanging="709"/>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MINISTRIJAS e-adrese: _DEFAULT@90000042963;</w:t>
      </w:r>
    </w:p>
    <w:p w14:paraId="55F5344C" w14:textId="77777777" w:rsidR="009F1ED9" w:rsidRPr="00123DF7" w:rsidRDefault="00F27217" w:rsidP="00EA2F3C">
      <w:pPr>
        <w:numPr>
          <w:ilvl w:val="2"/>
          <w:numId w:val="5"/>
        </w:numPr>
        <w:ind w:left="1276" w:hanging="709"/>
        <w:contextualSpacing/>
        <w:jc w:val="both"/>
        <w:rPr>
          <w:rFonts w:eastAsia="Calibri"/>
          <w:color w:val="000000" w:themeColor="text1"/>
          <w:szCs w:val="24"/>
          <w:lang w:val="lv-LV" w:eastAsia="lv-LV"/>
        </w:rPr>
      </w:pPr>
      <w:r w:rsidRPr="00123DF7">
        <w:rPr>
          <w:rFonts w:eastAsia="Calibri"/>
          <w:i/>
          <w:iCs/>
          <w:color w:val="000000" w:themeColor="text1"/>
          <w:szCs w:val="24"/>
          <w:lang w:val="lv-LV" w:eastAsia="lv-LV"/>
        </w:rPr>
        <w:t>Pilnvarotās institūcijas</w:t>
      </w:r>
      <w:r w:rsidRPr="00123DF7">
        <w:rPr>
          <w:rFonts w:eastAsia="Calibri"/>
          <w:color w:val="000000" w:themeColor="text1"/>
          <w:szCs w:val="24"/>
          <w:lang w:val="lv-LV" w:eastAsia="lv-LV"/>
        </w:rPr>
        <w:t xml:space="preserve"> e-adrese: _____________.</w:t>
      </w:r>
    </w:p>
    <w:p w14:paraId="3AE43561" w14:textId="77777777" w:rsidR="009F1ED9" w:rsidRPr="00123DF7" w:rsidRDefault="009F1ED9" w:rsidP="00EA2F3C">
      <w:pPr>
        <w:widowControl w:val="0"/>
        <w:adjustRightInd w:val="0"/>
        <w:ind w:left="1418"/>
        <w:jc w:val="both"/>
        <w:textAlignment w:val="baseline"/>
        <w:rPr>
          <w:rFonts w:eastAsia="Calibri"/>
          <w:szCs w:val="24"/>
          <w:lang w:val="lv-LV" w:eastAsia="lv-LV"/>
        </w:rPr>
      </w:pPr>
    </w:p>
    <w:p w14:paraId="5FE0A80C"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szCs w:val="24"/>
          <w:lang w:val="lv-LV" w:eastAsia="lv-LV"/>
        </w:rPr>
        <w:t>Ja kādai no Pusēm tiek mainīts juridiskais statuss, amatpersonu paraksta tiesības, īpašnieki, valdes priekšsēdētāji vai vadītāji, vai kādi Līgumā minētie Pušu rekvizīti</w:t>
      </w:r>
      <w:r w:rsidRPr="00123DF7">
        <w:rPr>
          <w:rFonts w:eastAsia="Calibri"/>
          <w:color w:val="000000"/>
          <w:szCs w:val="24"/>
          <w:lang w:val="lv-LV" w:eastAsia="lv-LV"/>
        </w:rPr>
        <w:t xml:space="preserve"> vai kontaktinformācija</w:t>
      </w:r>
      <w:r w:rsidRPr="00123DF7">
        <w:rPr>
          <w:rFonts w:eastAsia="Calibri"/>
          <w:szCs w:val="24"/>
          <w:lang w:val="lv-LV" w:eastAsia="lv-LV"/>
        </w:rPr>
        <w:t>, tad par to ne vēlāk kā 3 (trīs) dienu laikā paziņo rakstiski otrai Pusei.</w:t>
      </w:r>
    </w:p>
    <w:p w14:paraId="489BBE15"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19D810C9"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themeColor="text1"/>
          <w:szCs w:val="24"/>
          <w:lang w:val="lv-LV" w:eastAsia="lv-LV"/>
        </w:rPr>
        <w:t>Visus strīdus un domstarpības, kas varētu rasties, izpildot Pārvaldes uzdevumu, Puses risina sarunu ceļā. Ja Puses nevar vienoties, strīdu izskata Latvijas Republikā spēkā esošajos normatīvajos aktos noteiktajā kārtībā.</w:t>
      </w:r>
    </w:p>
    <w:p w14:paraId="1108AABE" w14:textId="77777777" w:rsidR="009F1ED9" w:rsidRPr="00123DF7" w:rsidRDefault="009F1ED9" w:rsidP="00EA2F3C">
      <w:pPr>
        <w:widowControl w:val="0"/>
        <w:adjustRightInd w:val="0"/>
        <w:ind w:left="567" w:hanging="567"/>
        <w:jc w:val="both"/>
        <w:textAlignment w:val="baseline"/>
        <w:rPr>
          <w:rFonts w:eastAsia="Calibri"/>
          <w:color w:val="000000" w:themeColor="text1"/>
          <w:szCs w:val="24"/>
          <w:lang w:val="lv-LV" w:eastAsia="lv-LV"/>
        </w:rPr>
      </w:pPr>
    </w:p>
    <w:p w14:paraId="148AE596" w14:textId="77777777" w:rsidR="009F1ED9" w:rsidRPr="00123DF7" w:rsidRDefault="00F27217" w:rsidP="00EA2F3C">
      <w:pPr>
        <w:numPr>
          <w:ilvl w:val="1"/>
          <w:numId w:val="3"/>
        </w:numPr>
        <w:ind w:left="567" w:hanging="567"/>
        <w:contextualSpacing/>
        <w:jc w:val="both"/>
        <w:rPr>
          <w:rFonts w:eastAsia="Calibri"/>
          <w:color w:val="000000" w:themeColor="text1"/>
          <w:szCs w:val="24"/>
          <w:lang w:val="lv-LV" w:eastAsia="lv-LV"/>
        </w:rPr>
      </w:pPr>
      <w:r w:rsidRPr="00123DF7">
        <w:rPr>
          <w:rFonts w:eastAsia="Calibri"/>
          <w:color w:val="000000"/>
          <w:szCs w:val="24"/>
          <w:lang w:val="lv-LV" w:eastAsia="lv-LV"/>
        </w:rPr>
        <w:t xml:space="preserve">Līgums ar 2 (diviem) pielikumiem sagatavots latviešu valodā uz </w:t>
      </w:r>
      <w:r w:rsidRPr="00123DF7">
        <w:rPr>
          <w:rFonts w:eastAsia="Calibri"/>
          <w:color w:val="000000" w:themeColor="text1"/>
          <w:szCs w:val="24"/>
          <w:lang w:val="lv-LV" w:eastAsia="lv-LV"/>
        </w:rPr>
        <w:t xml:space="preserve">__ (_________) </w:t>
      </w:r>
      <w:r w:rsidRPr="00123DF7">
        <w:rPr>
          <w:rFonts w:eastAsia="Calibri"/>
          <w:color w:val="000000"/>
          <w:szCs w:val="24"/>
          <w:lang w:val="lv-LV" w:eastAsia="lv-LV"/>
        </w:rPr>
        <w:t>lapām elektroniska dokumenta veidā un parakstīts ar drošu elektronisko parakstu un satur laika zīmogu. Pusēm ir pieejams abpusēji parakstīts Līgums elektroniskā formātā.</w:t>
      </w:r>
    </w:p>
    <w:p w14:paraId="2F966590" w14:textId="77777777" w:rsidR="009F1ED9" w:rsidRPr="00123DF7" w:rsidRDefault="009F1ED9" w:rsidP="00EA2F3C">
      <w:pPr>
        <w:widowControl w:val="0"/>
        <w:adjustRightInd w:val="0"/>
        <w:ind w:left="360"/>
        <w:jc w:val="both"/>
        <w:textAlignment w:val="baseline"/>
        <w:rPr>
          <w:rFonts w:eastAsia="Calibri"/>
          <w:color w:val="000000" w:themeColor="text1"/>
          <w:szCs w:val="24"/>
          <w:lang w:val="lv-LV" w:eastAsia="lv-LV"/>
        </w:rPr>
      </w:pPr>
    </w:p>
    <w:p w14:paraId="37C31663" w14:textId="77777777" w:rsidR="009F1ED9" w:rsidRPr="00123DF7" w:rsidRDefault="00F27217" w:rsidP="00EA2F3C">
      <w:pPr>
        <w:numPr>
          <w:ilvl w:val="0"/>
          <w:numId w:val="3"/>
        </w:numPr>
        <w:contextualSpacing/>
        <w:jc w:val="center"/>
        <w:rPr>
          <w:rFonts w:eastAsia="Calibri"/>
          <w:b/>
          <w:color w:val="000000" w:themeColor="text1"/>
          <w:szCs w:val="24"/>
          <w:lang w:val="lv-LV" w:eastAsia="lv-LV"/>
        </w:rPr>
      </w:pPr>
      <w:r w:rsidRPr="00123DF7">
        <w:rPr>
          <w:rFonts w:eastAsia="Calibri"/>
          <w:b/>
          <w:color w:val="000000" w:themeColor="text1"/>
          <w:szCs w:val="24"/>
          <w:lang w:val="lv-LV" w:eastAsia="lv-LV"/>
        </w:rPr>
        <w:t>Pušu rekvizīti</w:t>
      </w:r>
    </w:p>
    <w:p w14:paraId="523E9BF8" w14:textId="77777777" w:rsidR="009F1ED9" w:rsidRPr="00123DF7" w:rsidRDefault="009F1ED9" w:rsidP="00EA2F3C">
      <w:pPr>
        <w:ind w:left="540" w:hanging="540"/>
        <w:rPr>
          <w:bCs/>
          <w:lang w:val="lv-LV"/>
        </w:rPr>
      </w:pPr>
    </w:p>
    <w:tbl>
      <w:tblPr>
        <w:tblW w:w="90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03"/>
        <w:gridCol w:w="4564"/>
      </w:tblGrid>
      <w:tr w:rsidR="002E0CEA" w14:paraId="4107005E" w14:textId="77777777" w:rsidTr="003634C5">
        <w:tc>
          <w:tcPr>
            <w:tcW w:w="4503" w:type="dxa"/>
          </w:tcPr>
          <w:p w14:paraId="46F2684A" w14:textId="77777777" w:rsidR="009F1ED9" w:rsidRPr="00123DF7" w:rsidRDefault="00F27217" w:rsidP="00EA2F3C">
            <w:pPr>
              <w:widowControl w:val="0"/>
              <w:adjustRightInd w:val="0"/>
              <w:contextualSpacing/>
              <w:jc w:val="both"/>
              <w:textAlignment w:val="baseline"/>
              <w:rPr>
                <w:b/>
                <w:w w:val="101"/>
                <w:szCs w:val="24"/>
                <w:lang w:val="lv-LV"/>
              </w:rPr>
            </w:pPr>
            <w:r w:rsidRPr="00123DF7">
              <w:rPr>
                <w:rFonts w:eastAsia="Arial Unicode MS"/>
                <w:b/>
                <w:szCs w:val="24"/>
                <w:lang w:val="lv-LV"/>
              </w:rPr>
              <w:t>MINISTRIJA:</w:t>
            </w:r>
          </w:p>
        </w:tc>
        <w:tc>
          <w:tcPr>
            <w:tcW w:w="4564" w:type="dxa"/>
          </w:tcPr>
          <w:p w14:paraId="5C97A7A3" w14:textId="77777777" w:rsidR="009F1ED9" w:rsidRPr="00123DF7" w:rsidRDefault="00F27217" w:rsidP="00EA2F3C">
            <w:pPr>
              <w:rPr>
                <w:b/>
                <w:bCs/>
                <w:lang w:val="lv-LV"/>
              </w:rPr>
            </w:pPr>
            <w:r w:rsidRPr="00123DF7">
              <w:rPr>
                <w:b/>
                <w:lang w:val="lv-LV"/>
              </w:rPr>
              <w:t>Pilnvarotā institūcija:</w:t>
            </w:r>
          </w:p>
        </w:tc>
      </w:tr>
      <w:tr w:rsidR="002E0CEA" w14:paraId="27E4BC9B" w14:textId="77777777" w:rsidTr="003634C5">
        <w:tc>
          <w:tcPr>
            <w:tcW w:w="4503" w:type="dxa"/>
          </w:tcPr>
          <w:p w14:paraId="44A5DC0E" w14:textId="77777777" w:rsidR="009F1ED9" w:rsidRPr="00123DF7" w:rsidRDefault="00F27217" w:rsidP="00EA2F3C">
            <w:pPr>
              <w:widowControl w:val="0"/>
              <w:adjustRightInd w:val="0"/>
              <w:contextualSpacing/>
              <w:jc w:val="both"/>
              <w:textAlignment w:val="baseline"/>
              <w:rPr>
                <w:w w:val="101"/>
                <w:szCs w:val="24"/>
                <w:lang w:val="lv-LV"/>
              </w:rPr>
            </w:pPr>
            <w:r w:rsidRPr="00123DF7">
              <w:rPr>
                <w:rFonts w:eastAsia="Batang"/>
                <w:b/>
                <w:szCs w:val="24"/>
                <w:lang w:val="lv-LV"/>
              </w:rPr>
              <w:t>Latvijas Republikas Kultūras ministrija</w:t>
            </w:r>
          </w:p>
        </w:tc>
        <w:tc>
          <w:tcPr>
            <w:tcW w:w="4564" w:type="dxa"/>
          </w:tcPr>
          <w:p w14:paraId="29F7F0FC" w14:textId="77777777" w:rsidR="009F1ED9" w:rsidRPr="00123DF7" w:rsidRDefault="009F1ED9" w:rsidP="00EA2F3C">
            <w:pPr>
              <w:rPr>
                <w:b/>
                <w:lang w:val="lv-LV"/>
              </w:rPr>
            </w:pPr>
          </w:p>
        </w:tc>
      </w:tr>
      <w:tr w:rsidR="002E0CEA" w14:paraId="67ED691D" w14:textId="77777777" w:rsidTr="003634C5">
        <w:tc>
          <w:tcPr>
            <w:tcW w:w="4503" w:type="dxa"/>
          </w:tcPr>
          <w:p w14:paraId="0D243D9C" w14:textId="77777777" w:rsidR="009F1ED9" w:rsidRPr="00123DF7" w:rsidRDefault="00F27217" w:rsidP="00EA2F3C">
            <w:pPr>
              <w:widowControl w:val="0"/>
              <w:adjustRightInd w:val="0"/>
              <w:contextualSpacing/>
              <w:jc w:val="both"/>
              <w:textAlignment w:val="baseline"/>
              <w:rPr>
                <w:w w:val="101"/>
                <w:szCs w:val="24"/>
                <w:lang w:val="lv-LV"/>
              </w:rPr>
            </w:pPr>
            <w:r w:rsidRPr="00123DF7">
              <w:rPr>
                <w:szCs w:val="24"/>
                <w:lang w:val="lv-LV"/>
              </w:rPr>
              <w:t>K.Valdemāra iela 11a, Rīga, LV-1364</w:t>
            </w:r>
          </w:p>
        </w:tc>
        <w:tc>
          <w:tcPr>
            <w:tcW w:w="4564" w:type="dxa"/>
          </w:tcPr>
          <w:p w14:paraId="425C3F19" w14:textId="77777777" w:rsidR="009F1ED9" w:rsidRPr="00123DF7" w:rsidRDefault="009F1ED9" w:rsidP="00EA2F3C">
            <w:pPr>
              <w:rPr>
                <w:bCs/>
                <w:lang w:val="lv-LV"/>
              </w:rPr>
            </w:pPr>
          </w:p>
        </w:tc>
      </w:tr>
      <w:tr w:rsidR="002E0CEA" w14:paraId="5E526450" w14:textId="77777777" w:rsidTr="003634C5">
        <w:tc>
          <w:tcPr>
            <w:tcW w:w="4503" w:type="dxa"/>
          </w:tcPr>
          <w:p w14:paraId="19E65EDF" w14:textId="77777777" w:rsidR="009F1ED9" w:rsidRPr="00123DF7" w:rsidRDefault="00F27217" w:rsidP="00EA2F3C">
            <w:pPr>
              <w:ind w:left="426" w:hanging="426"/>
              <w:rPr>
                <w:lang w:val="lv-LV"/>
              </w:rPr>
            </w:pPr>
            <w:r w:rsidRPr="00123DF7">
              <w:rPr>
                <w:lang w:val="lv-LV"/>
              </w:rPr>
              <w:t>Reģistrācijas Nr.90000042963</w:t>
            </w:r>
          </w:p>
        </w:tc>
        <w:tc>
          <w:tcPr>
            <w:tcW w:w="4564" w:type="dxa"/>
          </w:tcPr>
          <w:p w14:paraId="35D2429D" w14:textId="77777777" w:rsidR="009F1ED9" w:rsidRPr="00123DF7" w:rsidRDefault="009F1ED9" w:rsidP="00EA2F3C">
            <w:pPr>
              <w:rPr>
                <w:bCs/>
                <w:lang w:val="lv-LV"/>
              </w:rPr>
            </w:pPr>
          </w:p>
        </w:tc>
      </w:tr>
      <w:tr w:rsidR="002E0CEA" w14:paraId="0AF77B87" w14:textId="77777777" w:rsidTr="003634C5">
        <w:tc>
          <w:tcPr>
            <w:tcW w:w="4503" w:type="dxa"/>
          </w:tcPr>
          <w:p w14:paraId="19DF44C1" w14:textId="77777777" w:rsidR="009F1ED9" w:rsidRPr="00123DF7" w:rsidRDefault="00F27217" w:rsidP="00EA2F3C">
            <w:pPr>
              <w:widowControl w:val="0"/>
              <w:adjustRightInd w:val="0"/>
              <w:contextualSpacing/>
              <w:jc w:val="both"/>
              <w:textAlignment w:val="baseline"/>
              <w:rPr>
                <w:w w:val="101"/>
                <w:szCs w:val="24"/>
                <w:lang w:val="lv-LV"/>
              </w:rPr>
            </w:pPr>
            <w:r w:rsidRPr="00123DF7">
              <w:rPr>
                <w:szCs w:val="24"/>
                <w:lang w:val="lv-LV"/>
              </w:rPr>
              <w:t xml:space="preserve">Valsts kase </w:t>
            </w:r>
          </w:p>
        </w:tc>
        <w:tc>
          <w:tcPr>
            <w:tcW w:w="4564" w:type="dxa"/>
          </w:tcPr>
          <w:p w14:paraId="255D64F9" w14:textId="77777777" w:rsidR="009F1ED9" w:rsidRPr="00123DF7" w:rsidRDefault="009F1ED9" w:rsidP="00EA2F3C">
            <w:pPr>
              <w:rPr>
                <w:bCs/>
                <w:lang w:val="lv-LV"/>
              </w:rPr>
            </w:pPr>
          </w:p>
        </w:tc>
      </w:tr>
      <w:tr w:rsidR="002E0CEA" w14:paraId="164A7B96" w14:textId="77777777" w:rsidTr="003634C5">
        <w:tc>
          <w:tcPr>
            <w:tcW w:w="4503" w:type="dxa"/>
          </w:tcPr>
          <w:p w14:paraId="534AA011" w14:textId="77777777" w:rsidR="009F1ED9" w:rsidRPr="00123DF7" w:rsidRDefault="00F27217" w:rsidP="00EA2F3C">
            <w:pPr>
              <w:widowControl w:val="0"/>
              <w:adjustRightInd w:val="0"/>
              <w:contextualSpacing/>
              <w:jc w:val="both"/>
              <w:textAlignment w:val="baseline"/>
              <w:rPr>
                <w:w w:val="101"/>
                <w:szCs w:val="24"/>
                <w:lang w:val="lv-LV"/>
              </w:rPr>
            </w:pPr>
            <w:r w:rsidRPr="00123DF7">
              <w:rPr>
                <w:szCs w:val="24"/>
                <w:lang w:val="lv-LV"/>
              </w:rPr>
              <w:t xml:space="preserve">Kods: </w:t>
            </w:r>
            <w:r w:rsidRPr="00123DF7">
              <w:rPr>
                <w:szCs w:val="24"/>
                <w:lang w:val="lv-LV"/>
              </w:rPr>
              <w:t>TRELLV22</w:t>
            </w:r>
          </w:p>
        </w:tc>
        <w:tc>
          <w:tcPr>
            <w:tcW w:w="4564" w:type="dxa"/>
          </w:tcPr>
          <w:p w14:paraId="70EB8497" w14:textId="77777777" w:rsidR="009F1ED9" w:rsidRPr="00123DF7" w:rsidRDefault="009F1ED9" w:rsidP="00EA2F3C">
            <w:pPr>
              <w:rPr>
                <w:bCs/>
                <w:lang w:val="lv-LV"/>
              </w:rPr>
            </w:pPr>
          </w:p>
        </w:tc>
      </w:tr>
      <w:tr w:rsidR="002E0CEA" w14:paraId="265EC1D8" w14:textId="77777777" w:rsidTr="003634C5">
        <w:tc>
          <w:tcPr>
            <w:tcW w:w="4503" w:type="dxa"/>
          </w:tcPr>
          <w:p w14:paraId="4273DE2B" w14:textId="67EE86A8" w:rsidR="009F1ED9" w:rsidRPr="00123DF7" w:rsidRDefault="00F27217" w:rsidP="00EA2F3C">
            <w:pPr>
              <w:rPr>
                <w:lang w:val="lv-LV"/>
              </w:rPr>
            </w:pPr>
            <w:r w:rsidRPr="00123DF7">
              <w:rPr>
                <w:lang w:val="lv-LV"/>
              </w:rPr>
              <w:t xml:space="preserve">Konts: </w:t>
            </w:r>
            <w:r w:rsidR="0001610E" w:rsidRPr="0001610E">
              <w:rPr>
                <w:lang w:val="lv-LV"/>
              </w:rPr>
              <w:t>LV75TREL222051114000B</w:t>
            </w:r>
          </w:p>
        </w:tc>
        <w:tc>
          <w:tcPr>
            <w:tcW w:w="4564" w:type="dxa"/>
          </w:tcPr>
          <w:p w14:paraId="721EE5B2" w14:textId="77777777" w:rsidR="009F1ED9" w:rsidRPr="00123DF7" w:rsidRDefault="009F1ED9" w:rsidP="00EA2F3C">
            <w:pPr>
              <w:rPr>
                <w:bCs/>
                <w:lang w:val="lv-LV"/>
              </w:rPr>
            </w:pPr>
          </w:p>
        </w:tc>
      </w:tr>
      <w:tr w:rsidR="002E0CEA" w14:paraId="16203EFF" w14:textId="77777777" w:rsidTr="003634C5">
        <w:tc>
          <w:tcPr>
            <w:tcW w:w="4503" w:type="dxa"/>
          </w:tcPr>
          <w:p w14:paraId="1C3F4FC4" w14:textId="77777777" w:rsidR="009F1ED9" w:rsidRPr="00123DF7" w:rsidRDefault="00F27217" w:rsidP="00EA2F3C">
            <w:pPr>
              <w:widowControl w:val="0"/>
              <w:adjustRightInd w:val="0"/>
              <w:contextualSpacing/>
              <w:jc w:val="both"/>
              <w:textAlignment w:val="baseline"/>
              <w:rPr>
                <w:szCs w:val="24"/>
                <w:lang w:val="lv-LV"/>
              </w:rPr>
            </w:pPr>
            <w:r w:rsidRPr="00123DF7">
              <w:rPr>
                <w:szCs w:val="24"/>
                <w:lang w:val="lv-LV"/>
              </w:rPr>
              <w:t>Valsts sekretāre</w:t>
            </w:r>
          </w:p>
        </w:tc>
        <w:tc>
          <w:tcPr>
            <w:tcW w:w="4564" w:type="dxa"/>
          </w:tcPr>
          <w:p w14:paraId="43E3D2F1" w14:textId="77777777" w:rsidR="009F1ED9" w:rsidRPr="00123DF7" w:rsidRDefault="009F1ED9" w:rsidP="00EA2F3C">
            <w:pPr>
              <w:widowControl w:val="0"/>
              <w:adjustRightInd w:val="0"/>
              <w:contextualSpacing/>
              <w:jc w:val="both"/>
              <w:textAlignment w:val="baseline"/>
              <w:rPr>
                <w:szCs w:val="24"/>
                <w:lang w:val="lv-LV"/>
              </w:rPr>
            </w:pPr>
          </w:p>
        </w:tc>
      </w:tr>
      <w:tr w:rsidR="002E0CEA" w14:paraId="23C69C24" w14:textId="77777777" w:rsidTr="003634C5">
        <w:tc>
          <w:tcPr>
            <w:tcW w:w="4503" w:type="dxa"/>
          </w:tcPr>
          <w:p w14:paraId="6E1D6F23" w14:textId="77777777" w:rsidR="009F1ED9" w:rsidRPr="00123DF7" w:rsidRDefault="00F27217" w:rsidP="00EA2F3C">
            <w:pPr>
              <w:widowControl w:val="0"/>
              <w:adjustRightInd w:val="0"/>
              <w:contextualSpacing/>
              <w:jc w:val="right"/>
              <w:textAlignment w:val="baseline"/>
              <w:rPr>
                <w:szCs w:val="24"/>
                <w:lang w:val="lv-LV"/>
              </w:rPr>
            </w:pPr>
            <w:r w:rsidRPr="00123DF7">
              <w:rPr>
                <w:szCs w:val="24"/>
                <w:lang w:val="lv-LV"/>
              </w:rPr>
              <w:t>D.Vilsone</w:t>
            </w:r>
          </w:p>
        </w:tc>
        <w:tc>
          <w:tcPr>
            <w:tcW w:w="4564" w:type="dxa"/>
          </w:tcPr>
          <w:p w14:paraId="7A3D7BE3" w14:textId="77777777" w:rsidR="009F1ED9" w:rsidRPr="00123DF7" w:rsidRDefault="009F1ED9" w:rsidP="00EA2F3C">
            <w:pPr>
              <w:widowControl w:val="0"/>
              <w:adjustRightInd w:val="0"/>
              <w:contextualSpacing/>
              <w:jc w:val="right"/>
              <w:textAlignment w:val="baseline"/>
              <w:rPr>
                <w:szCs w:val="24"/>
                <w:lang w:val="lv-LV"/>
              </w:rPr>
            </w:pPr>
          </w:p>
        </w:tc>
      </w:tr>
    </w:tbl>
    <w:p w14:paraId="1560E17B" w14:textId="77777777" w:rsidR="009F1ED9" w:rsidRPr="00123DF7" w:rsidRDefault="009F1ED9" w:rsidP="00EA2F3C">
      <w:pPr>
        <w:widowControl w:val="0"/>
        <w:adjustRightInd w:val="0"/>
        <w:textAlignment w:val="baseline"/>
        <w:rPr>
          <w:bCs/>
          <w:sz w:val="22"/>
          <w:szCs w:val="22"/>
          <w:lang w:val="lv-LV"/>
        </w:rPr>
      </w:pPr>
    </w:p>
    <w:p w14:paraId="40B6DB57" w14:textId="77777777" w:rsidR="009F1ED9" w:rsidRPr="00123DF7" w:rsidRDefault="009F1ED9" w:rsidP="00EA2F3C">
      <w:pPr>
        <w:widowControl w:val="0"/>
        <w:adjustRightInd w:val="0"/>
        <w:textAlignment w:val="baseline"/>
        <w:rPr>
          <w:sz w:val="22"/>
          <w:szCs w:val="22"/>
          <w:lang w:val="lv-LV" w:eastAsia="lv-LV"/>
        </w:rPr>
      </w:pPr>
    </w:p>
    <w:p w14:paraId="15430D61" w14:textId="78D19EA9" w:rsidR="006243D3" w:rsidRPr="006243D3" w:rsidRDefault="00F27217" w:rsidP="00EA2F3C">
      <w:pPr>
        <w:jc w:val="center"/>
        <w:rPr>
          <w:b/>
          <w:szCs w:val="24"/>
          <w:lang w:val="lv-LV"/>
        </w:rPr>
      </w:pPr>
      <w:r w:rsidRPr="00123DF7">
        <w:rPr>
          <w:sz w:val="22"/>
          <w:szCs w:val="22"/>
          <w:lang w:val="lv-LV"/>
        </w:rPr>
        <w:t>DOKUMENTS PARAKSTĪTS ELEKTRONISKI AR DROŠU ELEKTRONISKO PARAKSTU UN SATUR LAIKA ZĪMOGU</w:t>
      </w:r>
    </w:p>
    <w:sectPr w:rsidR="006243D3" w:rsidRPr="006243D3" w:rsidSect="006243D3">
      <w:headerReference w:type="default" r:id="rId10"/>
      <w:headerReference w:type="first" r:id="rId11"/>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7E8F0" w14:textId="77777777" w:rsidR="00F27217" w:rsidRDefault="00F27217">
      <w:r>
        <w:separator/>
      </w:r>
    </w:p>
  </w:endnote>
  <w:endnote w:type="continuationSeparator" w:id="0">
    <w:p w14:paraId="42FCE122" w14:textId="77777777" w:rsidR="00F27217" w:rsidRDefault="00F27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F7093" w14:textId="77777777" w:rsidR="00F27217" w:rsidRDefault="00F27217">
      <w:r>
        <w:separator/>
      </w:r>
    </w:p>
  </w:footnote>
  <w:footnote w:type="continuationSeparator" w:id="0">
    <w:p w14:paraId="34642B5C" w14:textId="77777777" w:rsidR="00F27217" w:rsidRDefault="00F27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Cs w:val="24"/>
      </w:rPr>
      <w:id w:val="385539228"/>
      <w:docPartObj>
        <w:docPartGallery w:val="Page Numbers (Top of Page)"/>
        <w:docPartUnique/>
      </w:docPartObj>
    </w:sdtPr>
    <w:sdtEndPr/>
    <w:sdtContent>
      <w:p w14:paraId="23293461" w14:textId="77777777" w:rsidR="000F371A" w:rsidRPr="000F371A" w:rsidRDefault="00F27217" w:rsidP="000F371A">
        <w:pPr>
          <w:pStyle w:val="Galvene"/>
          <w:jc w:val="center"/>
          <w:rPr>
            <w:szCs w:val="24"/>
          </w:rPr>
        </w:pPr>
        <w:r w:rsidRPr="000F371A">
          <w:rPr>
            <w:szCs w:val="24"/>
          </w:rPr>
          <w:fldChar w:fldCharType="begin"/>
        </w:r>
        <w:r w:rsidRPr="000F371A">
          <w:rPr>
            <w:szCs w:val="24"/>
          </w:rPr>
          <w:instrText xml:space="preserve"> PAGE   \* MERGEFORMAT </w:instrText>
        </w:r>
        <w:r w:rsidRPr="000F371A">
          <w:rPr>
            <w:szCs w:val="24"/>
          </w:rPr>
          <w:fldChar w:fldCharType="separate"/>
        </w:r>
        <w:r w:rsidR="006243D3">
          <w:rPr>
            <w:noProof/>
            <w:szCs w:val="24"/>
          </w:rPr>
          <w:t>6</w:t>
        </w:r>
        <w:r w:rsidRPr="000F371A">
          <w:rPr>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02EE7" w14:textId="77777777" w:rsidR="008E666A" w:rsidRPr="008E666A" w:rsidRDefault="00F27217" w:rsidP="008E666A">
    <w:pPr>
      <w:jc w:val="right"/>
      <w:rPr>
        <w:szCs w:val="24"/>
        <w:lang w:val="lv-LV"/>
      </w:rPr>
    </w:pPr>
    <w:r w:rsidRPr="008E666A">
      <w:rPr>
        <w:szCs w:val="24"/>
        <w:lang w:val="lv-LV"/>
      </w:rPr>
      <w:t>2.pielikums</w:t>
    </w:r>
  </w:p>
  <w:p w14:paraId="0BD43C5F" w14:textId="77777777" w:rsidR="008E666A" w:rsidRPr="008E666A" w:rsidRDefault="00F27217" w:rsidP="008E666A">
    <w:pPr>
      <w:jc w:val="right"/>
      <w:rPr>
        <w:szCs w:val="24"/>
        <w:lang w:val="lv-LV"/>
      </w:rPr>
    </w:pPr>
    <w:r w:rsidRPr="008E666A">
      <w:rPr>
        <w:szCs w:val="24"/>
        <w:lang w:val="lv-LV"/>
      </w:rPr>
      <w:t>Kultūras ministrijas ar</w:t>
    </w:r>
  </w:p>
  <w:p w14:paraId="1FDDD7AB" w14:textId="257258CD" w:rsidR="00D16518" w:rsidRPr="00556522" w:rsidRDefault="00F27217" w:rsidP="00D16518">
    <w:pPr>
      <w:jc w:val="right"/>
      <w:rPr>
        <w:szCs w:val="24"/>
        <w:lang w:val="lv-LV"/>
      </w:rPr>
    </w:pPr>
    <w:r w:rsidRPr="00556522">
      <w:rPr>
        <w:noProof/>
        <w:szCs w:val="24"/>
        <w:lang w:val="lv-LV"/>
      </w:rPr>
      <w:t>03.04.2025</w:t>
    </w:r>
    <w:r w:rsidRPr="00556522">
      <w:rPr>
        <w:szCs w:val="24"/>
        <w:lang w:val="lv-LV"/>
      </w:rPr>
      <w:t xml:space="preserve">. </w:t>
    </w:r>
    <w:r w:rsidR="00151499" w:rsidRPr="00556522">
      <w:rPr>
        <w:szCs w:val="24"/>
        <w:lang w:val="lv-LV"/>
      </w:rPr>
      <w:t xml:space="preserve">rīkojumu </w:t>
    </w:r>
    <w:r w:rsidRPr="00556522">
      <w:rPr>
        <w:szCs w:val="24"/>
        <w:lang w:val="lv-LV"/>
      </w:rPr>
      <w:t>Nr.</w:t>
    </w:r>
    <w:r w:rsidRPr="00556522">
      <w:rPr>
        <w:noProof/>
        <w:szCs w:val="24"/>
        <w:lang w:val="lv-LV"/>
      </w:rPr>
      <w:t>2.5-1-46</w:t>
    </w:r>
  </w:p>
  <w:p w14:paraId="076B678E" w14:textId="183B03C3" w:rsidR="003A4422" w:rsidRDefault="00F27217" w:rsidP="003A4422">
    <w:pPr>
      <w:jc w:val="right"/>
      <w:rPr>
        <w:szCs w:val="28"/>
        <w:lang w:val="lv-LV"/>
      </w:rPr>
    </w:pPr>
    <w:r w:rsidRPr="00556522">
      <w:rPr>
        <w:szCs w:val="24"/>
        <w:lang w:val="lv-LV"/>
      </w:rPr>
      <w:t>apstiprinātajam konkursa „</w:t>
    </w:r>
    <w:bookmarkStart w:id="1" w:name="_Hlk66884664"/>
    <w:r w:rsidR="00556522" w:rsidRPr="00556522">
      <w:rPr>
        <w:szCs w:val="28"/>
        <w:lang w:val="lv-LV"/>
      </w:rPr>
      <w:t>Par valsts pārvaldes</w:t>
    </w:r>
    <w:r>
      <w:rPr>
        <w:szCs w:val="28"/>
        <w:lang w:val="lv-LV"/>
      </w:rPr>
      <w:t xml:space="preserve"> </w:t>
    </w:r>
    <w:r w:rsidR="00172AED" w:rsidRPr="00556522">
      <w:rPr>
        <w:szCs w:val="28"/>
        <w:lang w:val="lv-LV"/>
      </w:rPr>
      <w:t>uzdevum</w:t>
    </w:r>
    <w:r w:rsidR="00172AED">
      <w:rPr>
        <w:szCs w:val="28"/>
        <w:lang w:val="lv-LV"/>
      </w:rPr>
      <w:t xml:space="preserve">a </w:t>
    </w:r>
    <w:r>
      <w:rPr>
        <w:szCs w:val="28"/>
        <w:lang w:val="lv-LV"/>
      </w:rPr>
      <w:t xml:space="preserve">– </w:t>
    </w:r>
  </w:p>
  <w:p w14:paraId="40BA3294" w14:textId="4F017ED4" w:rsidR="00172AED" w:rsidRDefault="00F27217" w:rsidP="003A4422">
    <w:pPr>
      <w:jc w:val="right"/>
      <w:rPr>
        <w:szCs w:val="28"/>
        <w:lang w:val="lv-LV"/>
      </w:rPr>
    </w:pPr>
    <w:r w:rsidRPr="00172AED">
      <w:rPr>
        <w:szCs w:val="28"/>
        <w:lang w:val="lv-LV"/>
      </w:rPr>
      <w:t xml:space="preserve">sabiedrības izglītošana par demokrātijas </w:t>
    </w:r>
  </w:p>
  <w:p w14:paraId="389A1013" w14:textId="68FBC4D2" w:rsidR="004E093D" w:rsidRDefault="00F27217" w:rsidP="00172AED">
    <w:pPr>
      <w:jc w:val="right"/>
      <w:rPr>
        <w:szCs w:val="24"/>
        <w:lang w:val="lv-LV"/>
      </w:rPr>
    </w:pPr>
    <w:r w:rsidRPr="00172AED">
      <w:rPr>
        <w:szCs w:val="28"/>
        <w:lang w:val="lv-LV"/>
      </w:rPr>
      <w:t>un pilsoniskajām prasmēm – veikšanu</w:t>
    </w:r>
    <w:bookmarkEnd w:id="1"/>
    <w:r w:rsidR="008E666A" w:rsidRPr="00556522">
      <w:rPr>
        <w:szCs w:val="24"/>
        <w:lang w:val="lv-LV"/>
      </w:rPr>
      <w:t>”</w:t>
    </w:r>
  </w:p>
  <w:p w14:paraId="03A59BB7" w14:textId="23380EBC" w:rsidR="008E666A" w:rsidRPr="00072BDD" w:rsidRDefault="00F27217" w:rsidP="00172AED">
    <w:pPr>
      <w:jc w:val="right"/>
      <w:rPr>
        <w:szCs w:val="28"/>
        <w:lang w:val="lv-LV"/>
      </w:rPr>
    </w:pPr>
    <w:r w:rsidRPr="00556522">
      <w:rPr>
        <w:szCs w:val="24"/>
        <w:lang w:val="lv-LV"/>
      </w:rPr>
      <w:t>nolikumam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3621"/>
    <w:multiLevelType w:val="multilevel"/>
    <w:tmpl w:val="AA8C27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7B42F5"/>
    <w:multiLevelType w:val="multilevel"/>
    <w:tmpl w:val="D5BE61F6"/>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571"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2DC0561D"/>
    <w:multiLevelType w:val="multilevel"/>
    <w:tmpl w:val="1DE431C8"/>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i w:val="0"/>
        <w:iCs/>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 w15:restartNumberingAfterBreak="0">
    <w:nsid w:val="308358E0"/>
    <w:multiLevelType w:val="multilevel"/>
    <w:tmpl w:val="28D24784"/>
    <w:lvl w:ilvl="0">
      <w:start w:val="2"/>
      <w:numFmt w:val="decimal"/>
      <w:lvlText w:val="%1."/>
      <w:lvlJc w:val="left"/>
      <w:pPr>
        <w:ind w:left="720" w:hanging="720"/>
      </w:pPr>
      <w:rPr>
        <w:rFonts w:hint="default"/>
      </w:rPr>
    </w:lvl>
    <w:lvl w:ilvl="1">
      <w:start w:val="1"/>
      <w:numFmt w:val="decimal"/>
      <w:lvlText w:val="%1.%2."/>
      <w:lvlJc w:val="left"/>
      <w:pPr>
        <w:ind w:left="1098" w:hanging="720"/>
      </w:pPr>
      <w:rPr>
        <w:rFonts w:hint="default"/>
        <w:b w:val="0"/>
        <w:i w:val="0"/>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 w15:restartNumberingAfterBreak="0">
    <w:nsid w:val="30C95123"/>
    <w:multiLevelType w:val="multilevel"/>
    <w:tmpl w:val="A5486B2C"/>
    <w:lvl w:ilvl="0">
      <w:start w:val="3"/>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15:restartNumberingAfterBreak="0">
    <w:nsid w:val="36CF56F2"/>
    <w:multiLevelType w:val="multilevel"/>
    <w:tmpl w:val="9AA2D3A2"/>
    <w:lvl w:ilvl="0">
      <w:start w:val="2"/>
      <w:numFmt w:val="decimal"/>
      <w:lvlText w:val="%1."/>
      <w:lvlJc w:val="left"/>
      <w:pPr>
        <w:ind w:left="660" w:hanging="660"/>
      </w:pPr>
      <w:rPr>
        <w:rFonts w:hint="default"/>
      </w:rPr>
    </w:lvl>
    <w:lvl w:ilvl="1">
      <w:start w:val="1"/>
      <w:numFmt w:val="decimal"/>
      <w:lvlText w:val="%1.%2."/>
      <w:lvlJc w:val="left"/>
      <w:pPr>
        <w:ind w:left="802" w:hanging="660"/>
      </w:pPr>
      <w:rPr>
        <w:rFonts w:hint="default"/>
        <w:b w:val="0"/>
        <w:bCs/>
        <w:i w:val="0"/>
        <w:iCs w:val="0"/>
      </w:rPr>
    </w:lvl>
    <w:lvl w:ilvl="2">
      <w:start w:val="1"/>
      <w:numFmt w:val="decimal"/>
      <w:lvlText w:val="%1.%2.%3."/>
      <w:lvlJc w:val="left"/>
      <w:pPr>
        <w:ind w:left="1288"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3F49237B"/>
    <w:multiLevelType w:val="multilevel"/>
    <w:tmpl w:val="CF28E4F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8A3CFE"/>
    <w:multiLevelType w:val="multilevel"/>
    <w:tmpl w:val="31D04F52"/>
    <w:lvl w:ilvl="0">
      <w:start w:val="1"/>
      <w:numFmt w:val="decimal"/>
      <w:lvlText w:val="%1."/>
      <w:lvlJc w:val="left"/>
      <w:pPr>
        <w:ind w:left="660" w:hanging="660"/>
      </w:pPr>
      <w:rPr>
        <w:rFonts w:hint="default"/>
      </w:rPr>
    </w:lvl>
    <w:lvl w:ilvl="1">
      <w:start w:val="2"/>
      <w:numFmt w:val="decimal"/>
      <w:lvlText w:val="%1.%2."/>
      <w:lvlJc w:val="left"/>
      <w:pPr>
        <w:ind w:left="802" w:hanging="660"/>
      </w:pPr>
      <w:rPr>
        <w:rFonts w:hint="default"/>
        <w:b w:val="0"/>
        <w:bCs/>
        <w:i w:val="0"/>
        <w:iCs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BEA0A02"/>
    <w:multiLevelType w:val="multilevel"/>
    <w:tmpl w:val="E7846B9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4575198">
    <w:abstractNumId w:val="10"/>
  </w:num>
  <w:num w:numId="2" w16cid:durableId="1990984191">
    <w:abstractNumId w:val="9"/>
  </w:num>
  <w:num w:numId="3" w16cid:durableId="1492672593">
    <w:abstractNumId w:val="11"/>
  </w:num>
  <w:num w:numId="4" w16cid:durableId="1443115095">
    <w:abstractNumId w:val="0"/>
  </w:num>
  <w:num w:numId="5" w16cid:durableId="1411733748">
    <w:abstractNumId w:val="1"/>
  </w:num>
  <w:num w:numId="6" w16cid:durableId="1801537311">
    <w:abstractNumId w:val="6"/>
  </w:num>
  <w:num w:numId="7" w16cid:durableId="1225339454">
    <w:abstractNumId w:val="7"/>
  </w:num>
  <w:num w:numId="8" w16cid:durableId="2002852193">
    <w:abstractNumId w:val="2"/>
  </w:num>
  <w:num w:numId="9" w16cid:durableId="1644582489">
    <w:abstractNumId w:val="12"/>
  </w:num>
  <w:num w:numId="10" w16cid:durableId="933170615">
    <w:abstractNumId w:val="5"/>
  </w:num>
  <w:num w:numId="11" w16cid:durableId="870917118">
    <w:abstractNumId w:val="3"/>
  </w:num>
  <w:num w:numId="12" w16cid:durableId="319699747">
    <w:abstractNumId w:val="8"/>
  </w:num>
  <w:num w:numId="13" w16cid:durableId="5283042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06E59"/>
    <w:rsid w:val="0001414E"/>
    <w:rsid w:val="0001610E"/>
    <w:rsid w:val="00026125"/>
    <w:rsid w:val="00057669"/>
    <w:rsid w:val="00072BDD"/>
    <w:rsid w:val="00074236"/>
    <w:rsid w:val="000755E2"/>
    <w:rsid w:val="00075AAB"/>
    <w:rsid w:val="00090DDB"/>
    <w:rsid w:val="00094ED2"/>
    <w:rsid w:val="000C6BFE"/>
    <w:rsid w:val="000F371A"/>
    <w:rsid w:val="000F6E5D"/>
    <w:rsid w:val="000F6F5F"/>
    <w:rsid w:val="000F7584"/>
    <w:rsid w:val="00104AD1"/>
    <w:rsid w:val="00123A23"/>
    <w:rsid w:val="00123DF7"/>
    <w:rsid w:val="00132627"/>
    <w:rsid w:val="00151499"/>
    <w:rsid w:val="00172AED"/>
    <w:rsid w:val="001A67E1"/>
    <w:rsid w:val="001C2A5A"/>
    <w:rsid w:val="001C5D58"/>
    <w:rsid w:val="001D50EF"/>
    <w:rsid w:val="002000A1"/>
    <w:rsid w:val="00205113"/>
    <w:rsid w:val="002224BF"/>
    <w:rsid w:val="00230C05"/>
    <w:rsid w:val="00231BC8"/>
    <w:rsid w:val="002328BB"/>
    <w:rsid w:val="002577B2"/>
    <w:rsid w:val="00257E5E"/>
    <w:rsid w:val="00262713"/>
    <w:rsid w:val="0026591E"/>
    <w:rsid w:val="00266F60"/>
    <w:rsid w:val="002814A1"/>
    <w:rsid w:val="002947A5"/>
    <w:rsid w:val="0029754B"/>
    <w:rsid w:val="002E0CEA"/>
    <w:rsid w:val="002F2F7A"/>
    <w:rsid w:val="002F5F5A"/>
    <w:rsid w:val="003034D9"/>
    <w:rsid w:val="00310098"/>
    <w:rsid w:val="0031647E"/>
    <w:rsid w:val="0031725A"/>
    <w:rsid w:val="00324066"/>
    <w:rsid w:val="00326C92"/>
    <w:rsid w:val="00330DD2"/>
    <w:rsid w:val="00350001"/>
    <w:rsid w:val="003634C5"/>
    <w:rsid w:val="00391EF5"/>
    <w:rsid w:val="003931BB"/>
    <w:rsid w:val="003963F2"/>
    <w:rsid w:val="003A4422"/>
    <w:rsid w:val="003B56A2"/>
    <w:rsid w:val="003B71A3"/>
    <w:rsid w:val="003C130C"/>
    <w:rsid w:val="003E5526"/>
    <w:rsid w:val="00423892"/>
    <w:rsid w:val="00443F70"/>
    <w:rsid w:val="004637FF"/>
    <w:rsid w:val="00470CFC"/>
    <w:rsid w:val="004856B6"/>
    <w:rsid w:val="0048718C"/>
    <w:rsid w:val="004A2749"/>
    <w:rsid w:val="004A3471"/>
    <w:rsid w:val="004A4506"/>
    <w:rsid w:val="004B5BBF"/>
    <w:rsid w:val="004B5C4D"/>
    <w:rsid w:val="004C5C8A"/>
    <w:rsid w:val="004E093D"/>
    <w:rsid w:val="004E1972"/>
    <w:rsid w:val="0051627E"/>
    <w:rsid w:val="005334CD"/>
    <w:rsid w:val="005526BA"/>
    <w:rsid w:val="00556522"/>
    <w:rsid w:val="00575D1A"/>
    <w:rsid w:val="005824A2"/>
    <w:rsid w:val="005A656F"/>
    <w:rsid w:val="005B3571"/>
    <w:rsid w:val="005B6137"/>
    <w:rsid w:val="005E2C8E"/>
    <w:rsid w:val="005E49A4"/>
    <w:rsid w:val="00610C4A"/>
    <w:rsid w:val="006135ED"/>
    <w:rsid w:val="006243D3"/>
    <w:rsid w:val="00631A90"/>
    <w:rsid w:val="00661E19"/>
    <w:rsid w:val="006700D9"/>
    <w:rsid w:val="00674292"/>
    <w:rsid w:val="00675144"/>
    <w:rsid w:val="00676CC0"/>
    <w:rsid w:val="00681772"/>
    <w:rsid w:val="006A25D4"/>
    <w:rsid w:val="006C2561"/>
    <w:rsid w:val="006C4C5C"/>
    <w:rsid w:val="006D01E5"/>
    <w:rsid w:val="006F110B"/>
    <w:rsid w:val="006F396B"/>
    <w:rsid w:val="00705FA1"/>
    <w:rsid w:val="00746B64"/>
    <w:rsid w:val="00756CEF"/>
    <w:rsid w:val="00773EA3"/>
    <w:rsid w:val="007760F0"/>
    <w:rsid w:val="007C04F8"/>
    <w:rsid w:val="007E09CB"/>
    <w:rsid w:val="007E5925"/>
    <w:rsid w:val="00800B15"/>
    <w:rsid w:val="00813669"/>
    <w:rsid w:val="00841FC5"/>
    <w:rsid w:val="00866DAA"/>
    <w:rsid w:val="00872987"/>
    <w:rsid w:val="00873149"/>
    <w:rsid w:val="008759D0"/>
    <w:rsid w:val="0087704D"/>
    <w:rsid w:val="00877BA3"/>
    <w:rsid w:val="0088101D"/>
    <w:rsid w:val="008B110D"/>
    <w:rsid w:val="008B3D88"/>
    <w:rsid w:val="008C7F4A"/>
    <w:rsid w:val="008D5A62"/>
    <w:rsid w:val="008E120F"/>
    <w:rsid w:val="008E5874"/>
    <w:rsid w:val="008E666A"/>
    <w:rsid w:val="00901F51"/>
    <w:rsid w:val="0091089D"/>
    <w:rsid w:val="0091763A"/>
    <w:rsid w:val="00935721"/>
    <w:rsid w:val="00943549"/>
    <w:rsid w:val="009649D3"/>
    <w:rsid w:val="0097173D"/>
    <w:rsid w:val="00973CC1"/>
    <w:rsid w:val="00981735"/>
    <w:rsid w:val="009A10B7"/>
    <w:rsid w:val="009A6802"/>
    <w:rsid w:val="009B6F02"/>
    <w:rsid w:val="009E1712"/>
    <w:rsid w:val="009E23A1"/>
    <w:rsid w:val="009F1ED9"/>
    <w:rsid w:val="00A146ED"/>
    <w:rsid w:val="00A22338"/>
    <w:rsid w:val="00A331CD"/>
    <w:rsid w:val="00A3715F"/>
    <w:rsid w:val="00A42BD5"/>
    <w:rsid w:val="00A622AD"/>
    <w:rsid w:val="00A746AF"/>
    <w:rsid w:val="00A94C51"/>
    <w:rsid w:val="00AB0E26"/>
    <w:rsid w:val="00AC1B09"/>
    <w:rsid w:val="00AD7532"/>
    <w:rsid w:val="00B01D66"/>
    <w:rsid w:val="00B0205A"/>
    <w:rsid w:val="00B26989"/>
    <w:rsid w:val="00B324E8"/>
    <w:rsid w:val="00B43C90"/>
    <w:rsid w:val="00B702CD"/>
    <w:rsid w:val="00B703A5"/>
    <w:rsid w:val="00BB7EF6"/>
    <w:rsid w:val="00BC3695"/>
    <w:rsid w:val="00BD1650"/>
    <w:rsid w:val="00C16384"/>
    <w:rsid w:val="00C16D48"/>
    <w:rsid w:val="00C36CD5"/>
    <w:rsid w:val="00C375FD"/>
    <w:rsid w:val="00C6537F"/>
    <w:rsid w:val="00C91CA8"/>
    <w:rsid w:val="00CE38A5"/>
    <w:rsid w:val="00D023F2"/>
    <w:rsid w:val="00D029AC"/>
    <w:rsid w:val="00D066FD"/>
    <w:rsid w:val="00D0730B"/>
    <w:rsid w:val="00D16518"/>
    <w:rsid w:val="00D32C24"/>
    <w:rsid w:val="00D34281"/>
    <w:rsid w:val="00D51BAB"/>
    <w:rsid w:val="00D5486D"/>
    <w:rsid w:val="00D55DDD"/>
    <w:rsid w:val="00D8180E"/>
    <w:rsid w:val="00D86EBE"/>
    <w:rsid w:val="00D9070B"/>
    <w:rsid w:val="00D95D47"/>
    <w:rsid w:val="00D961A2"/>
    <w:rsid w:val="00DA717A"/>
    <w:rsid w:val="00DB28BA"/>
    <w:rsid w:val="00DE3F01"/>
    <w:rsid w:val="00DE4B41"/>
    <w:rsid w:val="00DE6C42"/>
    <w:rsid w:val="00E135E8"/>
    <w:rsid w:val="00E408CF"/>
    <w:rsid w:val="00E45400"/>
    <w:rsid w:val="00E835CA"/>
    <w:rsid w:val="00E96D10"/>
    <w:rsid w:val="00EA2F3C"/>
    <w:rsid w:val="00EA6351"/>
    <w:rsid w:val="00EB5A65"/>
    <w:rsid w:val="00ED0D3D"/>
    <w:rsid w:val="00ED1A87"/>
    <w:rsid w:val="00EE7C5B"/>
    <w:rsid w:val="00EF58DA"/>
    <w:rsid w:val="00F00020"/>
    <w:rsid w:val="00F04432"/>
    <w:rsid w:val="00F06EEC"/>
    <w:rsid w:val="00F131DC"/>
    <w:rsid w:val="00F24BF3"/>
    <w:rsid w:val="00F27217"/>
    <w:rsid w:val="00F34B99"/>
    <w:rsid w:val="00F53A23"/>
    <w:rsid w:val="00F7358B"/>
    <w:rsid w:val="00F73748"/>
    <w:rsid w:val="00F9689D"/>
    <w:rsid w:val="00FA5758"/>
    <w:rsid w:val="00FB3898"/>
    <w:rsid w:val="00FC421C"/>
    <w:rsid w:val="00FD2A4B"/>
    <w:rsid w:val="00FD6519"/>
    <w:rsid w:val="00FD6E5B"/>
  </w:rsids>
  <m:mathPr>
    <m:mathFont m:val="Cambria Math"/>
    <m:brkBin m:val="before"/>
    <m:brkBinSub m:val="--"/>
    <m:smallFrac m:val="0"/>
    <m:dispDef/>
    <m:lMargin m:val="0"/>
    <m:rMargin m:val="0"/>
    <m:defJc m:val="centerGroup"/>
    <m:wrapIndent m:val="1440"/>
    <m:intLim m:val="subSup"/>
    <m:naryLim m:val="undOvr"/>
  </m:mathPr>
  <w:themeFontLang w:val="lv-LV" w:eastAsia="ja-JP" w:bidi="lo-L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decimalSymbol w:val=","/>
  <w:listSeparator w:val=";"/>
  <w14:docId w14:val="2A516523"/>
  <w15:docId w15:val="{69DC7B8D-23A6-4074-B1BA-244450FE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24E8"/>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rskatjums">
    <w:name w:val="Revision"/>
    <w:hidden/>
    <w:uiPriority w:val="99"/>
    <w:semiHidden/>
    <w:rsid w:val="00E45400"/>
    <w:pPr>
      <w:spacing w:after="0" w:line="240" w:lineRule="auto"/>
    </w:pPr>
    <w:rPr>
      <w:rFonts w:ascii="Times New Roman" w:eastAsia="Times New Roman" w:hAnsi="Times New Roman" w:cs="Times New Roman"/>
      <w:sz w:val="24"/>
      <w:szCs w:val="20"/>
      <w:lang w:val="en-AU"/>
    </w:rPr>
  </w:style>
  <w:style w:type="paragraph" w:styleId="Sarakstarindkopa">
    <w:name w:val="List Paragraph"/>
    <w:aliases w:val="2,Normal bullet 2,Bullet list,Saistīto dokumentu saraksts,Krāsains saraksts — izcēlums 11"/>
    <w:basedOn w:val="Parasts"/>
    <w:link w:val="SarakstarindkopaRakstz"/>
    <w:uiPriority w:val="34"/>
    <w:qFormat/>
    <w:rsid w:val="00D961A2"/>
    <w:pPr>
      <w:ind w:left="720"/>
      <w:contextualSpacing/>
    </w:pPr>
  </w:style>
  <w:style w:type="character" w:customStyle="1" w:styleId="eop">
    <w:name w:val="eop"/>
    <w:basedOn w:val="Noklusjumarindkopasfonts"/>
    <w:rsid w:val="00B703A5"/>
  </w:style>
  <w:style w:type="character" w:customStyle="1" w:styleId="SarakstarindkopaRakstz">
    <w:name w:val="Saraksta rindkopa Rakstz."/>
    <w:aliases w:val="2 Rakstz.,Normal bullet 2 Rakstz.,Bullet list Rakstz.,Saistīto dokumentu saraksts Rakstz.,Krāsains saraksts — izcēlums 11 Rakstz."/>
    <w:link w:val="Sarakstarindkopa"/>
    <w:uiPriority w:val="34"/>
    <w:locked/>
    <w:rsid w:val="00B703A5"/>
    <w:rPr>
      <w:rFonts w:ascii="Times New Roman" w:eastAsia="Times New Roman" w:hAnsi="Times New Roman" w:cs="Times New Roman"/>
      <w:sz w:val="24"/>
      <w:szCs w:val="20"/>
      <w:lang w:val="en-AU"/>
    </w:rPr>
  </w:style>
  <w:style w:type="character" w:customStyle="1" w:styleId="normaltextrun">
    <w:name w:val="normaltextrun"/>
    <w:basedOn w:val="Noklusjumarindkopasfonts"/>
    <w:rsid w:val="00873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B98BB4B34F2884EBFE5D98E9C8C082A" ma:contentTypeVersion="18" ma:contentTypeDescription="Izveidot jaunu dokumentu." ma:contentTypeScope="" ma:versionID="d63f27938dfaab79786904fe3f699a14">
  <xsd:schema xmlns:xsd="http://www.w3.org/2001/XMLSchema" xmlns:xs="http://www.w3.org/2001/XMLSchema" xmlns:p="http://schemas.microsoft.com/office/2006/metadata/properties" xmlns:ns2="b46cec30-3c96-49ba-8e80-c1db7ce5db41" xmlns:ns3="bf9c787b-86fa-46b7-82b5-b5a01fd7d54d" targetNamespace="http://schemas.microsoft.com/office/2006/metadata/properties" ma:root="true" ma:fieldsID="89943475ffa202f7de87fda01a1a2217" ns2:_="" ns3:_="">
    <xsd:import namespace="b46cec30-3c96-49ba-8e80-c1db7ce5db41"/>
    <xsd:import namespace="bf9c787b-86fa-46b7-82b5-b5a01fd7d5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cec30-3c96-49ba-8e80-c1db7ce5db4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f5df50f-fd52-48f7-a593-cd827f66359d}" ma:internalName="TaxCatchAll" ma:showField="CatchAllData" ma:web="b46cec30-3c96-49ba-8e80-c1db7ce5db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9c787b-86fa-46b7-82b5-b5a01fd7d5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9c787b-86fa-46b7-82b5-b5a01fd7d54d">
      <Terms xmlns="http://schemas.microsoft.com/office/infopath/2007/PartnerControls"/>
    </lcf76f155ced4ddcb4097134ff3c332f>
    <TaxCatchAll xmlns="b46cec30-3c96-49ba-8e80-c1db7ce5db4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265BF-921F-4522-B3F3-4FA79949E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cec30-3c96-49ba-8e80-c1db7ce5db41"/>
    <ds:schemaRef ds:uri="bf9c787b-86fa-46b7-82b5-b5a01fd7d5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F83857-D263-4E5E-9F0E-3AE23CF02944}">
  <ds:schemaRefs>
    <ds:schemaRef ds:uri="http://schemas.microsoft.com/office/2006/metadata/properties"/>
    <ds:schemaRef ds:uri="http://schemas.microsoft.com/office/infopath/2007/PartnerControls"/>
    <ds:schemaRef ds:uri="bf9c787b-86fa-46b7-82b5-b5a01fd7d54d"/>
    <ds:schemaRef ds:uri="b46cec30-3c96-49ba-8e80-c1db7ce5db41"/>
  </ds:schemaRefs>
</ds:datastoreItem>
</file>

<file path=customXml/itemProps3.xml><?xml version="1.0" encoding="utf-8"?>
<ds:datastoreItem xmlns:ds="http://schemas.openxmlformats.org/officeDocument/2006/customXml" ds:itemID="{3A7F9BD9-FF03-498B-B9CB-513FA1EC80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9647</Words>
  <Characters>5499</Characters>
  <Application>Microsoft Office Word</Application>
  <DocSecurity>4</DocSecurity>
  <Lines>45</Lines>
  <Paragraphs>30</Paragraphs>
  <ScaleCrop>false</ScaleCrop>
  <Company>LR Kultūras Ministrija</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pielikuma pielikums</dc:title>
  <dc:subject>Elektroniskā dokumenta veidlapa</dc:subject>
  <dc:creator>Juridiskā nodaļa</dc:creator>
  <cp:keywords>Konkurss</cp:keywords>
  <cp:lastModifiedBy>Dace Ceriņa</cp:lastModifiedBy>
  <cp:revision>2</cp:revision>
  <cp:lastPrinted>2025-02-04T00:47:00Z</cp:lastPrinted>
  <dcterms:created xsi:type="dcterms:W3CDTF">2025-04-07T07:56:00Z</dcterms:created>
  <dcterms:modified xsi:type="dcterms:W3CDTF">2025-04-07T07:56:00Z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0x0101007B98BB4B34F2884EBFE5D98E9C8C082A</vt:lpwstr>
  </property>
  <property fmtid="{D5CDD505-2E9C-101B-9397-08002B2CF9AE}" pid="3" name="Order">
    <vt:r8>2408000</vt:r8>
  </property>
</Properties>
</file>