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924BA" w14:textId="77777777" w:rsidR="002B47D0" w:rsidRDefault="00000000">
      <w:pPr>
        <w:pStyle w:val="Cmsor1"/>
        <w:jc w:val="center"/>
      </w:pPr>
      <w:r>
        <w:t>Partner search form</w:t>
      </w:r>
    </w:p>
    <w:p w14:paraId="5512A1BA" w14:textId="77777777" w:rsidR="002B47D0" w:rsidRDefault="00000000">
      <w:pPr>
        <w:jc w:val="center"/>
      </w:pPr>
      <w:r>
        <w:t>For Creative Europe project applications</w:t>
      </w:r>
    </w:p>
    <w:tbl>
      <w:tblPr>
        <w:tblStyle w:val="a"/>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656"/>
      </w:tblGrid>
      <w:tr w:rsidR="002B47D0" w14:paraId="66C5A070" w14:textId="77777777">
        <w:tc>
          <w:tcPr>
            <w:tcW w:w="2972" w:type="dxa"/>
          </w:tcPr>
          <w:p w14:paraId="46D33237" w14:textId="77777777" w:rsidR="002B47D0" w:rsidRDefault="00000000">
            <w:r>
              <w:t>Call</w:t>
            </w:r>
          </w:p>
        </w:tc>
        <w:tc>
          <w:tcPr>
            <w:tcW w:w="6656" w:type="dxa"/>
          </w:tcPr>
          <w:p w14:paraId="2F3A330F" w14:textId="77777777" w:rsidR="002B47D0" w:rsidRDefault="00000000">
            <w:r>
              <w:t>Support to European Cooperation Projects 2025</w:t>
            </w:r>
          </w:p>
        </w:tc>
      </w:tr>
      <w:tr w:rsidR="002B47D0" w14:paraId="58D9CD73" w14:textId="77777777">
        <w:tc>
          <w:tcPr>
            <w:tcW w:w="2972" w:type="dxa"/>
          </w:tcPr>
          <w:p w14:paraId="46A8C84C" w14:textId="77777777" w:rsidR="002B47D0" w:rsidRDefault="00000000">
            <w:r>
              <w:t>Strand or category</w:t>
            </w:r>
          </w:p>
        </w:tc>
        <w:tc>
          <w:tcPr>
            <w:tcW w:w="6656" w:type="dxa"/>
          </w:tcPr>
          <w:p w14:paraId="5418DCC1" w14:textId="77777777" w:rsidR="002B47D0" w:rsidRDefault="00000000">
            <w:r>
              <w:t>Cooperation Projects</w:t>
            </w:r>
          </w:p>
        </w:tc>
      </w:tr>
    </w:tbl>
    <w:p w14:paraId="36AB9FDA" w14:textId="77777777" w:rsidR="002B47D0" w:rsidRDefault="002B47D0"/>
    <w:p w14:paraId="71203753" w14:textId="77777777" w:rsidR="002B47D0" w:rsidRDefault="00000000">
      <w:pPr>
        <w:pStyle w:val="Cmsor2"/>
      </w:pPr>
      <w:r>
        <w:t>Cultural operator – who are you?</w:t>
      </w:r>
    </w:p>
    <w:tbl>
      <w:tblPr>
        <w:tblStyle w:val="a0"/>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656"/>
      </w:tblGrid>
      <w:tr w:rsidR="002B47D0" w14:paraId="3009AE82" w14:textId="77777777">
        <w:tc>
          <w:tcPr>
            <w:tcW w:w="2972" w:type="dxa"/>
          </w:tcPr>
          <w:p w14:paraId="7BF74FC7" w14:textId="77777777" w:rsidR="002B47D0" w:rsidRDefault="00000000">
            <w:r>
              <w:t>Name of organisation</w:t>
            </w:r>
          </w:p>
        </w:tc>
        <w:tc>
          <w:tcPr>
            <w:tcW w:w="6656" w:type="dxa"/>
          </w:tcPr>
          <w:p w14:paraId="59BC8365" w14:textId="77777777" w:rsidR="002B47D0" w:rsidRDefault="00000000">
            <w:r>
              <w:t>Bolygó Közösség Egyesület</w:t>
            </w:r>
          </w:p>
        </w:tc>
      </w:tr>
      <w:tr w:rsidR="002B47D0" w14:paraId="5E082653" w14:textId="77777777">
        <w:tc>
          <w:tcPr>
            <w:tcW w:w="2972" w:type="dxa"/>
          </w:tcPr>
          <w:p w14:paraId="7E786B84" w14:textId="77777777" w:rsidR="002B47D0" w:rsidRDefault="00000000">
            <w:r>
              <w:t>Country</w:t>
            </w:r>
          </w:p>
        </w:tc>
        <w:tc>
          <w:tcPr>
            <w:tcW w:w="6656" w:type="dxa"/>
          </w:tcPr>
          <w:p w14:paraId="6CC1B34B" w14:textId="77777777" w:rsidR="002B47D0" w:rsidRDefault="00000000">
            <w:r>
              <w:t>Hungary</w:t>
            </w:r>
          </w:p>
        </w:tc>
      </w:tr>
      <w:tr w:rsidR="002B47D0" w14:paraId="3109E23A" w14:textId="77777777">
        <w:tc>
          <w:tcPr>
            <w:tcW w:w="2972" w:type="dxa"/>
          </w:tcPr>
          <w:p w14:paraId="79B33583" w14:textId="77777777" w:rsidR="002B47D0" w:rsidRDefault="00000000">
            <w:r>
              <w:t>Organisation website</w:t>
            </w:r>
          </w:p>
        </w:tc>
        <w:tc>
          <w:tcPr>
            <w:tcW w:w="6656" w:type="dxa"/>
          </w:tcPr>
          <w:p w14:paraId="6B18C9FD" w14:textId="77777777" w:rsidR="002B47D0" w:rsidRDefault="00000000">
            <w:r>
              <w:t>https://bolygo.org/</w:t>
            </w:r>
          </w:p>
        </w:tc>
      </w:tr>
      <w:tr w:rsidR="002B47D0" w14:paraId="3615162F" w14:textId="77777777">
        <w:tc>
          <w:tcPr>
            <w:tcW w:w="2972" w:type="dxa"/>
          </w:tcPr>
          <w:p w14:paraId="63389386" w14:textId="77777777" w:rsidR="002B47D0" w:rsidRDefault="00000000">
            <w:r>
              <w:t>Contact person</w:t>
            </w:r>
          </w:p>
        </w:tc>
        <w:tc>
          <w:tcPr>
            <w:tcW w:w="6656" w:type="dxa"/>
          </w:tcPr>
          <w:p w14:paraId="0C806E53" w14:textId="77777777" w:rsidR="002B47D0" w:rsidRDefault="00000000">
            <w:r>
              <w:t>Dániel Nyitray, President of Bolygó Közösség Egyesület, egyesulet@bolygo.org, +36 70 422 7567</w:t>
            </w:r>
          </w:p>
        </w:tc>
      </w:tr>
      <w:tr w:rsidR="002B47D0" w14:paraId="74991A6A" w14:textId="77777777">
        <w:tc>
          <w:tcPr>
            <w:tcW w:w="2972" w:type="dxa"/>
          </w:tcPr>
          <w:p w14:paraId="6200CD1B" w14:textId="77777777" w:rsidR="002B47D0" w:rsidRDefault="00000000">
            <w:r>
              <w:t>Organisation type</w:t>
            </w:r>
          </w:p>
        </w:tc>
        <w:tc>
          <w:tcPr>
            <w:tcW w:w="6656" w:type="dxa"/>
          </w:tcPr>
          <w:p w14:paraId="53C98250" w14:textId="77777777" w:rsidR="002B47D0" w:rsidRDefault="00000000">
            <w:r>
              <w:t>Non-governmental organisation (NGO)</w:t>
            </w:r>
          </w:p>
        </w:tc>
      </w:tr>
      <w:tr w:rsidR="002B47D0" w14:paraId="17A2B1BD" w14:textId="77777777">
        <w:tc>
          <w:tcPr>
            <w:tcW w:w="2972" w:type="dxa"/>
          </w:tcPr>
          <w:p w14:paraId="30974F2B" w14:textId="77777777" w:rsidR="002B47D0" w:rsidRDefault="00000000">
            <w:r>
              <w:t>Scale of the organization</w:t>
            </w:r>
          </w:p>
        </w:tc>
        <w:tc>
          <w:tcPr>
            <w:tcW w:w="6656" w:type="dxa"/>
          </w:tcPr>
          <w:p w14:paraId="37C4E56F" w14:textId="77777777" w:rsidR="002B47D0" w:rsidRDefault="00000000">
            <w:r>
              <w:t>2 full-time staff, 2 part-time staff</w:t>
            </w:r>
          </w:p>
        </w:tc>
      </w:tr>
      <w:tr w:rsidR="002B47D0" w14:paraId="5E7089CA" w14:textId="77777777">
        <w:tc>
          <w:tcPr>
            <w:tcW w:w="2972" w:type="dxa"/>
          </w:tcPr>
          <w:p w14:paraId="57894E0A" w14:textId="77777777" w:rsidR="002B47D0" w:rsidRDefault="00000000">
            <w:r>
              <w:t>PIC number</w:t>
            </w:r>
          </w:p>
        </w:tc>
        <w:tc>
          <w:tcPr>
            <w:tcW w:w="6656" w:type="dxa"/>
          </w:tcPr>
          <w:p w14:paraId="4983C02E" w14:textId="77777777" w:rsidR="002B47D0" w:rsidRDefault="00000000">
            <w:r>
              <w:t xml:space="preserve">Registration in progress </w:t>
            </w:r>
          </w:p>
        </w:tc>
      </w:tr>
      <w:tr w:rsidR="002B47D0" w14:paraId="1CCB20FC" w14:textId="77777777">
        <w:trPr>
          <w:trHeight w:val="70"/>
        </w:trPr>
        <w:tc>
          <w:tcPr>
            <w:tcW w:w="2972" w:type="dxa"/>
          </w:tcPr>
          <w:p w14:paraId="1E62E57F" w14:textId="77777777" w:rsidR="002B47D0" w:rsidRDefault="00000000">
            <w:r>
              <w:t xml:space="preserve">Aims and activities of the organisation </w:t>
            </w:r>
          </w:p>
        </w:tc>
        <w:tc>
          <w:tcPr>
            <w:tcW w:w="6656" w:type="dxa"/>
          </w:tcPr>
          <w:p w14:paraId="530B0E2E" w14:textId="77777777" w:rsidR="002B47D0" w:rsidRDefault="00000000">
            <w:r>
              <w:t>Bolygó Association is a green youth organisation based in Budapest, Hungary, dedicated to empowering young people to take climate action through education, hands-on experiences, and community-building. The name “Bolygó”, meaning “planet” in Hungarian, reflects our mission to protect and regenerate our environment.</w:t>
            </w:r>
          </w:p>
          <w:p w14:paraId="6A2BDAC4" w14:textId="77777777" w:rsidR="002B47D0" w:rsidRDefault="002B47D0"/>
          <w:p w14:paraId="2F748C29" w14:textId="77777777" w:rsidR="002B47D0" w:rsidRDefault="00000000">
            <w:r>
              <w:t>The initiative was launched in 2021 as part of an international project and has since grown into an independent youth-led community space and network. In 2025, members established the Bolygó Community Association to take full responsibility for operations. The organisation is currently led by a team of four changemakers under the age of 30.</w:t>
            </w:r>
          </w:p>
          <w:p w14:paraId="2531DD82" w14:textId="77777777" w:rsidR="002B47D0" w:rsidRDefault="002B47D0"/>
          <w:p w14:paraId="050B8B30" w14:textId="77777777" w:rsidR="002B47D0" w:rsidRDefault="00000000">
            <w:r>
              <w:t>Bolygó regularly hosts workshops, networking events, and provides free space for grassroots initiatives and NGOs. Beyond daily operations, we engage young people aged 15–30 through three main pillars:</w:t>
            </w:r>
          </w:p>
          <w:p w14:paraId="26E76471" w14:textId="77777777" w:rsidR="002B47D0" w:rsidRDefault="00000000">
            <w:pPr>
              <w:numPr>
                <w:ilvl w:val="0"/>
                <w:numId w:val="1"/>
              </w:numPr>
              <w:pBdr>
                <w:top w:val="nil"/>
                <w:left w:val="nil"/>
                <w:bottom w:val="nil"/>
                <w:right w:val="nil"/>
                <w:between w:val="nil"/>
              </w:pBdr>
              <w:spacing w:line="259" w:lineRule="auto"/>
              <w:rPr>
                <w:color w:val="000000"/>
              </w:rPr>
            </w:pPr>
            <w:r>
              <w:rPr>
                <w:color w:val="000000"/>
              </w:rPr>
              <w:t xml:space="preserve">structured environmental education and youth </w:t>
            </w:r>
            <w:r>
              <w:t>empowerment</w:t>
            </w:r>
          </w:p>
          <w:p w14:paraId="1604F8C7" w14:textId="77777777" w:rsidR="002B47D0" w:rsidRDefault="00000000">
            <w:pPr>
              <w:numPr>
                <w:ilvl w:val="0"/>
                <w:numId w:val="1"/>
              </w:numPr>
              <w:pBdr>
                <w:top w:val="nil"/>
                <w:left w:val="nil"/>
                <w:bottom w:val="nil"/>
                <w:right w:val="nil"/>
                <w:between w:val="nil"/>
              </w:pBdr>
              <w:spacing w:line="259" w:lineRule="auto"/>
              <w:rPr>
                <w:color w:val="000000"/>
              </w:rPr>
            </w:pPr>
            <w:r>
              <w:rPr>
                <w:color w:val="000000"/>
              </w:rPr>
              <w:t>hands-on workshops focused on sustainability, repair, and creative action</w:t>
            </w:r>
          </w:p>
          <w:p w14:paraId="57C8A6D5" w14:textId="77777777" w:rsidR="002B47D0" w:rsidRDefault="00000000">
            <w:pPr>
              <w:numPr>
                <w:ilvl w:val="0"/>
                <w:numId w:val="1"/>
              </w:numPr>
              <w:pBdr>
                <w:top w:val="nil"/>
                <w:left w:val="nil"/>
                <w:bottom w:val="nil"/>
                <w:right w:val="nil"/>
                <w:between w:val="nil"/>
              </w:pBdr>
              <w:spacing w:after="160" w:line="259" w:lineRule="auto"/>
              <w:rPr>
                <w:color w:val="000000"/>
              </w:rPr>
            </w:pPr>
            <w:r>
              <w:rPr>
                <w:color w:val="000000"/>
              </w:rPr>
              <w:t>ecological restoration and nature-based learning</w:t>
            </w:r>
          </w:p>
          <w:p w14:paraId="47B53097" w14:textId="77777777" w:rsidR="002B47D0" w:rsidRDefault="002B47D0"/>
          <w:p w14:paraId="0D15EA53" w14:textId="77777777" w:rsidR="002B47D0" w:rsidRDefault="00000000">
            <w:pPr>
              <w:rPr>
                <w:i/>
              </w:rPr>
            </w:pPr>
            <w:r>
              <w:t>Through these activities, we support young people in gaining the knowledge, skills, and confidence to take meaningful action in their communities and contribute to systemic change.</w:t>
            </w:r>
          </w:p>
        </w:tc>
      </w:tr>
      <w:tr w:rsidR="002B47D0" w14:paraId="5EC2532C" w14:textId="77777777">
        <w:trPr>
          <w:trHeight w:val="70"/>
        </w:trPr>
        <w:tc>
          <w:tcPr>
            <w:tcW w:w="2972" w:type="dxa"/>
          </w:tcPr>
          <w:p w14:paraId="37BD2B2E" w14:textId="77777777" w:rsidR="002B47D0" w:rsidRDefault="00000000">
            <w:r>
              <w:t>Role of the organisation in the project</w:t>
            </w:r>
          </w:p>
        </w:tc>
        <w:tc>
          <w:tcPr>
            <w:tcW w:w="6656" w:type="dxa"/>
          </w:tcPr>
          <w:p w14:paraId="6F2E500F" w14:textId="77777777" w:rsidR="002B47D0" w:rsidRDefault="00000000">
            <w:r>
              <w:t xml:space="preserve">Project Partner </w:t>
            </w:r>
          </w:p>
        </w:tc>
      </w:tr>
      <w:tr w:rsidR="002B47D0" w14:paraId="7067CF2C" w14:textId="77777777">
        <w:trPr>
          <w:trHeight w:val="70"/>
        </w:trPr>
        <w:tc>
          <w:tcPr>
            <w:tcW w:w="2972" w:type="dxa"/>
          </w:tcPr>
          <w:p w14:paraId="5FFDA569" w14:textId="77777777" w:rsidR="002B47D0" w:rsidRDefault="00000000">
            <w:r>
              <w:t>Previous EU grants received</w:t>
            </w:r>
          </w:p>
        </w:tc>
        <w:tc>
          <w:tcPr>
            <w:tcW w:w="6656" w:type="dxa"/>
          </w:tcPr>
          <w:p w14:paraId="20BF929A" w14:textId="77777777" w:rsidR="002B47D0" w:rsidRDefault="00000000">
            <w:r>
              <w:t>Currently applying for the Youth Climate Changemakers Fund (2025–2027). Team members have prior experience in Creative Europe and Erasmus+ projects. Currently we are preparing to host an Erasmus+ youth exchange, being the venue and local organisational support for our partners.</w:t>
            </w:r>
          </w:p>
        </w:tc>
      </w:tr>
    </w:tbl>
    <w:p w14:paraId="5983B1C9" w14:textId="77777777" w:rsidR="002B47D0" w:rsidRDefault="002B47D0"/>
    <w:p w14:paraId="2C484DF4" w14:textId="77777777" w:rsidR="002B47D0" w:rsidRDefault="00000000">
      <w:pPr>
        <w:pStyle w:val="Cmsor2"/>
      </w:pPr>
      <w:r>
        <w:lastRenderedPageBreak/>
        <w:t>Proposed Creative Europe project – to which project are you looking for partners?</w:t>
      </w:r>
    </w:p>
    <w:tbl>
      <w:tblPr>
        <w:tblStyle w:val="a1"/>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656"/>
      </w:tblGrid>
      <w:tr w:rsidR="002B47D0" w14:paraId="72B04EDE" w14:textId="77777777">
        <w:tc>
          <w:tcPr>
            <w:tcW w:w="2972" w:type="dxa"/>
          </w:tcPr>
          <w:p w14:paraId="6CE34CA0" w14:textId="77777777" w:rsidR="002B47D0" w:rsidRDefault="00000000">
            <w:r>
              <w:t>Sector or field</w:t>
            </w:r>
          </w:p>
        </w:tc>
        <w:tc>
          <w:tcPr>
            <w:tcW w:w="6656" w:type="dxa"/>
          </w:tcPr>
          <w:p w14:paraId="66FF7ECC" w14:textId="77777777" w:rsidR="002B47D0" w:rsidRDefault="002B47D0">
            <w:pPr>
              <w:rPr>
                <w:i/>
              </w:rPr>
            </w:pPr>
          </w:p>
        </w:tc>
      </w:tr>
      <w:tr w:rsidR="002B47D0" w14:paraId="42FDFBB0" w14:textId="77777777">
        <w:tc>
          <w:tcPr>
            <w:tcW w:w="2972" w:type="dxa"/>
          </w:tcPr>
          <w:p w14:paraId="70CE9707" w14:textId="77777777" w:rsidR="002B47D0" w:rsidRDefault="00000000">
            <w:r>
              <w:t>Description or summary of the proposed project</w:t>
            </w:r>
          </w:p>
        </w:tc>
        <w:tc>
          <w:tcPr>
            <w:tcW w:w="6656" w:type="dxa"/>
          </w:tcPr>
          <w:p w14:paraId="4084D577" w14:textId="77777777" w:rsidR="002B47D0" w:rsidRDefault="002B47D0"/>
        </w:tc>
      </w:tr>
      <w:tr w:rsidR="002B47D0" w14:paraId="377264CD" w14:textId="77777777">
        <w:tc>
          <w:tcPr>
            <w:tcW w:w="2972" w:type="dxa"/>
          </w:tcPr>
          <w:p w14:paraId="24AD7764" w14:textId="77777777" w:rsidR="002B47D0" w:rsidRDefault="00000000">
            <w:r>
              <w:t>Partners currently involved in the project</w:t>
            </w:r>
          </w:p>
        </w:tc>
        <w:tc>
          <w:tcPr>
            <w:tcW w:w="6656" w:type="dxa"/>
          </w:tcPr>
          <w:p w14:paraId="2DC9F2BF" w14:textId="77777777" w:rsidR="002B47D0" w:rsidRDefault="002B47D0"/>
        </w:tc>
      </w:tr>
    </w:tbl>
    <w:p w14:paraId="3A91D707" w14:textId="77777777" w:rsidR="002B47D0" w:rsidRDefault="002B47D0"/>
    <w:p w14:paraId="07F2F71F" w14:textId="77777777" w:rsidR="002B47D0" w:rsidRDefault="00000000">
      <w:pPr>
        <w:pStyle w:val="Cmsor2"/>
      </w:pPr>
      <w:r>
        <w:t xml:space="preserve">Partners searched – which type of partner are you looking for? </w:t>
      </w:r>
    </w:p>
    <w:tbl>
      <w:tblPr>
        <w:tblStyle w:val="a2"/>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656"/>
      </w:tblGrid>
      <w:tr w:rsidR="002B47D0" w14:paraId="4EEFE6BC" w14:textId="77777777">
        <w:tc>
          <w:tcPr>
            <w:tcW w:w="2972" w:type="dxa"/>
          </w:tcPr>
          <w:p w14:paraId="0EFF0FFF" w14:textId="77777777" w:rsidR="002B47D0" w:rsidRDefault="00000000">
            <w:r>
              <w:t>From country or region</w:t>
            </w:r>
          </w:p>
        </w:tc>
        <w:tc>
          <w:tcPr>
            <w:tcW w:w="6656" w:type="dxa"/>
          </w:tcPr>
          <w:p w14:paraId="6A1551CC" w14:textId="77777777" w:rsidR="002B47D0" w:rsidRDefault="00000000">
            <w:r>
              <w:t>Any country participating in the Creative Europe programme</w:t>
            </w:r>
          </w:p>
        </w:tc>
      </w:tr>
      <w:tr w:rsidR="002B47D0" w14:paraId="557CF5A7" w14:textId="77777777">
        <w:tc>
          <w:tcPr>
            <w:tcW w:w="2972" w:type="dxa"/>
          </w:tcPr>
          <w:p w14:paraId="64739C27" w14:textId="77777777" w:rsidR="002B47D0" w:rsidRDefault="00000000">
            <w:r>
              <w:t xml:space="preserve">Preferred field of expertise </w:t>
            </w:r>
          </w:p>
        </w:tc>
        <w:tc>
          <w:tcPr>
            <w:tcW w:w="6656" w:type="dxa"/>
          </w:tcPr>
          <w:p w14:paraId="423A668D" w14:textId="77777777" w:rsidR="002B47D0" w:rsidRDefault="00000000">
            <w:r>
              <w:t>We are looking for project coordinators or consortia where our experience in youth work, sustainability, and arts-based environmental engagement is relevant. Ideal partners work in the fields of youth participation, sustainable culture, climate education, or artistic practices related to environmental transformation</w:t>
            </w:r>
          </w:p>
        </w:tc>
      </w:tr>
      <w:tr w:rsidR="002B47D0" w14:paraId="12ADC466" w14:textId="77777777">
        <w:tc>
          <w:tcPr>
            <w:tcW w:w="2972" w:type="dxa"/>
          </w:tcPr>
          <w:p w14:paraId="35E8FDFB" w14:textId="77777777" w:rsidR="002B47D0" w:rsidRDefault="00000000">
            <w:r>
              <w:t>Please get in contact no later than</w:t>
            </w:r>
          </w:p>
        </w:tc>
        <w:tc>
          <w:tcPr>
            <w:tcW w:w="6656" w:type="dxa"/>
          </w:tcPr>
          <w:p w14:paraId="466458C1" w14:textId="77777777" w:rsidR="002B47D0" w:rsidRDefault="00000000">
            <w:r>
              <w:t xml:space="preserve">02.05.2025. </w:t>
            </w:r>
          </w:p>
        </w:tc>
      </w:tr>
    </w:tbl>
    <w:p w14:paraId="2F544031" w14:textId="77777777" w:rsidR="002B47D0" w:rsidRDefault="002B47D0">
      <w:pPr>
        <w:pStyle w:val="Cmsor2"/>
      </w:pPr>
    </w:p>
    <w:p w14:paraId="4E2F680C" w14:textId="77777777" w:rsidR="002B47D0" w:rsidRDefault="00000000">
      <w:pPr>
        <w:pStyle w:val="Cmsor2"/>
      </w:pPr>
      <w:r>
        <w:t>Projects searched – are you interested in participating in other EU projects as a partner?</w:t>
      </w:r>
    </w:p>
    <w:tbl>
      <w:tblPr>
        <w:tblStyle w:val="a3"/>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656"/>
      </w:tblGrid>
      <w:tr w:rsidR="002B47D0" w14:paraId="21E679DA" w14:textId="77777777">
        <w:tc>
          <w:tcPr>
            <w:tcW w:w="2972" w:type="dxa"/>
          </w:tcPr>
          <w:p w14:paraId="0BB782CF" w14:textId="77777777" w:rsidR="002B47D0" w:rsidRDefault="00000000">
            <w:r>
              <w:t>Yes / no</w:t>
            </w:r>
          </w:p>
        </w:tc>
        <w:tc>
          <w:tcPr>
            <w:tcW w:w="6656" w:type="dxa"/>
          </w:tcPr>
          <w:p w14:paraId="1A21E8A3" w14:textId="77777777" w:rsidR="002B47D0" w:rsidRDefault="00000000">
            <w:r>
              <w:t>Yes</w:t>
            </w:r>
          </w:p>
        </w:tc>
      </w:tr>
      <w:tr w:rsidR="002B47D0" w14:paraId="412BB436" w14:textId="77777777">
        <w:tc>
          <w:tcPr>
            <w:tcW w:w="2972" w:type="dxa"/>
          </w:tcPr>
          <w:p w14:paraId="21DD625C" w14:textId="77777777" w:rsidR="002B47D0" w:rsidRDefault="00000000">
            <w:r>
              <w:t xml:space="preserve">Which kind of projects are you looking for? </w:t>
            </w:r>
          </w:p>
        </w:tc>
        <w:tc>
          <w:tcPr>
            <w:tcW w:w="6656" w:type="dxa"/>
          </w:tcPr>
          <w:p w14:paraId="451325CF" w14:textId="77777777" w:rsidR="002B47D0" w:rsidRDefault="00000000">
            <w:r>
              <w:t>We are looking to join a Creative Europe cooperation project where our experience in youth engagement, sustainability education, and grassroots community work can be meaningfully applied. We are particularly interested in initiatives that:</w:t>
            </w:r>
          </w:p>
          <w:p w14:paraId="0A9E4D7F" w14:textId="77777777" w:rsidR="002B47D0" w:rsidRDefault="002B47D0"/>
          <w:p w14:paraId="760FA5B3" w14:textId="77777777" w:rsidR="002B47D0" w:rsidRDefault="00000000">
            <w:pPr>
              <w:numPr>
                <w:ilvl w:val="0"/>
                <w:numId w:val="1"/>
              </w:numPr>
              <w:pBdr>
                <w:top w:val="nil"/>
                <w:left w:val="nil"/>
                <w:bottom w:val="nil"/>
                <w:right w:val="nil"/>
                <w:between w:val="nil"/>
              </w:pBdr>
              <w:spacing w:line="259" w:lineRule="auto"/>
              <w:rPr>
                <w:color w:val="000000"/>
              </w:rPr>
            </w:pPr>
            <w:r>
              <w:rPr>
                <w:color w:val="000000"/>
              </w:rPr>
              <w:t>work with youth in non-formal educational settings</w:t>
            </w:r>
          </w:p>
          <w:p w14:paraId="5154B671" w14:textId="77777777" w:rsidR="002B47D0" w:rsidRDefault="00000000">
            <w:pPr>
              <w:numPr>
                <w:ilvl w:val="0"/>
                <w:numId w:val="1"/>
              </w:numPr>
              <w:pBdr>
                <w:top w:val="nil"/>
                <w:left w:val="nil"/>
                <w:bottom w:val="nil"/>
                <w:right w:val="nil"/>
                <w:between w:val="nil"/>
              </w:pBdr>
              <w:spacing w:line="259" w:lineRule="auto"/>
              <w:rPr>
                <w:color w:val="000000"/>
              </w:rPr>
            </w:pPr>
            <w:r>
              <w:rPr>
                <w:color w:val="000000"/>
              </w:rPr>
              <w:t>combine arts, activism, and ecology</w:t>
            </w:r>
          </w:p>
          <w:p w14:paraId="39E7F4FA" w14:textId="77777777" w:rsidR="002B47D0" w:rsidRDefault="00000000">
            <w:pPr>
              <w:numPr>
                <w:ilvl w:val="0"/>
                <w:numId w:val="1"/>
              </w:numPr>
              <w:pBdr>
                <w:top w:val="nil"/>
                <w:left w:val="nil"/>
                <w:bottom w:val="nil"/>
                <w:right w:val="nil"/>
                <w:between w:val="nil"/>
              </w:pBdr>
              <w:spacing w:line="259" w:lineRule="auto"/>
              <w:rPr>
                <w:color w:val="000000"/>
              </w:rPr>
            </w:pPr>
            <w:r>
              <w:rPr>
                <w:color w:val="000000"/>
              </w:rPr>
              <w:t>support capacity building in environmental awareness or regenerative practices</w:t>
            </w:r>
          </w:p>
          <w:p w14:paraId="12ADF231" w14:textId="77777777" w:rsidR="002B47D0" w:rsidRDefault="00000000">
            <w:pPr>
              <w:numPr>
                <w:ilvl w:val="0"/>
                <w:numId w:val="1"/>
              </w:numPr>
              <w:pBdr>
                <w:top w:val="nil"/>
                <w:left w:val="nil"/>
                <w:bottom w:val="nil"/>
                <w:right w:val="nil"/>
                <w:between w:val="nil"/>
              </w:pBdr>
              <w:spacing w:after="160" w:line="259" w:lineRule="auto"/>
              <w:rPr>
                <w:color w:val="000000"/>
              </w:rPr>
            </w:pPr>
            <w:r>
              <w:rPr>
                <w:color w:val="000000"/>
              </w:rPr>
              <w:t>promote mental wellbeing and resilience in the face of climate anxiety</w:t>
            </w:r>
          </w:p>
          <w:p w14:paraId="3630ED56" w14:textId="77777777" w:rsidR="002B47D0" w:rsidRDefault="002B47D0"/>
          <w:p w14:paraId="0E0DC42D" w14:textId="77777777" w:rsidR="002B47D0" w:rsidRDefault="00000000">
            <w:r>
              <w:t>We bring expertise in community engagement, peer-led education, creative workshop facilitation, and participatory approaches to climate action—especially with and for young people.</w:t>
            </w:r>
          </w:p>
        </w:tc>
      </w:tr>
    </w:tbl>
    <w:p w14:paraId="44AD487E" w14:textId="77777777" w:rsidR="002B47D0" w:rsidRDefault="002B47D0">
      <w:pPr>
        <w:pStyle w:val="Cmsor2"/>
        <w:rPr>
          <w:b w:val="0"/>
        </w:rPr>
      </w:pPr>
    </w:p>
    <w:p w14:paraId="46C2F18D" w14:textId="77777777" w:rsidR="002B47D0" w:rsidRDefault="00000000">
      <w:pPr>
        <w:pStyle w:val="Cmsor2"/>
      </w:pPr>
      <w:r>
        <w:t>Publication of partner search</w:t>
      </w:r>
    </w:p>
    <w:tbl>
      <w:tblPr>
        <w:tblStyle w:val="a4"/>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656"/>
      </w:tblGrid>
      <w:tr w:rsidR="002B47D0" w14:paraId="55A79B61" w14:textId="77777777">
        <w:tc>
          <w:tcPr>
            <w:tcW w:w="2972" w:type="dxa"/>
          </w:tcPr>
          <w:p w14:paraId="3FB977A7" w14:textId="77777777" w:rsidR="002B47D0" w:rsidRDefault="00000000">
            <w:r>
              <w:t>This partner search can be published?*</w:t>
            </w:r>
          </w:p>
        </w:tc>
        <w:tc>
          <w:tcPr>
            <w:tcW w:w="6656" w:type="dxa"/>
          </w:tcPr>
          <w:p w14:paraId="49301BCE" w14:textId="77777777" w:rsidR="002B47D0" w:rsidRDefault="00000000">
            <w:r>
              <w:t>Yes</w:t>
            </w:r>
          </w:p>
        </w:tc>
      </w:tr>
    </w:tbl>
    <w:p w14:paraId="1A00C782" w14:textId="77777777" w:rsidR="002B47D0" w:rsidRDefault="002B47D0"/>
    <w:sectPr w:rsidR="002B47D0">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701" w:left="1134"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EC4B1" w14:textId="77777777" w:rsidR="00924843" w:rsidRDefault="00924843">
      <w:pPr>
        <w:spacing w:after="0" w:line="240" w:lineRule="auto"/>
      </w:pPr>
      <w:r>
        <w:separator/>
      </w:r>
    </w:p>
  </w:endnote>
  <w:endnote w:type="continuationSeparator" w:id="0">
    <w:p w14:paraId="2C9BB449" w14:textId="77777777" w:rsidR="00924843" w:rsidRDefault="00924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embedRegular r:id="rId1" w:fontKey="{0A529286-24BF-4CBC-A02D-613A7447B290}"/>
    <w:embedBold r:id="rId2" w:fontKey="{92E07787-3831-4C22-AE97-D1F9EB359E6F}"/>
    <w:embedItalic r:id="rId3" w:fontKey="{5968C54B-FF91-47AD-9311-74194F42605D}"/>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embedRegular r:id="rId4" w:fontKey="{3F4106A6-DB69-489D-B349-C021A315EEB6}"/>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5" w:fontKey="{607609BA-506E-4977-9121-3828258A4772}"/>
  </w:font>
  <w:font w:name="Georgia">
    <w:panose1 w:val="02040502050405020303"/>
    <w:charset w:val="00"/>
    <w:family w:val="auto"/>
    <w:pitch w:val="default"/>
    <w:embedRegular r:id="rId6" w:fontKey="{9F4347FD-448F-4D8C-B7A9-D3938C36F009}"/>
    <w:embedItalic r:id="rId7" w:fontKey="{0BB9F06D-584B-489F-9C2E-912D029A7066}"/>
  </w:font>
  <w:font w:name="Calibri Light">
    <w:panose1 w:val="020F0302020204030204"/>
    <w:charset w:val="EE"/>
    <w:family w:val="swiss"/>
    <w:pitch w:val="variable"/>
    <w:sig w:usb0="E4002EFF" w:usb1="C200247B" w:usb2="00000009" w:usb3="00000000" w:csb0="000001FF" w:csb1="00000000"/>
    <w:embedRegular r:id="rId8" w:fontKey="{CD34294E-07BF-4FFB-B786-48B52208390B}"/>
  </w:font>
  <w:font w:name="Calibri">
    <w:panose1 w:val="020F0502020204030204"/>
    <w:charset w:val="EE"/>
    <w:family w:val="swiss"/>
    <w:pitch w:val="variable"/>
    <w:sig w:usb0="E4002EFF" w:usb1="C200247B" w:usb2="00000009" w:usb3="00000000" w:csb0="000001FF" w:csb1="00000000"/>
    <w:embedRegular r:id="rId9" w:fontKey="{86343606-BC84-4A22-AC13-B18D80BB42A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9060A" w14:textId="77777777" w:rsidR="009A1CB5" w:rsidRDefault="009A1CB5">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18960" w14:textId="77777777" w:rsidR="009A1CB5" w:rsidRDefault="009A1CB5">
    <w:pPr>
      <w:pStyle w:val="ll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7A0FC" w14:textId="77777777" w:rsidR="002B47D0" w:rsidRDefault="00000000">
    <w:pPr>
      <w:pBdr>
        <w:top w:val="nil"/>
        <w:left w:val="nil"/>
        <w:bottom w:val="nil"/>
        <w:right w:val="nil"/>
        <w:between w:val="nil"/>
      </w:pBdr>
      <w:tabs>
        <w:tab w:val="center" w:pos="4819"/>
        <w:tab w:val="right" w:pos="9638"/>
      </w:tabs>
      <w:spacing w:after="0" w:line="240" w:lineRule="auto"/>
      <w:jc w:val="both"/>
      <w:rPr>
        <w:color w:val="000000"/>
        <w:sz w:val="16"/>
        <w:szCs w:val="16"/>
      </w:rPr>
    </w:pPr>
    <w:r>
      <w:rPr>
        <w:color w:val="000000"/>
        <w:sz w:val="16"/>
        <w:szCs w:val="16"/>
      </w:rPr>
      <w:t>* By answering “yes” you confirm that the information provided can be shared publicly by the Creative Europe Desks in the countries participating in the Creative Europe programme, in order to support your search for partners.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6F963" w14:textId="77777777" w:rsidR="00924843" w:rsidRDefault="00924843">
      <w:pPr>
        <w:spacing w:after="0" w:line="240" w:lineRule="auto"/>
      </w:pPr>
      <w:r>
        <w:separator/>
      </w:r>
    </w:p>
  </w:footnote>
  <w:footnote w:type="continuationSeparator" w:id="0">
    <w:p w14:paraId="0E0B5578" w14:textId="77777777" w:rsidR="00924843" w:rsidRDefault="009248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53E7C" w14:textId="77777777" w:rsidR="009A1CB5" w:rsidRDefault="009A1CB5">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1114" w14:textId="77777777" w:rsidR="002B47D0" w:rsidRDefault="00000000">
    <w:pPr>
      <w:pBdr>
        <w:top w:val="nil"/>
        <w:left w:val="nil"/>
        <w:bottom w:val="nil"/>
        <w:right w:val="nil"/>
        <w:between w:val="nil"/>
      </w:pBdr>
      <w:tabs>
        <w:tab w:val="center" w:pos="4819"/>
        <w:tab w:val="right" w:pos="9638"/>
      </w:tabs>
      <w:spacing w:after="0" w:line="240" w:lineRule="auto"/>
      <w:rPr>
        <w:color w:val="000000"/>
      </w:rPr>
    </w:pPr>
    <w:r>
      <w:rPr>
        <w:color w:val="000000"/>
      </w:rPr>
      <w:tab/>
    </w:r>
    <w:r>
      <w:rPr>
        <w:color w:val="000000"/>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613A5" w14:textId="50166E28" w:rsidR="002B47D0" w:rsidRDefault="00000000">
    <w:pPr>
      <w:pBdr>
        <w:top w:val="nil"/>
        <w:left w:val="nil"/>
        <w:bottom w:val="nil"/>
        <w:right w:val="nil"/>
        <w:between w:val="nil"/>
      </w:pBdr>
      <w:tabs>
        <w:tab w:val="center" w:pos="4819"/>
        <w:tab w:val="right" w:pos="9638"/>
      </w:tabs>
      <w:spacing w:after="0" w:line="240" w:lineRule="auto"/>
      <w:rPr>
        <w:color w:val="000000"/>
      </w:rPr>
    </w:pPr>
    <w:r>
      <w:rPr>
        <w:noProof/>
        <w:color w:val="000000"/>
      </w:rPr>
      <w:drawing>
        <wp:inline distT="0" distB="0" distL="0" distR="0" wp14:anchorId="773CBAB1" wp14:editId="6FD31787">
          <wp:extent cx="2807798" cy="599549"/>
          <wp:effectExtent l="0" t="0" r="0" b="0"/>
          <wp:docPr id="1485699062" name="image1.png" descr="A képen képernyőkép, Betűtípus, szöveg, Grafika látható&#10;&#10;Automatikusan generált leírás"/>
          <wp:cNvGraphicFramePr/>
          <a:graphic xmlns:a="http://schemas.openxmlformats.org/drawingml/2006/main">
            <a:graphicData uri="http://schemas.openxmlformats.org/drawingml/2006/picture">
              <pic:pic xmlns:pic="http://schemas.openxmlformats.org/drawingml/2006/picture">
                <pic:nvPicPr>
                  <pic:cNvPr id="0" name="image1.png" descr="A képen képernyőkép, Betűtípus, szöveg, Grafika látható&#10;&#10;Automatikusan generált leírás"/>
                  <pic:cNvPicPr preferRelativeResize="0"/>
                </pic:nvPicPr>
                <pic:blipFill>
                  <a:blip r:embed="rId1"/>
                  <a:srcRect/>
                  <a:stretch>
                    <a:fillRect/>
                  </a:stretch>
                </pic:blipFill>
                <pic:spPr>
                  <a:xfrm>
                    <a:off x="0" y="0"/>
                    <a:ext cx="2807798" cy="599549"/>
                  </a:xfrm>
                  <a:prstGeom prst="rect">
                    <a:avLst/>
                  </a:prstGeom>
                  <a:ln/>
                </pic:spPr>
              </pic:pic>
            </a:graphicData>
          </a:graphic>
        </wp:inline>
      </w:drawing>
    </w:r>
    <w:r>
      <w:rPr>
        <w:color w:val="000000"/>
      </w:rPr>
      <w:tab/>
    </w:r>
    <w:r>
      <w:rPr>
        <w:color w:val="000000"/>
      </w:rPr>
      <w:tab/>
      <w:t xml:space="preserve">Date: </w:t>
    </w:r>
    <w:r w:rsidR="009A1CB5">
      <w:rPr>
        <w:color w:val="000000"/>
      </w:rPr>
      <w:t>02</w:t>
    </w:r>
    <w:r>
      <w:rPr>
        <w:color w:val="000000"/>
      </w:rPr>
      <w:t>/</w:t>
    </w:r>
    <w:r w:rsidR="009A1CB5">
      <w:rPr>
        <w:color w:val="000000"/>
      </w:rPr>
      <w:t>04</w:t>
    </w:r>
    <w:r>
      <w:rPr>
        <w:color w:val="000000"/>
      </w:rPr>
      <w:t>/</w:t>
    </w:r>
    <w:r w:rsidR="009A1CB5">
      <w:rPr>
        <w:color w:val="000000"/>
      </w:rPr>
      <w:t>2025</w:t>
    </w: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90266"/>
    <w:multiLevelType w:val="multilevel"/>
    <w:tmpl w:val="72BC1D08"/>
    <w:lvl w:ilvl="0">
      <w:start w:val="5"/>
      <w:numFmt w:val="bullet"/>
      <w:lvlText w:val="-"/>
      <w:lvlJc w:val="left"/>
      <w:pPr>
        <w:ind w:left="720" w:hanging="360"/>
      </w:pPr>
      <w:rPr>
        <w:rFonts w:ascii="Verdana" w:eastAsia="Verdana" w:hAnsi="Verdana" w:cs="Verdan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34685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7D0"/>
    <w:rsid w:val="002B47D0"/>
    <w:rsid w:val="005C072B"/>
    <w:rsid w:val="00924843"/>
    <w:rsid w:val="009A1CB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F5B6666"/>
  <w15:docId w15:val="{DABC5D9E-092B-40AF-8408-B50C6FA67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lang w:val="en-US" w:eastAsia="hu-H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542A74"/>
  </w:style>
  <w:style w:type="paragraph" w:styleId="Cmsor1">
    <w:name w:val="heading 1"/>
    <w:basedOn w:val="Norml"/>
    <w:next w:val="Norml"/>
    <w:link w:val="Cmsor1Char"/>
    <w:uiPriority w:val="9"/>
    <w:qFormat/>
    <w:rsid w:val="00542A74"/>
    <w:pPr>
      <w:keepNext/>
      <w:keepLines/>
      <w:spacing w:before="240" w:after="0"/>
      <w:outlineLvl w:val="0"/>
    </w:pPr>
    <w:rPr>
      <w:rFonts w:eastAsiaTheme="majorEastAsia" w:cstheme="majorBidi"/>
      <w:sz w:val="40"/>
      <w:szCs w:val="32"/>
    </w:rPr>
  </w:style>
  <w:style w:type="paragraph" w:styleId="Cmsor2">
    <w:name w:val="heading 2"/>
    <w:basedOn w:val="Norml"/>
    <w:next w:val="Norml"/>
    <w:link w:val="Cmsor2Char"/>
    <w:uiPriority w:val="9"/>
    <w:unhideWhenUsed/>
    <w:qFormat/>
    <w:rsid w:val="006A2FE9"/>
    <w:pPr>
      <w:keepNext/>
      <w:keepLines/>
      <w:spacing w:before="40" w:after="0"/>
      <w:outlineLvl w:val="1"/>
    </w:pPr>
    <w:rPr>
      <w:rFonts w:eastAsiaTheme="majorEastAsia" w:cstheme="majorBidi"/>
      <w:b/>
      <w:szCs w:val="26"/>
    </w:rPr>
  </w:style>
  <w:style w:type="paragraph" w:styleId="Cmsor3">
    <w:name w:val="heading 3"/>
    <w:basedOn w:val="Norml"/>
    <w:next w:val="Norml"/>
    <w:uiPriority w:val="9"/>
    <w:semiHidden/>
    <w:unhideWhenUsed/>
    <w:qFormat/>
    <w:pPr>
      <w:keepNext/>
      <w:keepLines/>
      <w:spacing w:before="280" w:after="80"/>
      <w:outlineLvl w:val="2"/>
    </w:pPr>
    <w:rPr>
      <w:b/>
      <w:sz w:val="28"/>
      <w:szCs w:val="28"/>
    </w:rPr>
  </w:style>
  <w:style w:type="paragraph" w:styleId="Cmsor4">
    <w:name w:val="heading 4"/>
    <w:basedOn w:val="Norml"/>
    <w:next w:val="Norml"/>
    <w:uiPriority w:val="9"/>
    <w:semiHidden/>
    <w:unhideWhenUsed/>
    <w:qFormat/>
    <w:pPr>
      <w:keepNext/>
      <w:keepLines/>
      <w:spacing w:before="240" w:after="40"/>
      <w:outlineLvl w:val="3"/>
    </w:pPr>
    <w:rPr>
      <w:b/>
      <w:sz w:val="24"/>
      <w:szCs w:val="24"/>
    </w:rPr>
  </w:style>
  <w:style w:type="paragraph" w:styleId="Cmsor5">
    <w:name w:val="heading 5"/>
    <w:basedOn w:val="Norml"/>
    <w:next w:val="Norml"/>
    <w:uiPriority w:val="9"/>
    <w:semiHidden/>
    <w:unhideWhenUsed/>
    <w:qFormat/>
    <w:pPr>
      <w:keepNext/>
      <w:keepLines/>
      <w:spacing w:before="220" w:after="40"/>
      <w:outlineLvl w:val="4"/>
    </w:pPr>
    <w:rPr>
      <w:b/>
      <w:sz w:val="22"/>
      <w:szCs w:val="22"/>
    </w:rPr>
  </w:style>
  <w:style w:type="paragraph" w:styleId="Cmsor6">
    <w:name w:val="heading 6"/>
    <w:basedOn w:val="Norml"/>
    <w:next w:val="Norml"/>
    <w:uiPriority w:val="9"/>
    <w:semiHidden/>
    <w:unhideWhenUsed/>
    <w:qFormat/>
    <w:pPr>
      <w:keepNext/>
      <w:keepLines/>
      <w:spacing w:before="200" w:after="40"/>
      <w:outlineLvl w:val="5"/>
    </w:pPr>
    <w:rPr>
      <w:b/>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uiPriority w:val="10"/>
    <w:qFormat/>
    <w:pPr>
      <w:keepNext/>
      <w:keepLines/>
      <w:spacing w:before="480" w:after="120"/>
    </w:pPr>
    <w:rPr>
      <w:b/>
      <w:sz w:val="72"/>
      <w:szCs w:val="72"/>
    </w:rPr>
  </w:style>
  <w:style w:type="paragraph" w:styleId="lfej">
    <w:name w:val="header"/>
    <w:basedOn w:val="Norml"/>
    <w:link w:val="lfejChar"/>
    <w:uiPriority w:val="99"/>
    <w:unhideWhenUsed/>
    <w:rsid w:val="00473C16"/>
    <w:pPr>
      <w:tabs>
        <w:tab w:val="center" w:pos="4819"/>
        <w:tab w:val="right" w:pos="9638"/>
      </w:tabs>
      <w:spacing w:after="0" w:line="240" w:lineRule="auto"/>
    </w:pPr>
  </w:style>
  <w:style w:type="character" w:customStyle="1" w:styleId="lfejChar">
    <w:name w:val="Élőfej Char"/>
    <w:basedOn w:val="Bekezdsalapbettpusa"/>
    <w:link w:val="lfej"/>
    <w:uiPriority w:val="99"/>
    <w:rsid w:val="00473C16"/>
  </w:style>
  <w:style w:type="paragraph" w:styleId="llb">
    <w:name w:val="footer"/>
    <w:basedOn w:val="Norml"/>
    <w:link w:val="llbChar"/>
    <w:uiPriority w:val="99"/>
    <w:unhideWhenUsed/>
    <w:rsid w:val="00473C16"/>
    <w:pPr>
      <w:tabs>
        <w:tab w:val="center" w:pos="4819"/>
        <w:tab w:val="right" w:pos="9638"/>
      </w:tabs>
      <w:spacing w:after="0" w:line="240" w:lineRule="auto"/>
    </w:pPr>
  </w:style>
  <w:style w:type="character" w:customStyle="1" w:styleId="llbChar">
    <w:name w:val="Élőláb Char"/>
    <w:basedOn w:val="Bekezdsalapbettpusa"/>
    <w:link w:val="llb"/>
    <w:uiPriority w:val="99"/>
    <w:rsid w:val="00473C16"/>
  </w:style>
  <w:style w:type="character" w:customStyle="1" w:styleId="Cmsor1Char">
    <w:name w:val="Címsor 1 Char"/>
    <w:basedOn w:val="Bekezdsalapbettpusa"/>
    <w:link w:val="Cmsor1"/>
    <w:uiPriority w:val="9"/>
    <w:rsid w:val="00542A74"/>
    <w:rPr>
      <w:rFonts w:ascii="Verdana" w:eastAsiaTheme="majorEastAsia" w:hAnsi="Verdana" w:cstheme="majorBidi"/>
      <w:sz w:val="40"/>
      <w:szCs w:val="32"/>
    </w:rPr>
  </w:style>
  <w:style w:type="table" w:styleId="Rcsostblzat">
    <w:name w:val="Table Grid"/>
    <w:basedOn w:val="Normltblzat"/>
    <w:uiPriority w:val="39"/>
    <w:rsid w:val="00FC4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sor2Char">
    <w:name w:val="Címsor 2 Char"/>
    <w:basedOn w:val="Bekezdsalapbettpusa"/>
    <w:link w:val="Cmsor2"/>
    <w:uiPriority w:val="9"/>
    <w:rsid w:val="006A2FE9"/>
    <w:rPr>
      <w:rFonts w:ascii="Verdana" w:eastAsiaTheme="majorEastAsia" w:hAnsi="Verdana" w:cstheme="majorBidi"/>
      <w:b/>
      <w:sz w:val="20"/>
      <w:szCs w:val="26"/>
    </w:rPr>
  </w:style>
  <w:style w:type="character" w:styleId="Hiperhivatkozs">
    <w:name w:val="Hyperlink"/>
    <w:basedOn w:val="Bekezdsalapbettpusa"/>
    <w:uiPriority w:val="99"/>
    <w:unhideWhenUsed/>
    <w:rsid w:val="00CB7442"/>
    <w:rPr>
      <w:color w:val="0563C1" w:themeColor="hyperlink"/>
      <w:u w:val="single"/>
    </w:rPr>
  </w:style>
  <w:style w:type="paragraph" w:styleId="Buborkszveg">
    <w:name w:val="Balloon Text"/>
    <w:basedOn w:val="Norml"/>
    <w:link w:val="BuborkszvegChar"/>
    <w:uiPriority w:val="99"/>
    <w:semiHidden/>
    <w:unhideWhenUsed/>
    <w:rsid w:val="00501853"/>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501853"/>
    <w:rPr>
      <w:rFonts w:ascii="Segoe UI" w:hAnsi="Segoe UI" w:cs="Segoe UI"/>
      <w:sz w:val="18"/>
      <w:szCs w:val="18"/>
    </w:rPr>
  </w:style>
  <w:style w:type="character" w:styleId="Feloldatlanmegemlts">
    <w:name w:val="Unresolved Mention"/>
    <w:basedOn w:val="Bekezdsalapbettpusa"/>
    <w:uiPriority w:val="99"/>
    <w:semiHidden/>
    <w:unhideWhenUsed/>
    <w:rsid w:val="00C44EAC"/>
    <w:rPr>
      <w:color w:val="605E5C"/>
      <w:shd w:val="clear" w:color="auto" w:fill="E1DFDD"/>
    </w:rPr>
  </w:style>
  <w:style w:type="paragraph" w:styleId="Listaszerbekezds">
    <w:name w:val="List Paragraph"/>
    <w:basedOn w:val="Norml"/>
    <w:uiPriority w:val="34"/>
    <w:qFormat/>
    <w:rsid w:val="001D1C48"/>
    <w:pPr>
      <w:ind w:left="720"/>
      <w:contextualSpacing/>
    </w:pPr>
  </w:style>
  <w:style w:type="paragraph" w:styleId="Alcm">
    <w:name w:val="Subtitle"/>
    <w:basedOn w:val="Norml"/>
    <w:next w:val="Norml"/>
    <w:uiPriority w:val="11"/>
    <w:qFormat/>
    <w:pPr>
      <w:keepNext/>
      <w:keepLines/>
      <w:spacing w:before="360" w:after="80"/>
    </w:pPr>
    <w:rPr>
      <w:rFonts w:ascii="Georgia" w:eastAsia="Georgia" w:hAnsi="Georgia" w:cs="Georgia"/>
      <w:i/>
      <w:color w:val="666666"/>
      <w:sz w:val="48"/>
      <w:szCs w:val="48"/>
    </w:rPr>
  </w:style>
  <w:style w:type="table" w:customStyle="1" w:styleId="a">
    <w:basedOn w:val="Normltblzat"/>
    <w:pPr>
      <w:spacing w:after="0" w:line="240" w:lineRule="auto"/>
    </w:pPr>
    <w:tblPr>
      <w:tblStyleRowBandSize w:val="1"/>
      <w:tblStyleColBandSize w:val="1"/>
    </w:tblPr>
  </w:style>
  <w:style w:type="table" w:customStyle="1" w:styleId="a0">
    <w:basedOn w:val="Normltblzat"/>
    <w:pPr>
      <w:spacing w:after="0" w:line="240" w:lineRule="auto"/>
    </w:pPr>
    <w:tblPr>
      <w:tblStyleRowBandSize w:val="1"/>
      <w:tblStyleColBandSize w:val="1"/>
    </w:tblPr>
  </w:style>
  <w:style w:type="table" w:customStyle="1" w:styleId="a1">
    <w:basedOn w:val="Normltblzat"/>
    <w:pPr>
      <w:spacing w:after="0" w:line="240" w:lineRule="auto"/>
    </w:pPr>
    <w:tblPr>
      <w:tblStyleRowBandSize w:val="1"/>
      <w:tblStyleColBandSize w:val="1"/>
    </w:tblPr>
  </w:style>
  <w:style w:type="table" w:customStyle="1" w:styleId="a2">
    <w:basedOn w:val="Normltblzat"/>
    <w:pPr>
      <w:spacing w:after="0" w:line="240" w:lineRule="auto"/>
    </w:pPr>
    <w:tblPr>
      <w:tblStyleRowBandSize w:val="1"/>
      <w:tblStyleColBandSize w:val="1"/>
    </w:tblPr>
  </w:style>
  <w:style w:type="table" w:customStyle="1" w:styleId="a3">
    <w:basedOn w:val="Normltblzat"/>
    <w:pPr>
      <w:spacing w:after="0" w:line="240" w:lineRule="auto"/>
    </w:pPr>
    <w:tblPr>
      <w:tblStyleRowBandSize w:val="1"/>
      <w:tblStyleColBandSize w:val="1"/>
    </w:tblPr>
  </w:style>
  <w:style w:type="table" w:customStyle="1" w:styleId="a4">
    <w:basedOn w:val="Normltblzat"/>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vG+YHWcU9CjOlMZ1sk8DIYBT3g==">CgMxLjA4AGokChRzdWdnZXN0Lmd4eHRmcDM0enB3axIMQmFsYXpzIERvYm9zaiMKFHN1Z2dlc3QuZDg0ZXRoandnb2N6EgtPbGdhIEtvcm5lcmojChRzdWdnZXN0Ljd1bTRwY21qNjI5cRILT2xnYSBLb3JuZXJyITFRbWZyY2lHTnJTSlJtaWlTYlJQWWVlU0VtbjZ2ZjRUOQ==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um" ma:contentTypeID="0x010100087E4EC354ADFB40AC5D4FC129E379BA" ma:contentTypeVersion="18" ma:contentTypeDescription="Új dokumentum létrehozása." ma:contentTypeScope="" ma:versionID="963f69bd916b622bde78186632a70af2">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a00c5f0f2c4e250c58c6e9e277302b12"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Képcímkék"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Megosztva részletekkel" ma:internalName="SharedWithDetails" ma:readOnly="true">
      <xsd:simpleType>
        <xsd:restriction base="dms:Note">
          <xsd:maxLength value="255"/>
        </xsd:restriction>
      </xsd:simpleType>
    </xsd:element>
    <xsd:element name="TaxCatchAll" ma:index="22" nillable="true" ma:displayName="Taxonomy Catch All Column" ma:hidden="true" ma:list="{d0a84b8d-e978-4382-9caa-872b0d67f746}" ma:internalName="TaxCatchAll" ma:showField="CatchAllData" ma:web="e0757b53-df10-4b98-9811-094c4c3e2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41a8a8b-b856-4d35-a5c7-7f2c0ec3d499">
      <Terms xmlns="http://schemas.microsoft.com/office/infopath/2007/PartnerControls"/>
    </lcf76f155ced4ddcb4097134ff3c332f>
    <TaxCatchAll xmlns="e0757b53-df10-4b98-9811-094c4c3e23a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1DA9853-4ECF-410F-9D71-A600F0B5AB43}"/>
</file>

<file path=customXml/itemProps3.xml><?xml version="1.0" encoding="utf-8"?>
<ds:datastoreItem xmlns:ds="http://schemas.openxmlformats.org/officeDocument/2006/customXml" ds:itemID="{E291DC51-0DB7-46D1-AD40-BA12C8A588F5}"/>
</file>

<file path=customXml/itemProps4.xml><?xml version="1.0" encoding="utf-8"?>
<ds:datastoreItem xmlns:ds="http://schemas.openxmlformats.org/officeDocument/2006/customXml" ds:itemID="{A528DD11-3C5E-4972-9BAC-5068E2F8293D}"/>
</file>

<file path=docProps/app.xml><?xml version="1.0" encoding="utf-8"?>
<Properties xmlns="http://schemas.openxmlformats.org/officeDocument/2006/extended-properties" xmlns:vt="http://schemas.openxmlformats.org/officeDocument/2006/docPropsVTypes">
  <Template>Normal.dotm</Template>
  <TotalTime>0</TotalTime>
  <Pages>2</Pages>
  <Words>540</Words>
  <Characters>3284</Characters>
  <Application>Microsoft Office Word</Application>
  <DocSecurity>0</DocSecurity>
  <Lines>117</Lines>
  <Paragraphs>65</Paragraphs>
  <ScaleCrop>false</ScaleCrop>
  <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Saxe Lomholt</dc:creator>
  <cp:lastModifiedBy>asoares</cp:lastModifiedBy>
  <cp:revision>2</cp:revision>
  <dcterms:created xsi:type="dcterms:W3CDTF">2025-03-31T10:39:00Z</dcterms:created>
  <dcterms:modified xsi:type="dcterms:W3CDTF">2025-04-02T07:54:00Z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GrammarlyDocumentId">
    <vt:lpwstr>aaacd63870a86f0b2e13b44186cf74deb9f373b0047cc1e1ae399c989e62c438</vt:lpwstr>
  </property>
  <property fmtid="{D5CDD505-2E9C-101B-9397-08002B2CF9AE}" pid="4" name="ContentTypeId">
    <vt:lpwstr>0x010100087E4EC354ADFB40AC5D4FC129E379BA</vt:lpwstr>
  </property>
</Properties>
</file>