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2061" w14:textId="329FD407" w:rsidR="40234734" w:rsidRDefault="008C6CFD" w:rsidP="00950F88">
      <w:pPr>
        <w:shd w:val="clear" w:color="auto" w:fill="FFFFFF" w:themeFill="background1"/>
        <w:spacing w:before="240" w:after="100" w:afterAutospacing="1" w:line="240" w:lineRule="auto"/>
        <w:jc w:val="center"/>
        <w:rPr>
          <w:rFonts w:ascii="Times New Roman" w:eastAsia="Times New Roman" w:hAnsi="Times New Roman" w:cs="Times New Roman"/>
          <w:sz w:val="28"/>
          <w:szCs w:val="28"/>
          <w:lang w:eastAsia="en-GB"/>
        </w:rPr>
      </w:pPr>
      <w:r w:rsidRPr="40234734">
        <w:rPr>
          <w:rFonts w:ascii="Times New Roman" w:eastAsia="Times New Roman" w:hAnsi="Times New Roman" w:cs="Times New Roman"/>
          <w:sz w:val="28"/>
          <w:szCs w:val="28"/>
          <w:u w:val="single"/>
          <w:lang w:eastAsia="en-GB"/>
        </w:rPr>
        <w:t>UZZIŅA</w:t>
      </w:r>
      <w:r w:rsidRPr="40234734">
        <w:rPr>
          <w:rFonts w:ascii="Times New Roman" w:eastAsia="Times New Roman" w:hAnsi="Times New Roman" w:cs="Times New Roman"/>
          <w:sz w:val="28"/>
          <w:szCs w:val="28"/>
          <w:lang w:eastAsia="en-GB"/>
        </w:rPr>
        <w:t xml:space="preserve"> par MAF programm</w:t>
      </w:r>
      <w:r w:rsidR="009B5FC2" w:rsidRPr="40234734">
        <w:rPr>
          <w:rFonts w:ascii="Times New Roman" w:eastAsia="Times New Roman" w:hAnsi="Times New Roman" w:cs="Times New Roman"/>
          <w:sz w:val="28"/>
          <w:szCs w:val="28"/>
          <w:lang w:eastAsia="en-GB"/>
        </w:rPr>
        <w:t>u</w:t>
      </w:r>
      <w:r w:rsidRPr="40234734">
        <w:rPr>
          <w:rFonts w:ascii="Times New Roman" w:eastAsia="Times New Roman" w:hAnsi="Times New Roman" w:cs="Times New Roman"/>
          <w:sz w:val="28"/>
          <w:szCs w:val="28"/>
          <w:lang w:eastAsia="en-GB"/>
        </w:rPr>
        <w:t xml:space="preserve"> 2025</w:t>
      </w:r>
    </w:p>
    <w:p w14:paraId="2452B98A" w14:textId="133FE650" w:rsidR="008C6CFD" w:rsidRDefault="008C6CFD" w:rsidP="2A5FC87F">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sidRPr="2A5FC87F">
        <w:rPr>
          <w:rFonts w:ascii="Times New Roman" w:eastAsia="Times New Roman" w:hAnsi="Times New Roman" w:cs="Times New Roman"/>
          <w:sz w:val="24"/>
          <w:szCs w:val="24"/>
          <w:lang w:eastAsia="en-GB"/>
        </w:rPr>
        <w:t xml:space="preserve"> </w:t>
      </w:r>
      <w:r w:rsidRPr="2A5FC87F">
        <w:rPr>
          <w:rFonts w:ascii="Times New Roman" w:eastAsia="Times New Roman" w:hAnsi="Times New Roman" w:cs="Times New Roman"/>
          <w:b/>
          <w:bCs/>
          <w:sz w:val="24"/>
          <w:szCs w:val="24"/>
          <w:lang w:eastAsia="en-GB"/>
        </w:rPr>
        <w:t>“Reģionālo, vietējo, diasporas mediju un sadarbības projektu atbalsta programma</w:t>
      </w:r>
      <w:r w:rsidRPr="2A5FC87F">
        <w:rPr>
          <w:rFonts w:ascii="Times New Roman" w:eastAsia="Times New Roman" w:hAnsi="Times New Roman" w:cs="Times New Roman"/>
          <w:sz w:val="24"/>
          <w:szCs w:val="24"/>
          <w:lang w:eastAsia="en-GB"/>
        </w:rPr>
        <w:t>”</w:t>
      </w:r>
      <w:r w:rsidR="009B5FC2" w:rsidRPr="2A5FC87F">
        <w:rPr>
          <w:rFonts w:ascii="Times New Roman" w:eastAsia="Times New Roman" w:hAnsi="Times New Roman" w:cs="Times New Roman"/>
          <w:sz w:val="24"/>
          <w:szCs w:val="24"/>
          <w:lang w:eastAsia="en-GB"/>
        </w:rPr>
        <w:t>, kur</w:t>
      </w:r>
      <w:r w:rsidR="00722A29" w:rsidRPr="2A5FC87F">
        <w:rPr>
          <w:rFonts w:ascii="Times New Roman" w:eastAsia="Times New Roman" w:hAnsi="Times New Roman" w:cs="Times New Roman"/>
          <w:sz w:val="24"/>
          <w:szCs w:val="24"/>
          <w:lang w:eastAsia="en-GB"/>
        </w:rPr>
        <w:t>ā</w:t>
      </w:r>
      <w:r w:rsidR="009B5FC2" w:rsidRPr="2A5FC87F">
        <w:rPr>
          <w:rFonts w:ascii="Times New Roman" w:eastAsia="Times New Roman" w:hAnsi="Times New Roman" w:cs="Times New Roman"/>
          <w:sz w:val="24"/>
          <w:szCs w:val="24"/>
          <w:lang w:eastAsia="en-GB"/>
        </w:rPr>
        <w:t xml:space="preserve"> varēja iesniegt </w:t>
      </w:r>
      <w:r w:rsidR="00CB261C" w:rsidRPr="2A5FC87F">
        <w:rPr>
          <w:rFonts w:ascii="Times New Roman" w:eastAsia="Times New Roman" w:hAnsi="Times New Roman" w:cs="Times New Roman"/>
          <w:sz w:val="24"/>
          <w:szCs w:val="24"/>
          <w:lang w:eastAsia="en-GB"/>
        </w:rPr>
        <w:t xml:space="preserve">projektu pieteikumus </w:t>
      </w:r>
      <w:r w:rsidR="00722A29" w:rsidRPr="2A5FC87F">
        <w:rPr>
          <w:rFonts w:ascii="Times New Roman" w:eastAsia="Times New Roman" w:hAnsi="Times New Roman" w:cs="Times New Roman"/>
          <w:sz w:val="24"/>
          <w:szCs w:val="24"/>
          <w:lang w:eastAsia="en-GB"/>
        </w:rPr>
        <w:t>šādos konkursos</w:t>
      </w:r>
      <w:r w:rsidRPr="2A5FC87F">
        <w:rPr>
          <w:rFonts w:ascii="Times New Roman" w:eastAsia="Times New Roman" w:hAnsi="Times New Roman" w:cs="Times New Roman"/>
          <w:sz w:val="24"/>
          <w:szCs w:val="24"/>
          <w:lang w:eastAsia="en-GB"/>
        </w:rPr>
        <w:t xml:space="preserve">: </w:t>
      </w:r>
    </w:p>
    <w:p w14:paraId="14A4ABF7" w14:textId="179F56EC" w:rsidR="008C6CFD" w:rsidRPr="00F875C2"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1.</w:t>
      </w:r>
      <w:r w:rsidRPr="00EE5A20">
        <w:rPr>
          <w:rFonts w:ascii="Times New Roman" w:eastAsia="Times New Roman" w:hAnsi="Times New Roman" w:cs="Times New Roman"/>
          <w:sz w:val="24"/>
          <w:szCs w:val="24"/>
          <w:u w:val="single"/>
          <w:lang w:eastAsia="en-GB"/>
        </w:rPr>
        <w:t>Sabiedriski nozīmīgs saturs</w:t>
      </w:r>
      <w:r w:rsidRPr="00F875C2">
        <w:rPr>
          <w:rFonts w:ascii="Times New Roman" w:eastAsia="Times New Roman" w:hAnsi="Times New Roman" w:cs="Times New Roman"/>
          <w:sz w:val="24"/>
          <w:szCs w:val="24"/>
          <w:lang w:eastAsia="en-GB"/>
        </w:rPr>
        <w:t xml:space="preserve"> – sabiedriski nozīmīga un kvalitatīva satura veidošanai reģionālajos un vietējos medijos; </w:t>
      </w:r>
    </w:p>
    <w:p w14:paraId="0C65EB7D" w14:textId="7A10951A" w:rsidR="008C6CFD" w:rsidRPr="00F875C2"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2.</w:t>
      </w:r>
      <w:r w:rsidRPr="00EE5A20">
        <w:rPr>
          <w:rFonts w:ascii="Times New Roman" w:eastAsia="Times New Roman" w:hAnsi="Times New Roman" w:cs="Times New Roman"/>
          <w:sz w:val="24"/>
          <w:szCs w:val="24"/>
          <w:u w:val="single"/>
          <w:lang w:eastAsia="en-GB"/>
        </w:rPr>
        <w:t>Latgales reģions</w:t>
      </w:r>
      <w:r w:rsidRPr="00F875C2">
        <w:rPr>
          <w:rFonts w:ascii="Times New Roman" w:eastAsia="Times New Roman" w:hAnsi="Times New Roman" w:cs="Times New Roman"/>
          <w:sz w:val="24"/>
          <w:szCs w:val="24"/>
          <w:lang w:eastAsia="en-GB"/>
        </w:rPr>
        <w:t xml:space="preserve"> – projekti reģionālajos un vietējos medijos, kuru </w:t>
      </w:r>
      <w:proofErr w:type="spellStart"/>
      <w:r w:rsidRPr="00F875C2">
        <w:rPr>
          <w:rFonts w:ascii="Times New Roman" w:eastAsia="Times New Roman" w:hAnsi="Times New Roman" w:cs="Times New Roman"/>
          <w:sz w:val="24"/>
          <w:szCs w:val="24"/>
          <w:lang w:eastAsia="en-GB"/>
        </w:rPr>
        <w:t>pamatmērķauditorija</w:t>
      </w:r>
      <w:proofErr w:type="spellEnd"/>
      <w:r w:rsidRPr="00F875C2">
        <w:rPr>
          <w:rFonts w:ascii="Times New Roman" w:eastAsia="Times New Roman" w:hAnsi="Times New Roman" w:cs="Times New Roman"/>
          <w:sz w:val="24"/>
          <w:szCs w:val="24"/>
          <w:lang w:eastAsia="en-GB"/>
        </w:rPr>
        <w:t xml:space="preserve"> atrodas Latgales plānošanas reģiona teritorijā, kas nodrošina reģiona iedzīvotājiem sabiedriski politisko, sociālekonomisko vai kultūras notikumu aktualizāciju un to ietekmes padziļinātu skaidrojumu; </w:t>
      </w:r>
    </w:p>
    <w:p w14:paraId="3D07DC33" w14:textId="2F13E518" w:rsidR="008C6CFD" w:rsidRPr="00F875C2"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3.</w:t>
      </w:r>
      <w:r w:rsidRPr="00EE5A20">
        <w:rPr>
          <w:rFonts w:ascii="Times New Roman" w:eastAsia="Times New Roman" w:hAnsi="Times New Roman" w:cs="Times New Roman"/>
          <w:sz w:val="24"/>
          <w:szCs w:val="24"/>
          <w:u w:val="single"/>
          <w:lang w:eastAsia="en-GB"/>
        </w:rPr>
        <w:t>Diasporas mediji</w:t>
      </w:r>
      <w:r w:rsidRPr="00F875C2">
        <w:rPr>
          <w:rFonts w:ascii="Times New Roman" w:eastAsia="Times New Roman" w:hAnsi="Times New Roman" w:cs="Times New Roman"/>
          <w:sz w:val="24"/>
          <w:szCs w:val="24"/>
          <w:lang w:eastAsia="en-GB"/>
        </w:rPr>
        <w:t xml:space="preserve"> – sabiedriski nozīmīga un kvalitatīva satura veidošanai Latvijas diasporai diasporas medijos, tādējādi saglabājot diasporas saikni ar Latviju un tās kultūru; </w:t>
      </w:r>
    </w:p>
    <w:p w14:paraId="7197566F" w14:textId="61AC22A6" w:rsidR="008C6CFD" w:rsidRPr="00F875C2"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4.</w:t>
      </w:r>
      <w:r w:rsidRPr="00EE5A20">
        <w:rPr>
          <w:rFonts w:ascii="Times New Roman" w:eastAsia="Times New Roman" w:hAnsi="Times New Roman" w:cs="Times New Roman"/>
          <w:sz w:val="24"/>
          <w:szCs w:val="24"/>
          <w:u w:val="single"/>
          <w:lang w:eastAsia="en-GB"/>
        </w:rPr>
        <w:t>Sadarbības projekti ar reģionālajiem medijiem</w:t>
      </w:r>
      <w:r w:rsidRPr="00F875C2">
        <w:rPr>
          <w:rFonts w:ascii="Times New Roman" w:eastAsia="Times New Roman" w:hAnsi="Times New Roman" w:cs="Times New Roman"/>
          <w:sz w:val="24"/>
          <w:szCs w:val="24"/>
          <w:lang w:eastAsia="en-GB"/>
        </w:rPr>
        <w:t xml:space="preserve"> – sabiedriski nozīmīga un kvalitatīva satura veidošanai sadarbības projektos starp reģionālajiem un vietējiem medijiem un nacionāliem masu informācijas līdzekļiem; </w:t>
      </w:r>
    </w:p>
    <w:p w14:paraId="55DBCC38" w14:textId="34840289" w:rsidR="008C6CFD" w:rsidRPr="00F875C2"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5.</w:t>
      </w:r>
      <w:r w:rsidRPr="00EE5A20">
        <w:rPr>
          <w:rFonts w:ascii="Times New Roman" w:eastAsia="Times New Roman" w:hAnsi="Times New Roman" w:cs="Times New Roman"/>
          <w:sz w:val="24"/>
          <w:szCs w:val="24"/>
          <w:u w:val="single"/>
          <w:lang w:eastAsia="en-GB"/>
        </w:rPr>
        <w:t>Sadarbības projekti ar diasporas medijiem</w:t>
      </w:r>
      <w:r w:rsidRPr="00F875C2">
        <w:rPr>
          <w:rFonts w:ascii="Times New Roman" w:eastAsia="Times New Roman" w:hAnsi="Times New Roman" w:cs="Times New Roman"/>
          <w:sz w:val="24"/>
          <w:szCs w:val="24"/>
          <w:lang w:eastAsia="en-GB"/>
        </w:rPr>
        <w:t xml:space="preserve"> – sabiedriski nozīmīga un kvalitatīva satura veidošanai sadarbības projektos starp diasporas medijiem un nacionāliem masu informācijas līdzekļiem. </w:t>
      </w:r>
    </w:p>
    <w:p w14:paraId="097EDDDD" w14:textId="2D84B311" w:rsidR="00C1235B" w:rsidRPr="00950F88" w:rsidRDefault="008C6CFD"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u w:val="single"/>
          <w:lang w:eastAsia="en-GB"/>
        </w:rPr>
        <w:t>6.</w:t>
      </w:r>
      <w:r w:rsidRPr="00EE5A20">
        <w:rPr>
          <w:rFonts w:ascii="Times New Roman" w:eastAsia="Times New Roman" w:hAnsi="Times New Roman" w:cs="Times New Roman"/>
          <w:sz w:val="24"/>
          <w:szCs w:val="24"/>
          <w:u w:val="single"/>
          <w:lang w:eastAsia="en-GB"/>
        </w:rPr>
        <w:t>Sadarbības projekti ar Latgales reģiona medijiem</w:t>
      </w:r>
      <w:r w:rsidRPr="00F875C2">
        <w:rPr>
          <w:rFonts w:ascii="Times New Roman" w:eastAsia="Times New Roman" w:hAnsi="Times New Roman" w:cs="Times New Roman"/>
          <w:sz w:val="24"/>
          <w:szCs w:val="24"/>
          <w:lang w:eastAsia="en-GB"/>
        </w:rPr>
        <w:t xml:space="preserve"> – sabiedriski nozīmīga un kvalitatīva satura veidošanai sadarbības projektos starp Latgales reģiona medijiem un nacionāliem masu informācijas līdzekļiem</w:t>
      </w:r>
      <w:r>
        <w:rPr>
          <w:rFonts w:ascii="Times New Roman" w:eastAsia="Times New Roman" w:hAnsi="Times New Roman" w:cs="Times New Roman"/>
          <w:sz w:val="24"/>
          <w:szCs w:val="24"/>
          <w:lang w:eastAsia="en-GB"/>
        </w:rPr>
        <w:t>.</w:t>
      </w:r>
    </w:p>
    <w:p w14:paraId="75532FE6" w14:textId="77777777" w:rsidR="00950F88" w:rsidRDefault="00950F88" w:rsidP="00950F88">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sidRPr="008C6CFD">
        <w:rPr>
          <w:rFonts w:ascii="Times New Roman" w:eastAsia="Times New Roman" w:hAnsi="Times New Roman" w:cs="Times New Roman"/>
          <w:b/>
          <w:bCs/>
          <w:sz w:val="24"/>
          <w:szCs w:val="24"/>
          <w:lang w:eastAsia="en-GB"/>
        </w:rPr>
        <w:t>Projekta pieteikumu varēja iesniegt</w:t>
      </w:r>
      <w:r w:rsidRPr="00F875C2">
        <w:rPr>
          <w:rFonts w:ascii="Times New Roman" w:eastAsia="Times New Roman" w:hAnsi="Times New Roman" w:cs="Times New Roman"/>
          <w:sz w:val="24"/>
          <w:szCs w:val="24"/>
          <w:lang w:eastAsia="en-GB"/>
        </w:rPr>
        <w:t xml:space="preserve"> Latvijas Republikā reģistrēta juridiska persona, kura ir īpašnieks reģionāliem vietējiem masu informācijas līdzekļiem (pamata mērķauditorija ir noteiktu reģionu un novadu iedzīvotāji), vai arī Latvijas Republikā vai ārvalstī reģistrēta juridiska persona, kas ir īpašnieks diasporas masu informācijas līdzekļiem (</w:t>
      </w:r>
      <w:proofErr w:type="spellStart"/>
      <w:r w:rsidRPr="00F875C2">
        <w:rPr>
          <w:rFonts w:ascii="Times New Roman" w:eastAsia="Times New Roman" w:hAnsi="Times New Roman" w:cs="Times New Roman"/>
          <w:sz w:val="24"/>
          <w:szCs w:val="24"/>
          <w:lang w:eastAsia="en-GB"/>
        </w:rPr>
        <w:t>pamatmērķauditorija</w:t>
      </w:r>
      <w:proofErr w:type="spellEnd"/>
      <w:r w:rsidRPr="00F875C2">
        <w:rPr>
          <w:rFonts w:ascii="Times New Roman" w:eastAsia="Times New Roman" w:hAnsi="Times New Roman" w:cs="Times New Roman"/>
          <w:sz w:val="24"/>
          <w:szCs w:val="24"/>
          <w:lang w:eastAsia="en-GB"/>
        </w:rPr>
        <w:t xml:space="preserve"> ir Latvijas diasporā). </w:t>
      </w:r>
    </w:p>
    <w:p w14:paraId="56BD7E60" w14:textId="77777777" w:rsidR="00950F88" w:rsidRPr="008C6CFD" w:rsidRDefault="00950F88" w:rsidP="00950F88">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sidRPr="23F2F45D">
        <w:rPr>
          <w:rFonts w:ascii="Times New Roman" w:eastAsia="Times New Roman" w:hAnsi="Times New Roman" w:cs="Times New Roman"/>
          <w:b/>
          <w:bCs/>
          <w:sz w:val="24"/>
          <w:szCs w:val="24"/>
          <w:lang w:eastAsia="en-GB"/>
        </w:rPr>
        <w:t>Viss</w:t>
      </w:r>
      <w:r w:rsidRPr="008C6CFD">
        <w:rPr>
          <w:rFonts w:ascii="Times New Roman" w:eastAsia="Times New Roman" w:hAnsi="Times New Roman" w:cs="Times New Roman"/>
          <w:b/>
          <w:bCs/>
          <w:sz w:val="24"/>
          <w:szCs w:val="24"/>
          <w:lang w:eastAsia="en-GB"/>
        </w:rPr>
        <w:t xml:space="preserve"> projekta ietvaros veidotais un publicētais satur</w:t>
      </w:r>
      <w:r w:rsidRPr="00F875C2">
        <w:rPr>
          <w:rFonts w:ascii="Times New Roman" w:eastAsia="Times New Roman" w:hAnsi="Times New Roman" w:cs="Times New Roman"/>
          <w:sz w:val="24"/>
          <w:szCs w:val="24"/>
          <w:lang w:eastAsia="en-GB"/>
        </w:rPr>
        <w:t xml:space="preserve">s, kā arī citas projekta ietvaros realizētās aktivitātes </w:t>
      </w:r>
      <w:r w:rsidRPr="008C6CFD">
        <w:rPr>
          <w:rFonts w:ascii="Times New Roman" w:eastAsia="Times New Roman" w:hAnsi="Times New Roman" w:cs="Times New Roman"/>
          <w:b/>
          <w:bCs/>
          <w:sz w:val="24"/>
          <w:szCs w:val="24"/>
          <w:lang w:eastAsia="en-GB"/>
        </w:rPr>
        <w:t>ir latviešu valodā</w:t>
      </w:r>
      <w:r w:rsidRPr="00F875C2">
        <w:rPr>
          <w:rFonts w:ascii="Times New Roman" w:eastAsia="Times New Roman" w:hAnsi="Times New Roman" w:cs="Times New Roman"/>
          <w:sz w:val="24"/>
          <w:szCs w:val="24"/>
          <w:lang w:eastAsia="en-GB"/>
        </w:rPr>
        <w:t>. Konkursu nolikuma izpratnē audiovizuāls un audio saturs (arī citas aktivitātes) ir uzskatāms par veidotu latviešu valodā, ja tā audio</w:t>
      </w:r>
      <w:r>
        <w:rPr>
          <w:rFonts w:ascii="Times New Roman" w:eastAsia="Times New Roman" w:hAnsi="Times New Roman" w:cs="Times New Roman"/>
          <w:sz w:val="24"/>
          <w:szCs w:val="24"/>
          <w:lang w:eastAsia="en-GB"/>
        </w:rPr>
        <w:t xml:space="preserve"> </w:t>
      </w:r>
      <w:r w:rsidRPr="00F875C2">
        <w:rPr>
          <w:rFonts w:ascii="Times New Roman" w:eastAsia="Times New Roman" w:hAnsi="Times New Roman" w:cs="Times New Roman"/>
          <w:sz w:val="24"/>
          <w:szCs w:val="24"/>
          <w:lang w:eastAsia="en-GB"/>
        </w:rPr>
        <w:t xml:space="preserve">pavadījums ir latviešu valodā, lai rakstītu saturu (arī citas aktivitātes) uzskatītu par veidotu latviešu valodā, tam ir jābūt rakstītam latviešu valodā. </w:t>
      </w:r>
    </w:p>
    <w:p w14:paraId="627EEA5B" w14:textId="3EA60410" w:rsidR="46F9A12C" w:rsidRDefault="46F9A12C" w:rsidP="00950F88">
      <w:pPr>
        <w:shd w:val="clear" w:color="auto" w:fill="FFFFFF" w:themeFill="background1"/>
        <w:spacing w:before="240" w:afterAutospacing="1" w:line="240" w:lineRule="auto"/>
        <w:jc w:val="both"/>
        <w:rPr>
          <w:rFonts w:ascii="Times New Roman" w:eastAsia="Times New Roman" w:hAnsi="Times New Roman" w:cs="Times New Roman"/>
          <w:b/>
          <w:bCs/>
          <w:sz w:val="24"/>
          <w:szCs w:val="24"/>
          <w:lang w:eastAsia="en-GB"/>
        </w:rPr>
      </w:pPr>
    </w:p>
    <w:p w14:paraId="667A1F98" w14:textId="6466EE66" w:rsidR="46F9A12C" w:rsidRDefault="46F9A12C" w:rsidP="46F9A12C">
      <w:pPr>
        <w:shd w:val="clear" w:color="auto" w:fill="FFFFFF" w:themeFill="background1"/>
        <w:spacing w:before="240" w:afterAutospacing="1" w:line="240" w:lineRule="auto"/>
        <w:jc w:val="both"/>
        <w:rPr>
          <w:rFonts w:ascii="Times New Roman" w:eastAsia="Times New Roman" w:hAnsi="Times New Roman" w:cs="Times New Roman"/>
          <w:b/>
          <w:bCs/>
          <w:sz w:val="24"/>
          <w:szCs w:val="24"/>
          <w:lang w:eastAsia="en-GB"/>
        </w:rPr>
      </w:pPr>
    </w:p>
    <w:p w14:paraId="31F46866" w14:textId="636E5B88" w:rsidR="46F9A12C" w:rsidRDefault="46F9A12C" w:rsidP="46F9A12C">
      <w:pPr>
        <w:shd w:val="clear" w:color="auto" w:fill="FFFFFF" w:themeFill="background1"/>
        <w:spacing w:before="240" w:afterAutospacing="1" w:line="240" w:lineRule="auto"/>
        <w:jc w:val="both"/>
        <w:rPr>
          <w:rFonts w:ascii="Times New Roman" w:eastAsia="Times New Roman" w:hAnsi="Times New Roman" w:cs="Times New Roman"/>
          <w:b/>
          <w:bCs/>
          <w:sz w:val="24"/>
          <w:szCs w:val="24"/>
          <w:lang w:eastAsia="en-GB"/>
        </w:rPr>
      </w:pPr>
    </w:p>
    <w:p w14:paraId="72AED01C" w14:textId="43699F70" w:rsidR="46F9A12C" w:rsidRDefault="46F9A12C" w:rsidP="46F9A12C">
      <w:pPr>
        <w:shd w:val="clear" w:color="auto" w:fill="FFFFFF" w:themeFill="background1"/>
        <w:spacing w:before="240" w:afterAutospacing="1" w:line="240" w:lineRule="auto"/>
        <w:jc w:val="both"/>
        <w:rPr>
          <w:rFonts w:ascii="Times New Roman" w:eastAsia="Times New Roman" w:hAnsi="Times New Roman" w:cs="Times New Roman"/>
          <w:b/>
          <w:bCs/>
          <w:sz w:val="24"/>
          <w:szCs w:val="24"/>
          <w:lang w:eastAsia="en-GB"/>
        </w:rPr>
      </w:pPr>
    </w:p>
    <w:p w14:paraId="0B5C54B5" w14:textId="77777777" w:rsidR="00950F88" w:rsidRPr="00950F88" w:rsidRDefault="00950F88" w:rsidP="00950F88">
      <w:pPr>
        <w:shd w:val="clear" w:color="auto" w:fill="FFFFFF" w:themeFill="background1"/>
        <w:spacing w:before="240" w:after="100" w:afterAutospacing="1" w:line="240" w:lineRule="auto"/>
        <w:jc w:val="both"/>
        <w:rPr>
          <w:rFonts w:ascii="Times New Roman" w:eastAsia="Times New Roman" w:hAnsi="Times New Roman" w:cs="Times New Roman"/>
          <w:b/>
          <w:sz w:val="24"/>
          <w:szCs w:val="24"/>
          <w:lang w:eastAsia="en-GB"/>
        </w:rPr>
      </w:pPr>
      <w:r w:rsidRPr="23F2F45D">
        <w:rPr>
          <w:rFonts w:ascii="Times New Roman" w:eastAsia="Times New Roman" w:hAnsi="Times New Roman" w:cs="Times New Roman"/>
          <w:b/>
          <w:bCs/>
          <w:sz w:val="24"/>
          <w:szCs w:val="24"/>
          <w:lang w:eastAsia="en-GB"/>
        </w:rPr>
        <w:lastRenderedPageBreak/>
        <w:t xml:space="preserve">Finansējuma sadalījums </w:t>
      </w:r>
      <w:r w:rsidRPr="23F2F45D">
        <w:rPr>
          <w:rFonts w:ascii="Times New Roman" w:eastAsia="Times New Roman" w:hAnsi="Times New Roman" w:cs="Times New Roman"/>
          <w:b/>
          <w:bCs/>
          <w:i/>
          <w:iCs/>
          <w:sz w:val="24"/>
          <w:szCs w:val="24"/>
          <w:lang w:eastAsia="en-GB"/>
        </w:rPr>
        <w:t>(attēlā)</w:t>
      </w:r>
    </w:p>
    <w:p w14:paraId="790CB748" w14:textId="37E1814E" w:rsidR="46F9A12C" w:rsidRDefault="46F9A12C" w:rsidP="46F9A12C">
      <w:pPr>
        <w:shd w:val="clear" w:color="auto" w:fill="FFFFFF" w:themeFill="background1"/>
        <w:spacing w:before="240" w:afterAutospacing="1" w:line="240" w:lineRule="auto"/>
        <w:jc w:val="both"/>
        <w:rPr>
          <w:rFonts w:ascii="Times New Roman" w:eastAsia="Times New Roman" w:hAnsi="Times New Roman" w:cs="Times New Roman"/>
          <w:b/>
          <w:bCs/>
          <w:sz w:val="24"/>
          <w:szCs w:val="24"/>
          <w:lang w:eastAsia="en-GB"/>
        </w:rPr>
      </w:pPr>
    </w:p>
    <w:p w14:paraId="6B0E1A9B" w14:textId="77777777" w:rsidR="00950F88" w:rsidRDefault="00950F88" w:rsidP="00950F88">
      <w:pPr>
        <w:shd w:val="clear" w:color="auto" w:fill="FFFFFF" w:themeFill="background1"/>
        <w:spacing w:before="240" w:after="100" w:afterAutospacing="1" w:line="240" w:lineRule="auto"/>
        <w:jc w:val="both"/>
        <w:rPr>
          <w:rFonts w:ascii="Times New Roman" w:eastAsia="Times New Roman" w:hAnsi="Times New Roman" w:cs="Times New Roman"/>
          <w:b/>
          <w:bCs/>
          <w:sz w:val="24"/>
          <w:szCs w:val="24"/>
          <w:lang w:eastAsia="en-GB"/>
        </w:rPr>
      </w:pPr>
    </w:p>
    <w:p w14:paraId="12C7C082" w14:textId="77777777" w:rsidR="007E0535" w:rsidRDefault="007E0535" w:rsidP="008E0ED1">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p>
    <w:p w14:paraId="53BD8945" w14:textId="31672787" w:rsidR="00AF3046" w:rsidRDefault="00AF3046" w:rsidP="008E0ED1">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SAŅEMTI: 78 </w:t>
      </w:r>
      <w:r w:rsidR="005D7FE8">
        <w:rPr>
          <w:rFonts w:ascii="Times New Roman" w:eastAsia="Times New Roman" w:hAnsi="Times New Roman" w:cs="Times New Roman"/>
          <w:sz w:val="24"/>
          <w:szCs w:val="24"/>
          <w:lang w:eastAsia="en-GB"/>
        </w:rPr>
        <w:t xml:space="preserve">projektu </w:t>
      </w:r>
      <w:r w:rsidRPr="00F875C2">
        <w:rPr>
          <w:rFonts w:ascii="Times New Roman" w:eastAsia="Times New Roman" w:hAnsi="Times New Roman" w:cs="Times New Roman"/>
          <w:sz w:val="24"/>
          <w:szCs w:val="24"/>
          <w:lang w:eastAsia="en-GB"/>
        </w:rPr>
        <w:t>pieteikum</w:t>
      </w:r>
      <w:r>
        <w:rPr>
          <w:rFonts w:ascii="Times New Roman" w:eastAsia="Times New Roman" w:hAnsi="Times New Roman" w:cs="Times New Roman"/>
          <w:sz w:val="24"/>
          <w:szCs w:val="24"/>
          <w:lang w:eastAsia="en-GB"/>
        </w:rPr>
        <w:t>i</w:t>
      </w:r>
    </w:p>
    <w:p w14:paraId="78495422" w14:textId="684627BA" w:rsidR="00AF3046" w:rsidRDefault="00AF3046" w:rsidP="00AF3046">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APSTIPRINĀTI: 63 projektu pieteikumi </w:t>
      </w:r>
      <w:r w:rsidRPr="00F875C2">
        <w:rPr>
          <w:rFonts w:ascii="Times New Roman" w:eastAsia="Times New Roman" w:hAnsi="Times New Roman" w:cs="Times New Roman"/>
          <w:sz w:val="24"/>
          <w:szCs w:val="24"/>
          <w:lang w:eastAsia="en-GB"/>
        </w:rPr>
        <w:t>sešos konkursos:</w:t>
      </w:r>
    </w:p>
    <w:p w14:paraId="172BD1CE" w14:textId="071C94E5" w:rsidR="00AF3046" w:rsidRPr="00AF3046" w:rsidRDefault="00AF3046" w:rsidP="00AF3046">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lang w:eastAsia="en-GB"/>
        </w:rPr>
      </w:pPr>
      <w:r w:rsidRPr="00AF3046">
        <w:rPr>
          <w:rFonts w:ascii="Times New Roman" w:eastAsia="Times New Roman" w:hAnsi="Times New Roman" w:cs="Times New Roman"/>
          <w:lang w:eastAsia="en-GB"/>
        </w:rPr>
        <w:t>“</w:t>
      </w:r>
      <w:r w:rsidRPr="00AF3046">
        <w:rPr>
          <w:rFonts w:ascii="Times New Roman" w:eastAsia="Times New Roman" w:hAnsi="Times New Roman" w:cs="Times New Roman"/>
          <w:b/>
          <w:bCs/>
          <w:lang w:eastAsia="en-GB"/>
        </w:rPr>
        <w:t xml:space="preserve">Sabiedriski nozīmīgs saturs” </w:t>
      </w:r>
      <w:r w:rsidRPr="00AF3046">
        <w:rPr>
          <w:rFonts w:ascii="Times New Roman" w:eastAsia="Times New Roman" w:hAnsi="Times New Roman" w:cs="Times New Roman"/>
          <w:lang w:eastAsia="en-GB"/>
        </w:rPr>
        <w:t xml:space="preserve">– </w:t>
      </w:r>
      <w:r w:rsidRPr="00AF3046">
        <w:rPr>
          <w:rFonts w:ascii="Times New Roman" w:eastAsia="Times New Roman" w:hAnsi="Times New Roman" w:cs="Times New Roman"/>
          <w:b/>
          <w:bCs/>
          <w:lang w:eastAsia="en-GB"/>
        </w:rPr>
        <w:t>40 projekti</w:t>
      </w:r>
      <w:r w:rsidRPr="00AF3046">
        <w:rPr>
          <w:rFonts w:ascii="Times New Roman" w:eastAsia="Times New Roman" w:hAnsi="Times New Roman" w:cs="Times New Roman"/>
          <w:lang w:eastAsia="en-GB"/>
        </w:rPr>
        <w:t xml:space="preserve"> par kopējo finansējumu 1 244 034,51 EUR,</w:t>
      </w:r>
    </w:p>
    <w:p w14:paraId="3713EC18" w14:textId="0EE24371" w:rsidR="00AF3046" w:rsidRDefault="00AF3046" w:rsidP="2A5FC87F">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lang w:eastAsia="en-GB"/>
        </w:rPr>
      </w:pPr>
      <w:r w:rsidRPr="2A5FC87F">
        <w:rPr>
          <w:rFonts w:ascii="Times New Roman" w:eastAsia="Times New Roman" w:hAnsi="Times New Roman" w:cs="Times New Roman"/>
          <w:lang w:eastAsia="en-GB"/>
        </w:rPr>
        <w:t> “</w:t>
      </w:r>
      <w:r w:rsidRPr="2A5FC87F">
        <w:rPr>
          <w:rFonts w:ascii="Times New Roman" w:eastAsia="Times New Roman" w:hAnsi="Times New Roman" w:cs="Times New Roman"/>
          <w:b/>
          <w:bCs/>
          <w:lang w:eastAsia="en-GB"/>
        </w:rPr>
        <w:t>Latgales reģions</w:t>
      </w:r>
      <w:r w:rsidRPr="2A5FC87F">
        <w:rPr>
          <w:rFonts w:ascii="Times New Roman" w:eastAsia="Times New Roman" w:hAnsi="Times New Roman" w:cs="Times New Roman"/>
          <w:lang w:eastAsia="en-GB"/>
        </w:rPr>
        <w:t xml:space="preserve">” – </w:t>
      </w:r>
      <w:r w:rsidRPr="2A5FC87F">
        <w:rPr>
          <w:rFonts w:ascii="Times New Roman" w:eastAsia="Times New Roman" w:hAnsi="Times New Roman" w:cs="Times New Roman"/>
          <w:b/>
          <w:bCs/>
          <w:lang w:eastAsia="en-GB"/>
        </w:rPr>
        <w:t>12</w:t>
      </w:r>
      <w:r w:rsidRPr="2A5FC87F">
        <w:rPr>
          <w:rFonts w:ascii="Times New Roman" w:eastAsia="Times New Roman" w:hAnsi="Times New Roman" w:cs="Times New Roman"/>
          <w:lang w:eastAsia="en-GB"/>
        </w:rPr>
        <w:t xml:space="preserve"> projekti par kopējo finansējumu 196 657,45 EUR,</w:t>
      </w:r>
    </w:p>
    <w:p w14:paraId="69E4EA3D" w14:textId="21D9ACCB" w:rsidR="00AF3046" w:rsidRDefault="00AF3046" w:rsidP="2A5FC87F">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lang w:eastAsia="en-GB"/>
        </w:rPr>
      </w:pPr>
      <w:r w:rsidRPr="2A5FC87F">
        <w:rPr>
          <w:rFonts w:ascii="Times New Roman" w:eastAsia="Times New Roman" w:hAnsi="Times New Roman" w:cs="Times New Roman"/>
          <w:lang w:eastAsia="en-GB"/>
        </w:rPr>
        <w:t> “</w:t>
      </w:r>
      <w:r w:rsidRPr="2A5FC87F">
        <w:rPr>
          <w:rFonts w:ascii="Times New Roman" w:eastAsia="Times New Roman" w:hAnsi="Times New Roman" w:cs="Times New Roman"/>
          <w:b/>
          <w:bCs/>
          <w:lang w:eastAsia="en-GB"/>
        </w:rPr>
        <w:t>Diasporas mediji</w:t>
      </w:r>
      <w:r w:rsidRPr="2A5FC87F">
        <w:rPr>
          <w:rFonts w:ascii="Times New Roman" w:eastAsia="Times New Roman" w:hAnsi="Times New Roman" w:cs="Times New Roman"/>
          <w:lang w:eastAsia="en-GB"/>
        </w:rPr>
        <w:t xml:space="preserve">” </w:t>
      </w:r>
      <w:r w:rsidRPr="2A5FC87F">
        <w:rPr>
          <w:rFonts w:ascii="Times New Roman" w:eastAsia="Times New Roman" w:hAnsi="Times New Roman" w:cs="Times New Roman"/>
          <w:b/>
          <w:bCs/>
          <w:lang w:eastAsia="en-GB"/>
        </w:rPr>
        <w:t>– 3</w:t>
      </w:r>
      <w:r w:rsidRPr="2A5FC87F">
        <w:rPr>
          <w:rFonts w:ascii="Times New Roman" w:eastAsia="Times New Roman" w:hAnsi="Times New Roman" w:cs="Times New Roman"/>
          <w:lang w:eastAsia="en-GB"/>
        </w:rPr>
        <w:t xml:space="preserve"> projekti par kopējo finansējumu 59 </w:t>
      </w:r>
      <w:r w:rsidR="007D7376" w:rsidRPr="2A5FC87F">
        <w:rPr>
          <w:rFonts w:ascii="Times New Roman" w:eastAsia="Times New Roman" w:hAnsi="Times New Roman" w:cs="Times New Roman"/>
          <w:lang w:eastAsia="en-GB"/>
        </w:rPr>
        <w:t>993</w:t>
      </w:r>
      <w:r w:rsidRPr="2A5FC87F">
        <w:rPr>
          <w:rFonts w:ascii="Times New Roman" w:eastAsia="Times New Roman" w:hAnsi="Times New Roman" w:cs="Times New Roman"/>
          <w:lang w:eastAsia="en-GB"/>
        </w:rPr>
        <w:t>,0</w:t>
      </w:r>
      <w:r w:rsidR="007D7376" w:rsidRPr="2A5FC87F">
        <w:rPr>
          <w:rFonts w:ascii="Times New Roman" w:eastAsia="Times New Roman" w:hAnsi="Times New Roman" w:cs="Times New Roman"/>
          <w:lang w:eastAsia="en-GB"/>
        </w:rPr>
        <w:t>0</w:t>
      </w:r>
      <w:r w:rsidRPr="2A5FC87F">
        <w:rPr>
          <w:color w:val="000000" w:themeColor="text1"/>
        </w:rPr>
        <w:t xml:space="preserve"> </w:t>
      </w:r>
      <w:r w:rsidRPr="2A5FC87F">
        <w:rPr>
          <w:rFonts w:ascii="Times New Roman" w:eastAsia="Times New Roman" w:hAnsi="Times New Roman" w:cs="Times New Roman"/>
          <w:lang w:eastAsia="en-GB"/>
        </w:rPr>
        <w:t xml:space="preserve">EUR, </w:t>
      </w:r>
    </w:p>
    <w:p w14:paraId="744F6E3C" w14:textId="77777777" w:rsidR="00AF3046" w:rsidRDefault="00AF3046" w:rsidP="00AF3046">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lang w:eastAsia="en-GB"/>
        </w:rPr>
      </w:pPr>
      <w:r w:rsidRPr="00AF3046">
        <w:rPr>
          <w:rFonts w:ascii="Times New Roman" w:eastAsia="Times New Roman" w:hAnsi="Times New Roman" w:cs="Times New Roman"/>
          <w:lang w:eastAsia="en-GB"/>
        </w:rPr>
        <w:t> “</w:t>
      </w:r>
      <w:r w:rsidRPr="00AF3046">
        <w:rPr>
          <w:rFonts w:ascii="Times New Roman" w:eastAsia="Times New Roman" w:hAnsi="Times New Roman" w:cs="Times New Roman"/>
          <w:b/>
          <w:bCs/>
          <w:lang w:eastAsia="en-GB"/>
        </w:rPr>
        <w:t>Sadarbības projekti ar reģionālajiem medijiem</w:t>
      </w:r>
      <w:r w:rsidRPr="00AF3046">
        <w:rPr>
          <w:rFonts w:ascii="Times New Roman" w:eastAsia="Times New Roman" w:hAnsi="Times New Roman" w:cs="Times New Roman"/>
          <w:lang w:eastAsia="en-GB"/>
        </w:rPr>
        <w:t xml:space="preserve">” – </w:t>
      </w:r>
      <w:r w:rsidRPr="00AF3046">
        <w:rPr>
          <w:rFonts w:ascii="Times New Roman" w:eastAsia="Times New Roman" w:hAnsi="Times New Roman" w:cs="Times New Roman"/>
          <w:b/>
          <w:bCs/>
          <w:lang w:eastAsia="en-GB"/>
        </w:rPr>
        <w:t>3</w:t>
      </w:r>
      <w:r w:rsidRPr="00AF3046">
        <w:rPr>
          <w:rFonts w:ascii="Times New Roman" w:eastAsia="Times New Roman" w:hAnsi="Times New Roman" w:cs="Times New Roman"/>
          <w:lang w:eastAsia="en-GB"/>
        </w:rPr>
        <w:t xml:space="preserve"> projekti par kopējo finansējumu 294 345,66</w:t>
      </w:r>
      <w:r w:rsidRPr="00AF3046">
        <w:rPr>
          <w:color w:val="000000"/>
        </w:rPr>
        <w:t xml:space="preserve"> </w:t>
      </w:r>
      <w:r w:rsidRPr="00AF3046">
        <w:rPr>
          <w:rFonts w:ascii="Times New Roman" w:eastAsia="Times New Roman" w:hAnsi="Times New Roman" w:cs="Times New Roman"/>
          <w:lang w:eastAsia="en-GB"/>
        </w:rPr>
        <w:t>EUR,</w:t>
      </w:r>
    </w:p>
    <w:p w14:paraId="7AFEA1D9" w14:textId="38C53C17" w:rsidR="00AF3046" w:rsidRPr="00AF3046" w:rsidRDefault="00AF3046" w:rsidP="00AF3046">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b/>
          <w:lang w:eastAsia="en-GB"/>
        </w:rPr>
      </w:pPr>
      <w:r w:rsidRPr="00AF3046">
        <w:rPr>
          <w:rFonts w:ascii="Times New Roman" w:eastAsia="Times New Roman" w:hAnsi="Times New Roman" w:cs="Times New Roman"/>
          <w:lang w:eastAsia="en-GB"/>
        </w:rPr>
        <w:t> “</w:t>
      </w:r>
      <w:r w:rsidRPr="00AF3046">
        <w:rPr>
          <w:rFonts w:ascii="Times New Roman" w:eastAsia="Times New Roman" w:hAnsi="Times New Roman" w:cs="Times New Roman"/>
          <w:b/>
          <w:bCs/>
          <w:lang w:eastAsia="en-GB"/>
        </w:rPr>
        <w:t>Sadarbības projekti ar diasporas medijiem</w:t>
      </w:r>
      <w:r w:rsidRPr="00AF3046">
        <w:rPr>
          <w:rFonts w:ascii="Times New Roman" w:eastAsia="Times New Roman" w:hAnsi="Times New Roman" w:cs="Times New Roman"/>
          <w:lang w:eastAsia="en-GB"/>
        </w:rPr>
        <w:t xml:space="preserve">” – </w:t>
      </w:r>
      <w:r w:rsidRPr="00AF3046">
        <w:rPr>
          <w:rFonts w:ascii="Times New Roman" w:eastAsia="Times New Roman" w:hAnsi="Times New Roman" w:cs="Times New Roman"/>
          <w:b/>
          <w:bCs/>
          <w:lang w:eastAsia="en-GB"/>
        </w:rPr>
        <w:t xml:space="preserve">2 </w:t>
      </w:r>
      <w:r w:rsidRPr="00AF3046">
        <w:rPr>
          <w:rFonts w:ascii="Times New Roman" w:eastAsia="Times New Roman" w:hAnsi="Times New Roman" w:cs="Times New Roman"/>
          <w:lang w:eastAsia="en-GB"/>
        </w:rPr>
        <w:t>projekti par kopējo finansējumu 54 840,00</w:t>
      </w:r>
      <w:r w:rsidRPr="23F2F45D">
        <w:rPr>
          <w:color w:val="000000" w:themeColor="text1"/>
        </w:rPr>
        <w:t xml:space="preserve"> </w:t>
      </w:r>
      <w:r w:rsidRPr="00AF3046">
        <w:rPr>
          <w:rFonts w:ascii="Times New Roman" w:eastAsia="Times New Roman" w:hAnsi="Times New Roman" w:cs="Times New Roman"/>
          <w:lang w:eastAsia="en-GB"/>
        </w:rPr>
        <w:t>EUR, </w:t>
      </w:r>
    </w:p>
    <w:p w14:paraId="1D75BB78" w14:textId="3A6ED830" w:rsidR="00AF3046" w:rsidRPr="00AF3046" w:rsidRDefault="00AF3046" w:rsidP="23F2F45D">
      <w:pPr>
        <w:pStyle w:val="Sarakstarindkopa"/>
        <w:numPr>
          <w:ilvl w:val="0"/>
          <w:numId w:val="2"/>
        </w:numPr>
        <w:shd w:val="clear" w:color="auto" w:fill="FFFFFF" w:themeFill="background1"/>
        <w:spacing w:before="240" w:after="100" w:afterAutospacing="1" w:line="240" w:lineRule="auto"/>
        <w:jc w:val="both"/>
        <w:rPr>
          <w:rFonts w:ascii="Times New Roman" w:eastAsia="Times New Roman" w:hAnsi="Times New Roman" w:cs="Times New Roman"/>
          <w:b/>
          <w:bCs/>
          <w:lang w:eastAsia="en-GB"/>
        </w:rPr>
      </w:pPr>
      <w:r w:rsidRPr="00AF3046">
        <w:rPr>
          <w:rFonts w:ascii="Times New Roman" w:eastAsia="Times New Roman" w:hAnsi="Times New Roman" w:cs="Times New Roman"/>
          <w:lang w:eastAsia="en-GB"/>
        </w:rPr>
        <w:t>“</w:t>
      </w:r>
      <w:r w:rsidRPr="00AF3046">
        <w:rPr>
          <w:rFonts w:ascii="Times New Roman" w:eastAsia="Times New Roman" w:hAnsi="Times New Roman" w:cs="Times New Roman"/>
          <w:b/>
          <w:bCs/>
          <w:lang w:eastAsia="en-GB"/>
        </w:rPr>
        <w:t>Sadarbības projekti ar Latgales reģiona medijiem</w:t>
      </w:r>
      <w:r w:rsidRPr="00AF3046">
        <w:rPr>
          <w:rFonts w:ascii="Times New Roman" w:eastAsia="Times New Roman" w:hAnsi="Times New Roman" w:cs="Times New Roman"/>
          <w:lang w:eastAsia="en-GB"/>
        </w:rPr>
        <w:t>” –</w:t>
      </w:r>
      <w:r w:rsidRPr="00AF3046">
        <w:rPr>
          <w:rFonts w:ascii="Times New Roman" w:eastAsia="Times New Roman" w:hAnsi="Times New Roman" w:cs="Times New Roman"/>
          <w:b/>
          <w:bCs/>
          <w:lang w:eastAsia="en-GB"/>
        </w:rPr>
        <w:t xml:space="preserve"> 3</w:t>
      </w:r>
      <w:r w:rsidRPr="00AF3046">
        <w:rPr>
          <w:rFonts w:ascii="Times New Roman" w:eastAsia="Times New Roman" w:hAnsi="Times New Roman" w:cs="Times New Roman"/>
          <w:lang w:eastAsia="en-GB"/>
        </w:rPr>
        <w:t xml:space="preserve"> projekti par kopējo finansējumu 66 550,37</w:t>
      </w:r>
      <w:r w:rsidRPr="23F2F45D">
        <w:rPr>
          <w:color w:val="000000" w:themeColor="text1"/>
        </w:rPr>
        <w:t xml:space="preserve"> </w:t>
      </w:r>
      <w:r w:rsidRPr="00AF3046">
        <w:rPr>
          <w:rFonts w:ascii="Times New Roman" w:eastAsia="Times New Roman" w:hAnsi="Times New Roman" w:cs="Times New Roman"/>
          <w:lang w:eastAsia="en-GB"/>
        </w:rPr>
        <w:t>EUR.</w:t>
      </w:r>
    </w:p>
    <w:p w14:paraId="2160B82A" w14:textId="1430FB71" w:rsidR="00AF3046" w:rsidRPr="00AF3046" w:rsidRDefault="00AF3046" w:rsidP="23F2F45D">
      <w:pPr>
        <w:shd w:val="clear" w:color="auto" w:fill="FFFFFF" w:themeFill="background1"/>
        <w:spacing w:before="240" w:after="100" w:afterAutospacing="1" w:line="240" w:lineRule="auto"/>
        <w:jc w:val="both"/>
        <w:rPr>
          <w:rFonts w:ascii="Times New Roman" w:eastAsia="Times New Roman" w:hAnsi="Times New Roman" w:cs="Times New Roman"/>
          <w:b/>
          <w:sz w:val="24"/>
          <w:szCs w:val="24"/>
          <w:lang w:eastAsia="en-GB"/>
        </w:rPr>
      </w:pPr>
    </w:p>
    <w:tbl>
      <w:tblPr>
        <w:tblpPr w:leftFromText="180" w:rightFromText="180" w:vertAnchor="page" w:horzAnchor="margin" w:tblpY="2281"/>
        <w:tblW w:w="866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62"/>
        <w:gridCol w:w="1337"/>
        <w:gridCol w:w="2562"/>
      </w:tblGrid>
      <w:tr w:rsidR="00C1235B" w:rsidRPr="00C1235B" w14:paraId="43B56F36" w14:textId="77777777" w:rsidTr="00950F88">
        <w:trPr>
          <w:trHeight w:val="937"/>
        </w:trPr>
        <w:tc>
          <w:tcPr>
            <w:tcW w:w="4762"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800024"/>
            <w:vAlign w:val="center"/>
            <w:hideMark/>
          </w:tcPr>
          <w:p w14:paraId="4F3049F3" w14:textId="77777777" w:rsidR="00C1235B" w:rsidRPr="005D7FE8"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8"/>
                <w:szCs w:val="28"/>
                <w:lang w:eastAsia="lv-LV"/>
                <w14:ligatures w14:val="none"/>
              </w:rPr>
            </w:pPr>
            <w:r w:rsidRPr="005D7FE8">
              <w:rPr>
                <w:rFonts w:ascii="Verdana" w:eastAsia="Times New Roman" w:hAnsi="Verdana" w:cs="Times New Roman"/>
                <w:b/>
                <w:bCs/>
                <w:color w:val="FFFFFF"/>
                <w:kern w:val="0"/>
                <w:position w:val="3"/>
                <w:sz w:val="28"/>
                <w:szCs w:val="28"/>
                <w:lang w:eastAsia="lv-LV"/>
                <w14:ligatures w14:val="none"/>
              </w:rPr>
              <w:t>Reģionālo, vietējo, diasporas mediju un sadarbības projektu atbalsta programma</w:t>
            </w:r>
            <w:r w:rsidRPr="005D7FE8">
              <w:rPr>
                <w:rFonts w:ascii="Arial" w:eastAsia="Times New Roman" w:hAnsi="Arial" w:cs="Arial"/>
                <w:b/>
                <w:bCs/>
                <w:color w:val="FFFFFF"/>
                <w:kern w:val="0"/>
                <w:sz w:val="28"/>
                <w:szCs w:val="28"/>
                <w:lang w:eastAsia="lv-LV"/>
                <w14:ligatures w14:val="none"/>
              </w:rPr>
              <w:t>​</w:t>
            </w:r>
          </w:p>
        </w:tc>
        <w:tc>
          <w:tcPr>
            <w:tcW w:w="1337"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800024"/>
            <w:vAlign w:val="center"/>
            <w:hideMark/>
          </w:tcPr>
          <w:p w14:paraId="0A91C945"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b/>
                <w:bCs/>
                <w:color w:val="FFFFFF"/>
                <w:kern w:val="0"/>
                <w:sz w:val="24"/>
                <w:szCs w:val="24"/>
                <w:lang w:eastAsia="lv-LV"/>
                <w14:ligatures w14:val="none"/>
              </w:rPr>
              <w:t>2024</w:t>
            </w:r>
            <w:r w:rsidRPr="00C1235B">
              <w:rPr>
                <w:rFonts w:ascii="Arial" w:eastAsia="Times New Roman" w:hAnsi="Arial" w:cs="Arial"/>
                <w:b/>
                <w:bCs/>
                <w:color w:val="FFFFFF"/>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18" w:space="0" w:color="FFFFFF" w:themeColor="background1"/>
              <w:right w:val="single" w:sz="6" w:space="0" w:color="FFFFFF" w:themeColor="background1"/>
            </w:tcBorders>
            <w:shd w:val="clear" w:color="auto" w:fill="800024"/>
            <w:vAlign w:val="center"/>
            <w:hideMark/>
          </w:tcPr>
          <w:p w14:paraId="15E31551"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b/>
                <w:bCs/>
                <w:color w:val="FFFFFF"/>
                <w:kern w:val="0"/>
                <w:sz w:val="24"/>
                <w:szCs w:val="24"/>
                <w:lang w:eastAsia="lv-LV"/>
                <w14:ligatures w14:val="none"/>
              </w:rPr>
              <w:t>2025</w:t>
            </w:r>
            <w:r w:rsidRPr="00C1235B">
              <w:rPr>
                <w:rFonts w:ascii="Arial" w:eastAsia="Times New Roman" w:hAnsi="Arial" w:cs="Arial"/>
                <w:b/>
                <w:bCs/>
                <w:color w:val="FFFFFF"/>
                <w:kern w:val="0"/>
                <w:sz w:val="24"/>
                <w:szCs w:val="24"/>
                <w:lang w:eastAsia="lv-LV"/>
                <w14:ligatures w14:val="none"/>
              </w:rPr>
              <w:t>​</w:t>
            </w:r>
          </w:p>
        </w:tc>
      </w:tr>
      <w:tr w:rsidR="00C1235B" w:rsidRPr="00C1235B" w14:paraId="02378C7D" w14:textId="77777777" w:rsidTr="00950F88">
        <w:trPr>
          <w:trHeight w:val="284"/>
        </w:trPr>
        <w:tc>
          <w:tcPr>
            <w:tcW w:w="4762"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00024"/>
            <w:vAlign w:val="center"/>
            <w:hideMark/>
          </w:tcPr>
          <w:p w14:paraId="22783998"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Pieejamais finansējums, EUR</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8CBCC"/>
            <w:vAlign w:val="center"/>
            <w:hideMark/>
          </w:tcPr>
          <w:p w14:paraId="794640ED"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1 965 023,23</w:t>
            </w:r>
            <w:r w:rsidRPr="00C1235B">
              <w:rPr>
                <w:rFonts w:ascii="Arial" w:eastAsia="Times New Roman" w:hAnsi="Arial" w:cs="Arial"/>
                <w:color w:val="000000"/>
                <w:kern w:val="0"/>
                <w:sz w:val="24"/>
                <w:szCs w:val="24"/>
                <w:lang w:eastAsia="lv-LV"/>
                <w14:ligatures w14:val="none"/>
              </w:rPr>
              <w:t>​</w:t>
            </w:r>
          </w:p>
        </w:tc>
        <w:tc>
          <w:tcPr>
            <w:tcW w:w="2562"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8CBCC"/>
            <w:vAlign w:val="center"/>
            <w:hideMark/>
          </w:tcPr>
          <w:p w14:paraId="1735B398"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val="en-US" w:eastAsia="lv-LV"/>
                <w14:ligatures w14:val="none"/>
              </w:rPr>
            </w:pPr>
            <w:r w:rsidRPr="00C1235B">
              <w:rPr>
                <w:rFonts w:ascii="Aptos Narrow" w:eastAsia="Times New Roman" w:hAnsi="Aptos Narrow" w:cs="Times New Roman"/>
                <w:color w:val="000000"/>
                <w:kern w:val="0"/>
                <w:position w:val="-1"/>
                <w:sz w:val="24"/>
                <w:szCs w:val="24"/>
                <w:lang w:eastAsia="lv-LV"/>
                <w14:ligatures w14:val="none"/>
              </w:rPr>
              <w:t>1 916 420,99 </w:t>
            </w:r>
            <w:r w:rsidRPr="00C1235B">
              <w:rPr>
                <w:rFonts w:ascii="Arial" w:eastAsia="Times New Roman" w:hAnsi="Arial" w:cs="Arial"/>
                <w:color w:val="000000"/>
                <w:kern w:val="0"/>
                <w:sz w:val="24"/>
                <w:szCs w:val="24"/>
                <w:lang w:val="en-US" w:eastAsia="lv-LV"/>
                <w14:ligatures w14:val="none"/>
              </w:rPr>
              <w:t>​</w:t>
            </w:r>
          </w:p>
        </w:tc>
      </w:tr>
      <w:tr w:rsidR="00C1235B" w:rsidRPr="00C1235B" w14:paraId="41FF6C73" w14:textId="77777777" w:rsidTr="00950F88">
        <w:trPr>
          <w:trHeight w:val="292"/>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00024"/>
            <w:vAlign w:val="center"/>
            <w:hideMark/>
          </w:tcPr>
          <w:p w14:paraId="281548B7"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Iesniegto pieteikumu skaits</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DE7E8"/>
            <w:vAlign w:val="center"/>
            <w:hideMark/>
          </w:tcPr>
          <w:p w14:paraId="53935BE3"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85</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DE7E8"/>
            <w:vAlign w:val="center"/>
            <w:hideMark/>
          </w:tcPr>
          <w:p w14:paraId="57390847"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78</w:t>
            </w:r>
            <w:r w:rsidRPr="00C1235B">
              <w:rPr>
                <w:rFonts w:ascii="Arial" w:eastAsia="Times New Roman" w:hAnsi="Arial" w:cs="Arial"/>
                <w:color w:val="000000"/>
                <w:kern w:val="0"/>
                <w:sz w:val="24"/>
                <w:szCs w:val="24"/>
                <w:lang w:eastAsia="lv-LV"/>
                <w14:ligatures w14:val="none"/>
              </w:rPr>
              <w:t>​</w:t>
            </w:r>
          </w:p>
        </w:tc>
      </w:tr>
      <w:tr w:rsidR="00C1235B" w:rsidRPr="00C1235B" w14:paraId="54270489" w14:textId="77777777" w:rsidTr="00950F88">
        <w:trPr>
          <w:trHeight w:val="284"/>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00024"/>
            <w:vAlign w:val="center"/>
            <w:hideMark/>
          </w:tcPr>
          <w:p w14:paraId="7EF05DC0"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Iesniegto pieteikumu summa, EUR</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8CBCC"/>
            <w:vAlign w:val="center"/>
            <w:hideMark/>
          </w:tcPr>
          <w:p w14:paraId="6649971E"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3 990 435,67</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8CBCC"/>
            <w:vAlign w:val="center"/>
            <w:hideMark/>
          </w:tcPr>
          <w:p w14:paraId="30374A38"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3 428 992,57</w:t>
            </w:r>
            <w:r w:rsidRPr="00C1235B">
              <w:rPr>
                <w:rFonts w:ascii="Arial" w:eastAsia="Times New Roman" w:hAnsi="Arial" w:cs="Arial"/>
                <w:color w:val="000000"/>
                <w:kern w:val="0"/>
                <w:sz w:val="24"/>
                <w:szCs w:val="24"/>
                <w:lang w:eastAsia="lv-LV"/>
                <w14:ligatures w14:val="none"/>
              </w:rPr>
              <w:t>​</w:t>
            </w:r>
          </w:p>
        </w:tc>
      </w:tr>
      <w:tr w:rsidR="00C1235B" w:rsidRPr="00C1235B" w14:paraId="09C20EEA" w14:textId="77777777" w:rsidTr="00950F88">
        <w:trPr>
          <w:trHeight w:val="284"/>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77E5CC77" w14:textId="7146A3D5" w:rsidR="00C1235B" w:rsidRPr="00C1235B" w:rsidRDefault="00B62834"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Konkurs</w:t>
            </w:r>
            <w:r>
              <w:rPr>
                <w:rFonts w:ascii="Verdana" w:eastAsia="Times New Roman" w:hAnsi="Verdana" w:cs="Times New Roman"/>
                <w:color w:val="FFFFFF"/>
                <w:kern w:val="0"/>
                <w:sz w:val="24"/>
                <w:szCs w:val="24"/>
                <w:lang w:eastAsia="lv-LV"/>
                <w14:ligatures w14:val="none"/>
              </w:rPr>
              <w:t>os</w:t>
            </w:r>
            <w:r w:rsidRPr="00C1235B">
              <w:rPr>
                <w:rFonts w:ascii="Verdana" w:eastAsia="Times New Roman" w:hAnsi="Verdana" w:cs="Times New Roman"/>
                <w:color w:val="FFFFFF"/>
                <w:kern w:val="0"/>
                <w:sz w:val="24"/>
                <w:szCs w:val="24"/>
                <w:lang w:eastAsia="lv-LV"/>
                <w14:ligatures w14:val="none"/>
              </w:rPr>
              <w:t xml:space="preserve"> </w:t>
            </w:r>
            <w:r w:rsidR="00C1235B" w:rsidRPr="00C1235B">
              <w:rPr>
                <w:rFonts w:ascii="Verdana" w:eastAsia="Times New Roman" w:hAnsi="Verdana" w:cs="Times New Roman"/>
                <w:color w:val="FFFFFF"/>
                <w:kern w:val="0"/>
                <w:sz w:val="24"/>
                <w:szCs w:val="24"/>
                <w:lang w:eastAsia="lv-LV"/>
                <w14:ligatures w14:val="none"/>
              </w:rPr>
              <w:t>apstiprināto projektu skaits</w:t>
            </w:r>
            <w:r w:rsidR="00C1235B"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45E1E31F"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59</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05D2F9B4"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63</w:t>
            </w:r>
            <w:r w:rsidRPr="00C1235B">
              <w:rPr>
                <w:rFonts w:ascii="Arial" w:eastAsia="Times New Roman" w:hAnsi="Arial" w:cs="Arial"/>
                <w:color w:val="000000"/>
                <w:kern w:val="0"/>
                <w:sz w:val="24"/>
                <w:szCs w:val="24"/>
                <w:lang w:eastAsia="lv-LV"/>
                <w14:ligatures w14:val="none"/>
              </w:rPr>
              <w:t>​</w:t>
            </w:r>
          </w:p>
        </w:tc>
      </w:tr>
      <w:tr w:rsidR="00C1235B" w:rsidRPr="00C1235B" w14:paraId="213D6EA9" w14:textId="77777777" w:rsidTr="00950F88">
        <w:trPr>
          <w:trHeight w:val="339"/>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74C2D409"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proofErr w:type="spellStart"/>
            <w:r w:rsidRPr="00C1235B">
              <w:rPr>
                <w:rFonts w:ascii="Verdana" w:eastAsia="Times New Roman" w:hAnsi="Verdana" w:cs="Times New Roman"/>
                <w:color w:val="FFFFFF"/>
                <w:kern w:val="0"/>
                <w:sz w:val="24"/>
                <w:szCs w:val="24"/>
                <w:lang w:eastAsia="lv-LV"/>
                <w14:ligatures w14:val="none"/>
              </w:rPr>
              <w:t>Apstiprinā</w:t>
            </w:r>
            <w:proofErr w:type="spellEnd"/>
            <w:r w:rsidRPr="00C1235B">
              <w:rPr>
                <w:rFonts w:ascii="Verdana" w:eastAsia="Times New Roman" w:hAnsi="Verdana" w:cs="Times New Roman"/>
                <w:color w:val="FFFFFF"/>
                <w:kern w:val="0"/>
                <w:sz w:val="24"/>
                <w:szCs w:val="24"/>
                <w:lang w:val="en-US" w:eastAsia="lv-LV"/>
                <w14:ligatures w14:val="none"/>
              </w:rPr>
              <w:t>m</w:t>
            </w:r>
            <w:r w:rsidRPr="00C1235B">
              <w:rPr>
                <w:rFonts w:ascii="Verdana" w:eastAsia="Times New Roman" w:hAnsi="Verdana" w:cs="Times New Roman"/>
                <w:color w:val="FFFFFF"/>
                <w:kern w:val="0"/>
                <w:sz w:val="24"/>
                <w:szCs w:val="24"/>
                <w:lang w:eastAsia="lv-LV"/>
                <w14:ligatures w14:val="none"/>
              </w:rPr>
              <w:t>o projektu summa, EUR</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714D63D7"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2 607 132,37</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1C9AF"/>
            <w:vAlign w:val="center"/>
            <w:hideMark/>
          </w:tcPr>
          <w:p w14:paraId="40FC11A3"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val="en-US"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2 687 691,55</w:t>
            </w:r>
            <w:r w:rsidRPr="00C1235B">
              <w:rPr>
                <w:rFonts w:ascii="Arial" w:eastAsia="Times New Roman" w:hAnsi="Arial" w:cs="Arial"/>
                <w:color w:val="000000"/>
                <w:kern w:val="0"/>
                <w:sz w:val="24"/>
                <w:szCs w:val="24"/>
                <w:lang w:val="en-US" w:eastAsia="lv-LV"/>
                <w14:ligatures w14:val="none"/>
              </w:rPr>
              <w:t>​</w:t>
            </w:r>
          </w:p>
        </w:tc>
      </w:tr>
      <w:tr w:rsidR="00C1235B" w:rsidRPr="00C1235B" w14:paraId="573BDCB3" w14:textId="77777777" w:rsidTr="00950F88">
        <w:trPr>
          <w:trHeight w:val="347"/>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4CCB1812"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val="en-US" w:eastAsia="lv-LV"/>
                <w14:ligatures w14:val="none"/>
              </w:rPr>
            </w:pPr>
            <w:r w:rsidRPr="00C1235B">
              <w:rPr>
                <w:rFonts w:ascii="Verdana" w:eastAsia="Times New Roman" w:hAnsi="Verdana" w:cs="Times New Roman"/>
                <w:color w:val="FFFFFF"/>
                <w:kern w:val="0"/>
                <w:sz w:val="24"/>
                <w:szCs w:val="24"/>
                <w:lang w:eastAsia="lv-LV"/>
                <w14:ligatures w14:val="none"/>
              </w:rPr>
              <w:t>Noraidīto pieteikumu skaits </w:t>
            </w:r>
            <w:r w:rsidRPr="00C1235B">
              <w:rPr>
                <w:rFonts w:ascii="Arial" w:eastAsia="Times New Roman" w:hAnsi="Arial" w:cs="Arial"/>
                <w:b/>
                <w:bCs/>
                <w:color w:val="FFFFFF"/>
                <w:kern w:val="0"/>
                <w:sz w:val="24"/>
                <w:szCs w:val="24"/>
                <w:lang w:val="en-US" w:eastAsia="lv-LV"/>
                <w14:ligatures w14:val="none"/>
              </w:rPr>
              <w:t>​</w:t>
            </w:r>
          </w:p>
          <w:p w14:paraId="266739BD"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nepietiekama finansējuma dēļ</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611EE146"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0</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78B51D8F"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3</w:t>
            </w:r>
            <w:r w:rsidRPr="00C1235B">
              <w:rPr>
                <w:rFonts w:ascii="Arial" w:eastAsia="Times New Roman" w:hAnsi="Arial" w:cs="Arial"/>
                <w:color w:val="000000"/>
                <w:kern w:val="0"/>
                <w:sz w:val="24"/>
                <w:szCs w:val="24"/>
                <w:lang w:eastAsia="lv-LV"/>
                <w14:ligatures w14:val="none"/>
              </w:rPr>
              <w:t>​</w:t>
            </w:r>
          </w:p>
        </w:tc>
      </w:tr>
      <w:tr w:rsidR="00C1235B" w:rsidRPr="00C1235B" w14:paraId="4521D4E0" w14:textId="77777777" w:rsidTr="00950F88">
        <w:trPr>
          <w:trHeight w:val="18"/>
        </w:trPr>
        <w:tc>
          <w:tcPr>
            <w:tcW w:w="47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2E8EB2A5"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val="en-US" w:eastAsia="lv-LV"/>
                <w14:ligatures w14:val="none"/>
              </w:rPr>
            </w:pPr>
            <w:r w:rsidRPr="00C1235B">
              <w:rPr>
                <w:rFonts w:ascii="Verdana" w:eastAsia="Times New Roman" w:hAnsi="Verdana" w:cs="Times New Roman"/>
                <w:color w:val="FFFFFF"/>
                <w:kern w:val="0"/>
                <w:sz w:val="24"/>
                <w:szCs w:val="24"/>
                <w:lang w:eastAsia="lv-LV"/>
                <w14:ligatures w14:val="none"/>
              </w:rPr>
              <w:t>Noraidīto pieteikumu summa </w:t>
            </w:r>
            <w:r w:rsidRPr="00C1235B">
              <w:rPr>
                <w:rFonts w:ascii="Arial" w:eastAsia="Times New Roman" w:hAnsi="Arial" w:cs="Arial"/>
                <w:b/>
                <w:bCs/>
                <w:color w:val="FFFFFF"/>
                <w:kern w:val="0"/>
                <w:sz w:val="24"/>
                <w:szCs w:val="24"/>
                <w:lang w:val="en-US" w:eastAsia="lv-LV"/>
                <w14:ligatures w14:val="none"/>
              </w:rPr>
              <w:t>​</w:t>
            </w:r>
          </w:p>
          <w:p w14:paraId="336821D5"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b/>
                <w:bCs/>
                <w:color w:val="FFFFFF"/>
                <w:kern w:val="0"/>
                <w:sz w:val="24"/>
                <w:szCs w:val="24"/>
                <w:lang w:eastAsia="lv-LV"/>
                <w14:ligatures w14:val="none"/>
              </w:rPr>
            </w:pPr>
            <w:r w:rsidRPr="00C1235B">
              <w:rPr>
                <w:rFonts w:ascii="Verdana" w:eastAsia="Times New Roman" w:hAnsi="Verdana" w:cs="Times New Roman"/>
                <w:color w:val="FFFFFF"/>
                <w:kern w:val="0"/>
                <w:sz w:val="24"/>
                <w:szCs w:val="24"/>
                <w:lang w:eastAsia="lv-LV"/>
                <w14:ligatures w14:val="none"/>
              </w:rPr>
              <w:t>nepietiekama finansējuma dēļ, EUR</w:t>
            </w:r>
            <w:r w:rsidRPr="00C1235B">
              <w:rPr>
                <w:rFonts w:ascii="Arial" w:eastAsia="Times New Roman" w:hAnsi="Arial" w:cs="Arial"/>
                <w:b/>
                <w:bCs/>
                <w:color w:val="FFFFFF"/>
                <w:kern w:val="0"/>
                <w:sz w:val="24"/>
                <w:szCs w:val="24"/>
                <w:lang w:eastAsia="lv-LV"/>
                <w14:ligatures w14:val="none"/>
              </w:rPr>
              <w:t>​</w:t>
            </w:r>
          </w:p>
        </w:tc>
        <w:tc>
          <w:tcPr>
            <w:tcW w:w="133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3CE6C391"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0,00</w:t>
            </w:r>
            <w:r w:rsidRPr="00C1235B">
              <w:rPr>
                <w:rFonts w:ascii="Arial" w:eastAsia="Times New Roman" w:hAnsi="Arial" w:cs="Arial"/>
                <w:color w:val="000000"/>
                <w:kern w:val="0"/>
                <w:sz w:val="24"/>
                <w:szCs w:val="24"/>
                <w:lang w:eastAsia="lv-LV"/>
                <w14:ligatures w14:val="none"/>
              </w:rPr>
              <w:t>​</w:t>
            </w:r>
          </w:p>
        </w:tc>
        <w:tc>
          <w:tcPr>
            <w:tcW w:w="25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E9B94"/>
            <w:vAlign w:val="center"/>
            <w:hideMark/>
          </w:tcPr>
          <w:p w14:paraId="7BE96DAF" w14:textId="77777777" w:rsidR="00C1235B" w:rsidRPr="00C1235B" w:rsidRDefault="00C1235B" w:rsidP="00950F88">
            <w:pPr>
              <w:spacing w:before="100" w:beforeAutospacing="1" w:after="100" w:afterAutospacing="1"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C1235B">
              <w:rPr>
                <w:rFonts w:ascii="Aptos Narrow" w:eastAsia="Times New Roman" w:hAnsi="Aptos Narrow" w:cs="Times New Roman"/>
                <w:color w:val="000000"/>
                <w:kern w:val="0"/>
                <w:position w:val="-1"/>
                <w:sz w:val="24"/>
                <w:szCs w:val="24"/>
                <w:lang w:val="en-US" w:eastAsia="lv-LV"/>
                <w14:ligatures w14:val="none"/>
              </w:rPr>
              <w:t>281 313,51</w:t>
            </w:r>
            <w:r w:rsidRPr="00C1235B">
              <w:rPr>
                <w:rFonts w:ascii="Arial" w:eastAsia="Times New Roman" w:hAnsi="Arial" w:cs="Arial"/>
                <w:color w:val="000000"/>
                <w:kern w:val="0"/>
                <w:sz w:val="24"/>
                <w:szCs w:val="24"/>
                <w:lang w:eastAsia="lv-LV"/>
                <w14:ligatures w14:val="none"/>
              </w:rPr>
              <w:t>​</w:t>
            </w:r>
          </w:p>
        </w:tc>
      </w:tr>
    </w:tbl>
    <w:p w14:paraId="77A6076F" w14:textId="635C3377" w:rsidR="00EB1627" w:rsidRPr="008C6CFD" w:rsidRDefault="00EB1627" w:rsidP="008C6CFD">
      <w:pPr>
        <w:shd w:val="clear" w:color="auto" w:fill="FFFFFF" w:themeFill="background1"/>
        <w:spacing w:before="240" w:after="100" w:afterAutospacing="1" w:line="240" w:lineRule="auto"/>
        <w:jc w:val="both"/>
        <w:rPr>
          <w:rFonts w:ascii="Times New Roman" w:eastAsia="Times New Roman" w:hAnsi="Times New Roman" w:cs="Times New Roman"/>
          <w:sz w:val="24"/>
          <w:szCs w:val="24"/>
          <w:lang w:eastAsia="en-GB"/>
        </w:rPr>
      </w:pPr>
    </w:p>
    <w:sectPr w:rsidR="00EB1627" w:rsidRPr="008C6CF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5ADD" w14:textId="77777777" w:rsidR="00C25EE5" w:rsidRDefault="00C25EE5" w:rsidP="00C1235B">
      <w:pPr>
        <w:spacing w:after="0" w:line="240" w:lineRule="auto"/>
      </w:pPr>
      <w:r>
        <w:separator/>
      </w:r>
    </w:p>
  </w:endnote>
  <w:endnote w:type="continuationSeparator" w:id="0">
    <w:p w14:paraId="31F93F3A" w14:textId="77777777" w:rsidR="00C25EE5" w:rsidRDefault="00C25EE5" w:rsidP="00C1235B">
      <w:pPr>
        <w:spacing w:after="0" w:line="240" w:lineRule="auto"/>
      </w:pPr>
      <w:r>
        <w:continuationSeparator/>
      </w:r>
    </w:p>
  </w:endnote>
  <w:endnote w:type="continuationNotice" w:id="1">
    <w:p w14:paraId="61F44082" w14:textId="77777777" w:rsidR="00C25EE5" w:rsidRDefault="00C25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0AF6" w14:textId="77777777" w:rsidR="00C1235B" w:rsidRDefault="00C1235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BC9A" w14:textId="77777777" w:rsidR="00C1235B" w:rsidRDefault="00C1235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DE00" w14:textId="77777777" w:rsidR="00C1235B" w:rsidRDefault="00C123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4ADE" w14:textId="77777777" w:rsidR="00C25EE5" w:rsidRDefault="00C25EE5" w:rsidP="00C1235B">
      <w:pPr>
        <w:spacing w:after="0" w:line="240" w:lineRule="auto"/>
      </w:pPr>
      <w:r>
        <w:separator/>
      </w:r>
    </w:p>
  </w:footnote>
  <w:footnote w:type="continuationSeparator" w:id="0">
    <w:p w14:paraId="007C608B" w14:textId="77777777" w:rsidR="00C25EE5" w:rsidRDefault="00C25EE5" w:rsidP="00C1235B">
      <w:pPr>
        <w:spacing w:after="0" w:line="240" w:lineRule="auto"/>
      </w:pPr>
      <w:r>
        <w:continuationSeparator/>
      </w:r>
    </w:p>
  </w:footnote>
  <w:footnote w:type="continuationNotice" w:id="1">
    <w:p w14:paraId="427649B6" w14:textId="77777777" w:rsidR="00C25EE5" w:rsidRDefault="00C25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1C16" w14:textId="77777777" w:rsidR="00C1235B" w:rsidRDefault="00C1235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1ABC" w14:textId="77777777" w:rsidR="00C1235B" w:rsidRDefault="00C1235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7E44" w14:textId="77777777" w:rsidR="00C1235B" w:rsidRDefault="00C1235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503"/>
    <w:multiLevelType w:val="hybridMultilevel"/>
    <w:tmpl w:val="30D4947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FC6CC5"/>
    <w:multiLevelType w:val="hybridMultilevel"/>
    <w:tmpl w:val="596C0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7630327">
    <w:abstractNumId w:val="0"/>
  </w:num>
  <w:num w:numId="2" w16cid:durableId="71866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FB"/>
    <w:rsid w:val="000629B2"/>
    <w:rsid w:val="000B5728"/>
    <w:rsid w:val="000E000A"/>
    <w:rsid w:val="000E7B3A"/>
    <w:rsid w:val="000F789D"/>
    <w:rsid w:val="001002B4"/>
    <w:rsid w:val="0010210E"/>
    <w:rsid w:val="00172243"/>
    <w:rsid w:val="00175B1A"/>
    <w:rsid w:val="001879CC"/>
    <w:rsid w:val="001D1AED"/>
    <w:rsid w:val="0020607B"/>
    <w:rsid w:val="00210154"/>
    <w:rsid w:val="00233658"/>
    <w:rsid w:val="002E091D"/>
    <w:rsid w:val="00420E47"/>
    <w:rsid w:val="004A3F40"/>
    <w:rsid w:val="004C04D9"/>
    <w:rsid w:val="00577D7F"/>
    <w:rsid w:val="005D7FE8"/>
    <w:rsid w:val="006E54A7"/>
    <w:rsid w:val="00722A29"/>
    <w:rsid w:val="00750F77"/>
    <w:rsid w:val="007719FB"/>
    <w:rsid w:val="007844EC"/>
    <w:rsid w:val="007D7376"/>
    <w:rsid w:val="007E0535"/>
    <w:rsid w:val="008C6CFD"/>
    <w:rsid w:val="008E0ED1"/>
    <w:rsid w:val="00934E90"/>
    <w:rsid w:val="00950F88"/>
    <w:rsid w:val="00985070"/>
    <w:rsid w:val="00991008"/>
    <w:rsid w:val="00992AC2"/>
    <w:rsid w:val="009B5FC2"/>
    <w:rsid w:val="00A149C6"/>
    <w:rsid w:val="00A24E8D"/>
    <w:rsid w:val="00A30FB3"/>
    <w:rsid w:val="00A86619"/>
    <w:rsid w:val="00AA2EC5"/>
    <w:rsid w:val="00AF3046"/>
    <w:rsid w:val="00B330BD"/>
    <w:rsid w:val="00B62834"/>
    <w:rsid w:val="00B643DA"/>
    <w:rsid w:val="00BA143B"/>
    <w:rsid w:val="00BE5B51"/>
    <w:rsid w:val="00BE7738"/>
    <w:rsid w:val="00C1235B"/>
    <w:rsid w:val="00C25EE5"/>
    <w:rsid w:val="00CB261C"/>
    <w:rsid w:val="00CB4BF8"/>
    <w:rsid w:val="00D545A6"/>
    <w:rsid w:val="00E26B38"/>
    <w:rsid w:val="00E6390C"/>
    <w:rsid w:val="00EA1BC9"/>
    <w:rsid w:val="00EB1627"/>
    <w:rsid w:val="00EB3A23"/>
    <w:rsid w:val="00EE0834"/>
    <w:rsid w:val="00F5598A"/>
    <w:rsid w:val="00FE6374"/>
    <w:rsid w:val="056F7FB0"/>
    <w:rsid w:val="0AB07790"/>
    <w:rsid w:val="0C5B7B22"/>
    <w:rsid w:val="1FC7D5EF"/>
    <w:rsid w:val="23F2F45D"/>
    <w:rsid w:val="2A5FC87F"/>
    <w:rsid w:val="40234734"/>
    <w:rsid w:val="43E9070C"/>
    <w:rsid w:val="46F9A12C"/>
    <w:rsid w:val="4C276000"/>
    <w:rsid w:val="51556936"/>
    <w:rsid w:val="6566CACF"/>
    <w:rsid w:val="696A21F0"/>
    <w:rsid w:val="7ACE07F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3256"/>
  <w15:chartTrackingRefBased/>
  <w15:docId w15:val="{0B4B615F-F03B-479B-981F-35CC40CD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6CFD"/>
    <w:pPr>
      <w:spacing w:line="259" w:lineRule="auto"/>
    </w:pPr>
    <w:rPr>
      <w:sz w:val="22"/>
      <w:szCs w:val="22"/>
    </w:rPr>
  </w:style>
  <w:style w:type="paragraph" w:styleId="Virsraksts1">
    <w:name w:val="heading 1"/>
    <w:basedOn w:val="Parasts"/>
    <w:next w:val="Parasts"/>
    <w:link w:val="Virsraksts1Rakstz"/>
    <w:uiPriority w:val="9"/>
    <w:qFormat/>
    <w:rsid w:val="007719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719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719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719F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7719FB"/>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7719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7719FB"/>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7719FB"/>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7719FB"/>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19F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719F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719F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719F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719F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719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719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719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719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7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719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719FB"/>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719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19FB"/>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7719FB"/>
    <w:rPr>
      <w:i/>
      <w:iCs/>
      <w:color w:val="404040" w:themeColor="text1" w:themeTint="BF"/>
    </w:rPr>
  </w:style>
  <w:style w:type="paragraph" w:styleId="Sarakstarindkopa">
    <w:name w:val="List Paragraph"/>
    <w:basedOn w:val="Parasts"/>
    <w:uiPriority w:val="34"/>
    <w:qFormat/>
    <w:rsid w:val="007719FB"/>
    <w:pPr>
      <w:spacing w:line="278" w:lineRule="auto"/>
      <w:ind w:left="720"/>
      <w:contextualSpacing/>
    </w:pPr>
    <w:rPr>
      <w:sz w:val="24"/>
      <w:szCs w:val="24"/>
    </w:rPr>
  </w:style>
  <w:style w:type="character" w:styleId="Intensvsizclums">
    <w:name w:val="Intense Emphasis"/>
    <w:basedOn w:val="Noklusjumarindkopasfonts"/>
    <w:uiPriority w:val="21"/>
    <w:qFormat/>
    <w:rsid w:val="007719FB"/>
    <w:rPr>
      <w:i/>
      <w:iCs/>
      <w:color w:val="0F4761" w:themeColor="accent1" w:themeShade="BF"/>
    </w:rPr>
  </w:style>
  <w:style w:type="paragraph" w:styleId="Intensvscitts">
    <w:name w:val="Intense Quote"/>
    <w:basedOn w:val="Parasts"/>
    <w:next w:val="Parasts"/>
    <w:link w:val="IntensvscittsRakstz"/>
    <w:uiPriority w:val="30"/>
    <w:qFormat/>
    <w:rsid w:val="007719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7719FB"/>
    <w:rPr>
      <w:i/>
      <w:iCs/>
      <w:color w:val="0F4761" w:themeColor="accent1" w:themeShade="BF"/>
    </w:rPr>
  </w:style>
  <w:style w:type="character" w:styleId="Intensvaatsauce">
    <w:name w:val="Intense Reference"/>
    <w:basedOn w:val="Noklusjumarindkopasfonts"/>
    <w:uiPriority w:val="32"/>
    <w:qFormat/>
    <w:rsid w:val="007719FB"/>
    <w:rPr>
      <w:b/>
      <w:bCs/>
      <w:smallCaps/>
      <w:color w:val="0F4761" w:themeColor="accent1" w:themeShade="BF"/>
      <w:spacing w:val="5"/>
    </w:rPr>
  </w:style>
  <w:style w:type="paragraph" w:styleId="Galvene">
    <w:name w:val="header"/>
    <w:basedOn w:val="Parasts"/>
    <w:link w:val="GalveneRakstz"/>
    <w:uiPriority w:val="99"/>
    <w:unhideWhenUsed/>
    <w:rsid w:val="00C123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235B"/>
    <w:rPr>
      <w:sz w:val="22"/>
      <w:szCs w:val="22"/>
    </w:rPr>
  </w:style>
  <w:style w:type="paragraph" w:styleId="Kjene">
    <w:name w:val="footer"/>
    <w:basedOn w:val="Parasts"/>
    <w:link w:val="KjeneRakstz"/>
    <w:uiPriority w:val="99"/>
    <w:unhideWhenUsed/>
    <w:rsid w:val="00C123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1235B"/>
    <w:rPr>
      <w:sz w:val="22"/>
      <w:szCs w:val="22"/>
    </w:rPr>
  </w:style>
  <w:style w:type="paragraph" w:styleId="Prskatjums">
    <w:name w:val="Revision"/>
    <w:hidden/>
    <w:uiPriority w:val="99"/>
    <w:semiHidden/>
    <w:rsid w:val="00F5598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611">
      <w:bodyDiv w:val="1"/>
      <w:marLeft w:val="0"/>
      <w:marRight w:val="0"/>
      <w:marTop w:val="0"/>
      <w:marBottom w:val="0"/>
      <w:divBdr>
        <w:top w:val="none" w:sz="0" w:space="0" w:color="auto"/>
        <w:left w:val="none" w:sz="0" w:space="0" w:color="auto"/>
        <w:bottom w:val="none" w:sz="0" w:space="0" w:color="auto"/>
        <w:right w:val="none" w:sz="0" w:space="0" w:color="auto"/>
      </w:divBdr>
      <w:divsChild>
        <w:div w:id="1929461004">
          <w:marLeft w:val="0"/>
          <w:marRight w:val="0"/>
          <w:marTop w:val="0"/>
          <w:marBottom w:val="0"/>
          <w:divBdr>
            <w:top w:val="none" w:sz="0" w:space="0" w:color="auto"/>
            <w:left w:val="none" w:sz="0" w:space="0" w:color="auto"/>
            <w:bottom w:val="none" w:sz="0" w:space="0" w:color="auto"/>
            <w:right w:val="none" w:sz="0" w:space="0" w:color="auto"/>
          </w:divBdr>
          <w:divsChild>
            <w:div w:id="120610711">
              <w:marLeft w:val="0"/>
              <w:marRight w:val="0"/>
              <w:marTop w:val="0"/>
              <w:marBottom w:val="0"/>
              <w:divBdr>
                <w:top w:val="none" w:sz="0" w:space="0" w:color="auto"/>
                <w:left w:val="none" w:sz="0" w:space="0" w:color="auto"/>
                <w:bottom w:val="none" w:sz="0" w:space="0" w:color="auto"/>
                <w:right w:val="none" w:sz="0" w:space="0" w:color="auto"/>
              </w:divBdr>
              <w:divsChild>
                <w:div w:id="715470692">
                  <w:marLeft w:val="0"/>
                  <w:marRight w:val="0"/>
                  <w:marTop w:val="0"/>
                  <w:marBottom w:val="0"/>
                  <w:divBdr>
                    <w:top w:val="none" w:sz="0" w:space="0" w:color="auto"/>
                    <w:left w:val="none" w:sz="0" w:space="0" w:color="auto"/>
                    <w:bottom w:val="none" w:sz="0" w:space="0" w:color="auto"/>
                    <w:right w:val="none" w:sz="0" w:space="0" w:color="auto"/>
                  </w:divBdr>
                </w:div>
              </w:divsChild>
            </w:div>
            <w:div w:id="197858071">
              <w:marLeft w:val="0"/>
              <w:marRight w:val="0"/>
              <w:marTop w:val="0"/>
              <w:marBottom w:val="0"/>
              <w:divBdr>
                <w:top w:val="none" w:sz="0" w:space="0" w:color="auto"/>
                <w:left w:val="none" w:sz="0" w:space="0" w:color="auto"/>
                <w:bottom w:val="none" w:sz="0" w:space="0" w:color="auto"/>
                <w:right w:val="none" w:sz="0" w:space="0" w:color="auto"/>
              </w:divBdr>
              <w:divsChild>
                <w:div w:id="185413911">
                  <w:marLeft w:val="0"/>
                  <w:marRight w:val="0"/>
                  <w:marTop w:val="0"/>
                  <w:marBottom w:val="0"/>
                  <w:divBdr>
                    <w:top w:val="none" w:sz="0" w:space="0" w:color="auto"/>
                    <w:left w:val="none" w:sz="0" w:space="0" w:color="auto"/>
                    <w:bottom w:val="none" w:sz="0" w:space="0" w:color="auto"/>
                    <w:right w:val="none" w:sz="0" w:space="0" w:color="auto"/>
                  </w:divBdr>
                </w:div>
                <w:div w:id="1517691777">
                  <w:marLeft w:val="0"/>
                  <w:marRight w:val="0"/>
                  <w:marTop w:val="0"/>
                  <w:marBottom w:val="0"/>
                  <w:divBdr>
                    <w:top w:val="none" w:sz="0" w:space="0" w:color="auto"/>
                    <w:left w:val="none" w:sz="0" w:space="0" w:color="auto"/>
                    <w:bottom w:val="none" w:sz="0" w:space="0" w:color="auto"/>
                    <w:right w:val="none" w:sz="0" w:space="0" w:color="auto"/>
                  </w:divBdr>
                </w:div>
              </w:divsChild>
            </w:div>
            <w:div w:id="333581211">
              <w:marLeft w:val="0"/>
              <w:marRight w:val="0"/>
              <w:marTop w:val="0"/>
              <w:marBottom w:val="0"/>
              <w:divBdr>
                <w:top w:val="none" w:sz="0" w:space="0" w:color="auto"/>
                <w:left w:val="none" w:sz="0" w:space="0" w:color="auto"/>
                <w:bottom w:val="none" w:sz="0" w:space="0" w:color="auto"/>
                <w:right w:val="none" w:sz="0" w:space="0" w:color="auto"/>
              </w:divBdr>
              <w:divsChild>
                <w:div w:id="1195190876">
                  <w:marLeft w:val="0"/>
                  <w:marRight w:val="0"/>
                  <w:marTop w:val="0"/>
                  <w:marBottom w:val="0"/>
                  <w:divBdr>
                    <w:top w:val="none" w:sz="0" w:space="0" w:color="auto"/>
                    <w:left w:val="none" w:sz="0" w:space="0" w:color="auto"/>
                    <w:bottom w:val="none" w:sz="0" w:space="0" w:color="auto"/>
                    <w:right w:val="none" w:sz="0" w:space="0" w:color="auto"/>
                  </w:divBdr>
                </w:div>
              </w:divsChild>
            </w:div>
            <w:div w:id="558201441">
              <w:marLeft w:val="0"/>
              <w:marRight w:val="0"/>
              <w:marTop w:val="0"/>
              <w:marBottom w:val="0"/>
              <w:divBdr>
                <w:top w:val="none" w:sz="0" w:space="0" w:color="auto"/>
                <w:left w:val="none" w:sz="0" w:space="0" w:color="auto"/>
                <w:bottom w:val="none" w:sz="0" w:space="0" w:color="auto"/>
                <w:right w:val="none" w:sz="0" w:space="0" w:color="auto"/>
              </w:divBdr>
              <w:divsChild>
                <w:div w:id="25107619">
                  <w:marLeft w:val="0"/>
                  <w:marRight w:val="0"/>
                  <w:marTop w:val="0"/>
                  <w:marBottom w:val="0"/>
                  <w:divBdr>
                    <w:top w:val="none" w:sz="0" w:space="0" w:color="auto"/>
                    <w:left w:val="none" w:sz="0" w:space="0" w:color="auto"/>
                    <w:bottom w:val="none" w:sz="0" w:space="0" w:color="auto"/>
                    <w:right w:val="none" w:sz="0" w:space="0" w:color="auto"/>
                  </w:divBdr>
                </w:div>
              </w:divsChild>
            </w:div>
            <w:div w:id="728310675">
              <w:marLeft w:val="0"/>
              <w:marRight w:val="0"/>
              <w:marTop w:val="0"/>
              <w:marBottom w:val="0"/>
              <w:divBdr>
                <w:top w:val="none" w:sz="0" w:space="0" w:color="auto"/>
                <w:left w:val="none" w:sz="0" w:space="0" w:color="auto"/>
                <w:bottom w:val="none" w:sz="0" w:space="0" w:color="auto"/>
                <w:right w:val="none" w:sz="0" w:space="0" w:color="auto"/>
              </w:divBdr>
              <w:divsChild>
                <w:div w:id="1677535963">
                  <w:marLeft w:val="0"/>
                  <w:marRight w:val="0"/>
                  <w:marTop w:val="0"/>
                  <w:marBottom w:val="0"/>
                  <w:divBdr>
                    <w:top w:val="none" w:sz="0" w:space="0" w:color="auto"/>
                    <w:left w:val="none" w:sz="0" w:space="0" w:color="auto"/>
                    <w:bottom w:val="none" w:sz="0" w:space="0" w:color="auto"/>
                    <w:right w:val="none" w:sz="0" w:space="0" w:color="auto"/>
                  </w:divBdr>
                </w:div>
              </w:divsChild>
            </w:div>
            <w:div w:id="746266777">
              <w:marLeft w:val="0"/>
              <w:marRight w:val="0"/>
              <w:marTop w:val="0"/>
              <w:marBottom w:val="0"/>
              <w:divBdr>
                <w:top w:val="none" w:sz="0" w:space="0" w:color="auto"/>
                <w:left w:val="none" w:sz="0" w:space="0" w:color="auto"/>
                <w:bottom w:val="none" w:sz="0" w:space="0" w:color="auto"/>
                <w:right w:val="none" w:sz="0" w:space="0" w:color="auto"/>
              </w:divBdr>
              <w:divsChild>
                <w:div w:id="1130896684">
                  <w:marLeft w:val="0"/>
                  <w:marRight w:val="0"/>
                  <w:marTop w:val="0"/>
                  <w:marBottom w:val="0"/>
                  <w:divBdr>
                    <w:top w:val="none" w:sz="0" w:space="0" w:color="auto"/>
                    <w:left w:val="none" w:sz="0" w:space="0" w:color="auto"/>
                    <w:bottom w:val="none" w:sz="0" w:space="0" w:color="auto"/>
                    <w:right w:val="none" w:sz="0" w:space="0" w:color="auto"/>
                  </w:divBdr>
                </w:div>
              </w:divsChild>
            </w:div>
            <w:div w:id="968441633">
              <w:marLeft w:val="0"/>
              <w:marRight w:val="0"/>
              <w:marTop w:val="0"/>
              <w:marBottom w:val="0"/>
              <w:divBdr>
                <w:top w:val="none" w:sz="0" w:space="0" w:color="auto"/>
                <w:left w:val="none" w:sz="0" w:space="0" w:color="auto"/>
                <w:bottom w:val="none" w:sz="0" w:space="0" w:color="auto"/>
                <w:right w:val="none" w:sz="0" w:space="0" w:color="auto"/>
              </w:divBdr>
              <w:divsChild>
                <w:div w:id="868881174">
                  <w:marLeft w:val="0"/>
                  <w:marRight w:val="0"/>
                  <w:marTop w:val="0"/>
                  <w:marBottom w:val="0"/>
                  <w:divBdr>
                    <w:top w:val="none" w:sz="0" w:space="0" w:color="auto"/>
                    <w:left w:val="none" w:sz="0" w:space="0" w:color="auto"/>
                    <w:bottom w:val="none" w:sz="0" w:space="0" w:color="auto"/>
                    <w:right w:val="none" w:sz="0" w:space="0" w:color="auto"/>
                  </w:divBdr>
                </w:div>
              </w:divsChild>
            </w:div>
            <w:div w:id="1018313052">
              <w:marLeft w:val="0"/>
              <w:marRight w:val="0"/>
              <w:marTop w:val="0"/>
              <w:marBottom w:val="0"/>
              <w:divBdr>
                <w:top w:val="none" w:sz="0" w:space="0" w:color="auto"/>
                <w:left w:val="none" w:sz="0" w:space="0" w:color="auto"/>
                <w:bottom w:val="none" w:sz="0" w:space="0" w:color="auto"/>
                <w:right w:val="none" w:sz="0" w:space="0" w:color="auto"/>
              </w:divBdr>
              <w:divsChild>
                <w:div w:id="700400409">
                  <w:marLeft w:val="0"/>
                  <w:marRight w:val="0"/>
                  <w:marTop w:val="0"/>
                  <w:marBottom w:val="0"/>
                  <w:divBdr>
                    <w:top w:val="none" w:sz="0" w:space="0" w:color="auto"/>
                    <w:left w:val="none" w:sz="0" w:space="0" w:color="auto"/>
                    <w:bottom w:val="none" w:sz="0" w:space="0" w:color="auto"/>
                    <w:right w:val="none" w:sz="0" w:space="0" w:color="auto"/>
                  </w:divBdr>
                </w:div>
              </w:divsChild>
            </w:div>
            <w:div w:id="1126771678">
              <w:marLeft w:val="0"/>
              <w:marRight w:val="0"/>
              <w:marTop w:val="0"/>
              <w:marBottom w:val="0"/>
              <w:divBdr>
                <w:top w:val="none" w:sz="0" w:space="0" w:color="auto"/>
                <w:left w:val="none" w:sz="0" w:space="0" w:color="auto"/>
                <w:bottom w:val="none" w:sz="0" w:space="0" w:color="auto"/>
                <w:right w:val="none" w:sz="0" w:space="0" w:color="auto"/>
              </w:divBdr>
              <w:divsChild>
                <w:div w:id="2100366112">
                  <w:marLeft w:val="0"/>
                  <w:marRight w:val="0"/>
                  <w:marTop w:val="0"/>
                  <w:marBottom w:val="0"/>
                  <w:divBdr>
                    <w:top w:val="none" w:sz="0" w:space="0" w:color="auto"/>
                    <w:left w:val="none" w:sz="0" w:space="0" w:color="auto"/>
                    <w:bottom w:val="none" w:sz="0" w:space="0" w:color="auto"/>
                    <w:right w:val="none" w:sz="0" w:space="0" w:color="auto"/>
                  </w:divBdr>
                </w:div>
              </w:divsChild>
            </w:div>
            <w:div w:id="1183130244">
              <w:marLeft w:val="0"/>
              <w:marRight w:val="0"/>
              <w:marTop w:val="0"/>
              <w:marBottom w:val="0"/>
              <w:divBdr>
                <w:top w:val="none" w:sz="0" w:space="0" w:color="auto"/>
                <w:left w:val="none" w:sz="0" w:space="0" w:color="auto"/>
                <w:bottom w:val="none" w:sz="0" w:space="0" w:color="auto"/>
                <w:right w:val="none" w:sz="0" w:space="0" w:color="auto"/>
              </w:divBdr>
              <w:divsChild>
                <w:div w:id="1740782284">
                  <w:marLeft w:val="0"/>
                  <w:marRight w:val="0"/>
                  <w:marTop w:val="0"/>
                  <w:marBottom w:val="0"/>
                  <w:divBdr>
                    <w:top w:val="none" w:sz="0" w:space="0" w:color="auto"/>
                    <w:left w:val="none" w:sz="0" w:space="0" w:color="auto"/>
                    <w:bottom w:val="none" w:sz="0" w:space="0" w:color="auto"/>
                    <w:right w:val="none" w:sz="0" w:space="0" w:color="auto"/>
                  </w:divBdr>
                </w:div>
              </w:divsChild>
            </w:div>
            <w:div w:id="1188527137">
              <w:marLeft w:val="0"/>
              <w:marRight w:val="0"/>
              <w:marTop w:val="0"/>
              <w:marBottom w:val="0"/>
              <w:divBdr>
                <w:top w:val="none" w:sz="0" w:space="0" w:color="auto"/>
                <w:left w:val="none" w:sz="0" w:space="0" w:color="auto"/>
                <w:bottom w:val="none" w:sz="0" w:space="0" w:color="auto"/>
                <w:right w:val="none" w:sz="0" w:space="0" w:color="auto"/>
              </w:divBdr>
              <w:divsChild>
                <w:div w:id="1936982355">
                  <w:marLeft w:val="0"/>
                  <w:marRight w:val="0"/>
                  <w:marTop w:val="0"/>
                  <w:marBottom w:val="0"/>
                  <w:divBdr>
                    <w:top w:val="none" w:sz="0" w:space="0" w:color="auto"/>
                    <w:left w:val="none" w:sz="0" w:space="0" w:color="auto"/>
                    <w:bottom w:val="none" w:sz="0" w:space="0" w:color="auto"/>
                    <w:right w:val="none" w:sz="0" w:space="0" w:color="auto"/>
                  </w:divBdr>
                </w:div>
              </w:divsChild>
            </w:div>
            <w:div w:id="1219587775">
              <w:marLeft w:val="0"/>
              <w:marRight w:val="0"/>
              <w:marTop w:val="0"/>
              <w:marBottom w:val="0"/>
              <w:divBdr>
                <w:top w:val="none" w:sz="0" w:space="0" w:color="auto"/>
                <w:left w:val="none" w:sz="0" w:space="0" w:color="auto"/>
                <w:bottom w:val="none" w:sz="0" w:space="0" w:color="auto"/>
                <w:right w:val="none" w:sz="0" w:space="0" w:color="auto"/>
              </w:divBdr>
              <w:divsChild>
                <w:div w:id="790706946">
                  <w:marLeft w:val="0"/>
                  <w:marRight w:val="0"/>
                  <w:marTop w:val="0"/>
                  <w:marBottom w:val="0"/>
                  <w:divBdr>
                    <w:top w:val="none" w:sz="0" w:space="0" w:color="auto"/>
                    <w:left w:val="none" w:sz="0" w:space="0" w:color="auto"/>
                    <w:bottom w:val="none" w:sz="0" w:space="0" w:color="auto"/>
                    <w:right w:val="none" w:sz="0" w:space="0" w:color="auto"/>
                  </w:divBdr>
                </w:div>
              </w:divsChild>
            </w:div>
            <w:div w:id="1232930616">
              <w:marLeft w:val="0"/>
              <w:marRight w:val="0"/>
              <w:marTop w:val="0"/>
              <w:marBottom w:val="0"/>
              <w:divBdr>
                <w:top w:val="none" w:sz="0" w:space="0" w:color="auto"/>
                <w:left w:val="none" w:sz="0" w:space="0" w:color="auto"/>
                <w:bottom w:val="none" w:sz="0" w:space="0" w:color="auto"/>
                <w:right w:val="none" w:sz="0" w:space="0" w:color="auto"/>
              </w:divBdr>
              <w:divsChild>
                <w:div w:id="2047019387">
                  <w:marLeft w:val="0"/>
                  <w:marRight w:val="0"/>
                  <w:marTop w:val="0"/>
                  <w:marBottom w:val="0"/>
                  <w:divBdr>
                    <w:top w:val="none" w:sz="0" w:space="0" w:color="auto"/>
                    <w:left w:val="none" w:sz="0" w:space="0" w:color="auto"/>
                    <w:bottom w:val="none" w:sz="0" w:space="0" w:color="auto"/>
                    <w:right w:val="none" w:sz="0" w:space="0" w:color="auto"/>
                  </w:divBdr>
                </w:div>
              </w:divsChild>
            </w:div>
            <w:div w:id="1476023165">
              <w:marLeft w:val="0"/>
              <w:marRight w:val="0"/>
              <w:marTop w:val="0"/>
              <w:marBottom w:val="0"/>
              <w:divBdr>
                <w:top w:val="none" w:sz="0" w:space="0" w:color="auto"/>
                <w:left w:val="none" w:sz="0" w:space="0" w:color="auto"/>
                <w:bottom w:val="none" w:sz="0" w:space="0" w:color="auto"/>
                <w:right w:val="none" w:sz="0" w:space="0" w:color="auto"/>
              </w:divBdr>
              <w:divsChild>
                <w:div w:id="2022009789">
                  <w:marLeft w:val="0"/>
                  <w:marRight w:val="0"/>
                  <w:marTop w:val="0"/>
                  <w:marBottom w:val="0"/>
                  <w:divBdr>
                    <w:top w:val="none" w:sz="0" w:space="0" w:color="auto"/>
                    <w:left w:val="none" w:sz="0" w:space="0" w:color="auto"/>
                    <w:bottom w:val="none" w:sz="0" w:space="0" w:color="auto"/>
                    <w:right w:val="none" w:sz="0" w:space="0" w:color="auto"/>
                  </w:divBdr>
                </w:div>
              </w:divsChild>
            </w:div>
            <w:div w:id="1489403178">
              <w:marLeft w:val="0"/>
              <w:marRight w:val="0"/>
              <w:marTop w:val="0"/>
              <w:marBottom w:val="0"/>
              <w:divBdr>
                <w:top w:val="none" w:sz="0" w:space="0" w:color="auto"/>
                <w:left w:val="none" w:sz="0" w:space="0" w:color="auto"/>
                <w:bottom w:val="none" w:sz="0" w:space="0" w:color="auto"/>
                <w:right w:val="none" w:sz="0" w:space="0" w:color="auto"/>
              </w:divBdr>
              <w:divsChild>
                <w:div w:id="90320628">
                  <w:marLeft w:val="0"/>
                  <w:marRight w:val="0"/>
                  <w:marTop w:val="0"/>
                  <w:marBottom w:val="0"/>
                  <w:divBdr>
                    <w:top w:val="none" w:sz="0" w:space="0" w:color="auto"/>
                    <w:left w:val="none" w:sz="0" w:space="0" w:color="auto"/>
                    <w:bottom w:val="none" w:sz="0" w:space="0" w:color="auto"/>
                    <w:right w:val="none" w:sz="0" w:space="0" w:color="auto"/>
                  </w:divBdr>
                </w:div>
              </w:divsChild>
            </w:div>
            <w:div w:id="1506364866">
              <w:marLeft w:val="0"/>
              <w:marRight w:val="0"/>
              <w:marTop w:val="0"/>
              <w:marBottom w:val="0"/>
              <w:divBdr>
                <w:top w:val="none" w:sz="0" w:space="0" w:color="auto"/>
                <w:left w:val="none" w:sz="0" w:space="0" w:color="auto"/>
                <w:bottom w:val="none" w:sz="0" w:space="0" w:color="auto"/>
                <w:right w:val="none" w:sz="0" w:space="0" w:color="auto"/>
              </w:divBdr>
              <w:divsChild>
                <w:div w:id="1363283047">
                  <w:marLeft w:val="0"/>
                  <w:marRight w:val="0"/>
                  <w:marTop w:val="0"/>
                  <w:marBottom w:val="0"/>
                  <w:divBdr>
                    <w:top w:val="none" w:sz="0" w:space="0" w:color="auto"/>
                    <w:left w:val="none" w:sz="0" w:space="0" w:color="auto"/>
                    <w:bottom w:val="none" w:sz="0" w:space="0" w:color="auto"/>
                    <w:right w:val="none" w:sz="0" w:space="0" w:color="auto"/>
                  </w:divBdr>
                </w:div>
              </w:divsChild>
            </w:div>
            <w:div w:id="1694261565">
              <w:marLeft w:val="0"/>
              <w:marRight w:val="0"/>
              <w:marTop w:val="0"/>
              <w:marBottom w:val="0"/>
              <w:divBdr>
                <w:top w:val="none" w:sz="0" w:space="0" w:color="auto"/>
                <w:left w:val="none" w:sz="0" w:space="0" w:color="auto"/>
                <w:bottom w:val="none" w:sz="0" w:space="0" w:color="auto"/>
                <w:right w:val="none" w:sz="0" w:space="0" w:color="auto"/>
              </w:divBdr>
              <w:divsChild>
                <w:div w:id="1280533110">
                  <w:marLeft w:val="0"/>
                  <w:marRight w:val="0"/>
                  <w:marTop w:val="0"/>
                  <w:marBottom w:val="0"/>
                  <w:divBdr>
                    <w:top w:val="none" w:sz="0" w:space="0" w:color="auto"/>
                    <w:left w:val="none" w:sz="0" w:space="0" w:color="auto"/>
                    <w:bottom w:val="none" w:sz="0" w:space="0" w:color="auto"/>
                    <w:right w:val="none" w:sz="0" w:space="0" w:color="auto"/>
                  </w:divBdr>
                </w:div>
              </w:divsChild>
            </w:div>
            <w:div w:id="1768427790">
              <w:marLeft w:val="0"/>
              <w:marRight w:val="0"/>
              <w:marTop w:val="0"/>
              <w:marBottom w:val="0"/>
              <w:divBdr>
                <w:top w:val="none" w:sz="0" w:space="0" w:color="auto"/>
                <w:left w:val="none" w:sz="0" w:space="0" w:color="auto"/>
                <w:bottom w:val="none" w:sz="0" w:space="0" w:color="auto"/>
                <w:right w:val="none" w:sz="0" w:space="0" w:color="auto"/>
              </w:divBdr>
              <w:divsChild>
                <w:div w:id="1584415097">
                  <w:marLeft w:val="0"/>
                  <w:marRight w:val="0"/>
                  <w:marTop w:val="0"/>
                  <w:marBottom w:val="0"/>
                  <w:divBdr>
                    <w:top w:val="none" w:sz="0" w:space="0" w:color="auto"/>
                    <w:left w:val="none" w:sz="0" w:space="0" w:color="auto"/>
                    <w:bottom w:val="none" w:sz="0" w:space="0" w:color="auto"/>
                    <w:right w:val="none" w:sz="0" w:space="0" w:color="auto"/>
                  </w:divBdr>
                </w:div>
              </w:divsChild>
            </w:div>
            <w:div w:id="1849052466">
              <w:marLeft w:val="0"/>
              <w:marRight w:val="0"/>
              <w:marTop w:val="0"/>
              <w:marBottom w:val="0"/>
              <w:divBdr>
                <w:top w:val="none" w:sz="0" w:space="0" w:color="auto"/>
                <w:left w:val="none" w:sz="0" w:space="0" w:color="auto"/>
                <w:bottom w:val="none" w:sz="0" w:space="0" w:color="auto"/>
                <w:right w:val="none" w:sz="0" w:space="0" w:color="auto"/>
              </w:divBdr>
              <w:divsChild>
                <w:div w:id="1041785038">
                  <w:marLeft w:val="0"/>
                  <w:marRight w:val="0"/>
                  <w:marTop w:val="0"/>
                  <w:marBottom w:val="0"/>
                  <w:divBdr>
                    <w:top w:val="none" w:sz="0" w:space="0" w:color="auto"/>
                    <w:left w:val="none" w:sz="0" w:space="0" w:color="auto"/>
                    <w:bottom w:val="none" w:sz="0" w:space="0" w:color="auto"/>
                    <w:right w:val="none" w:sz="0" w:space="0" w:color="auto"/>
                  </w:divBdr>
                </w:div>
              </w:divsChild>
            </w:div>
            <w:div w:id="1850174324">
              <w:marLeft w:val="0"/>
              <w:marRight w:val="0"/>
              <w:marTop w:val="0"/>
              <w:marBottom w:val="0"/>
              <w:divBdr>
                <w:top w:val="none" w:sz="0" w:space="0" w:color="auto"/>
                <w:left w:val="none" w:sz="0" w:space="0" w:color="auto"/>
                <w:bottom w:val="none" w:sz="0" w:space="0" w:color="auto"/>
                <w:right w:val="none" w:sz="0" w:space="0" w:color="auto"/>
              </w:divBdr>
              <w:divsChild>
                <w:div w:id="219218990">
                  <w:marLeft w:val="0"/>
                  <w:marRight w:val="0"/>
                  <w:marTop w:val="0"/>
                  <w:marBottom w:val="0"/>
                  <w:divBdr>
                    <w:top w:val="none" w:sz="0" w:space="0" w:color="auto"/>
                    <w:left w:val="none" w:sz="0" w:space="0" w:color="auto"/>
                    <w:bottom w:val="none" w:sz="0" w:space="0" w:color="auto"/>
                    <w:right w:val="none" w:sz="0" w:space="0" w:color="auto"/>
                  </w:divBdr>
                </w:div>
              </w:divsChild>
            </w:div>
            <w:div w:id="1950502958">
              <w:marLeft w:val="0"/>
              <w:marRight w:val="0"/>
              <w:marTop w:val="0"/>
              <w:marBottom w:val="0"/>
              <w:divBdr>
                <w:top w:val="none" w:sz="0" w:space="0" w:color="auto"/>
                <w:left w:val="none" w:sz="0" w:space="0" w:color="auto"/>
                <w:bottom w:val="none" w:sz="0" w:space="0" w:color="auto"/>
                <w:right w:val="none" w:sz="0" w:space="0" w:color="auto"/>
              </w:divBdr>
              <w:divsChild>
                <w:div w:id="1761755307">
                  <w:marLeft w:val="0"/>
                  <w:marRight w:val="0"/>
                  <w:marTop w:val="0"/>
                  <w:marBottom w:val="0"/>
                  <w:divBdr>
                    <w:top w:val="none" w:sz="0" w:space="0" w:color="auto"/>
                    <w:left w:val="none" w:sz="0" w:space="0" w:color="auto"/>
                    <w:bottom w:val="none" w:sz="0" w:space="0" w:color="auto"/>
                    <w:right w:val="none" w:sz="0" w:space="0" w:color="auto"/>
                  </w:divBdr>
                </w:div>
              </w:divsChild>
            </w:div>
            <w:div w:id="2098820851">
              <w:marLeft w:val="0"/>
              <w:marRight w:val="0"/>
              <w:marTop w:val="0"/>
              <w:marBottom w:val="0"/>
              <w:divBdr>
                <w:top w:val="none" w:sz="0" w:space="0" w:color="auto"/>
                <w:left w:val="none" w:sz="0" w:space="0" w:color="auto"/>
                <w:bottom w:val="none" w:sz="0" w:space="0" w:color="auto"/>
                <w:right w:val="none" w:sz="0" w:space="0" w:color="auto"/>
              </w:divBdr>
              <w:divsChild>
                <w:div w:id="323044764">
                  <w:marLeft w:val="0"/>
                  <w:marRight w:val="0"/>
                  <w:marTop w:val="0"/>
                  <w:marBottom w:val="0"/>
                  <w:divBdr>
                    <w:top w:val="none" w:sz="0" w:space="0" w:color="auto"/>
                    <w:left w:val="none" w:sz="0" w:space="0" w:color="auto"/>
                    <w:bottom w:val="none" w:sz="0" w:space="0" w:color="auto"/>
                    <w:right w:val="none" w:sz="0" w:space="0" w:color="auto"/>
                  </w:divBdr>
                </w:div>
              </w:divsChild>
            </w:div>
            <w:div w:id="2118719251">
              <w:marLeft w:val="0"/>
              <w:marRight w:val="0"/>
              <w:marTop w:val="0"/>
              <w:marBottom w:val="0"/>
              <w:divBdr>
                <w:top w:val="none" w:sz="0" w:space="0" w:color="auto"/>
                <w:left w:val="none" w:sz="0" w:space="0" w:color="auto"/>
                <w:bottom w:val="none" w:sz="0" w:space="0" w:color="auto"/>
                <w:right w:val="none" w:sz="0" w:space="0" w:color="auto"/>
              </w:divBdr>
              <w:divsChild>
                <w:div w:id="20784027">
                  <w:marLeft w:val="0"/>
                  <w:marRight w:val="0"/>
                  <w:marTop w:val="0"/>
                  <w:marBottom w:val="0"/>
                  <w:divBdr>
                    <w:top w:val="none" w:sz="0" w:space="0" w:color="auto"/>
                    <w:left w:val="none" w:sz="0" w:space="0" w:color="auto"/>
                    <w:bottom w:val="none" w:sz="0" w:space="0" w:color="auto"/>
                    <w:right w:val="none" w:sz="0" w:space="0" w:color="auto"/>
                  </w:divBdr>
                </w:div>
              </w:divsChild>
            </w:div>
            <w:div w:id="2119449100">
              <w:marLeft w:val="0"/>
              <w:marRight w:val="0"/>
              <w:marTop w:val="0"/>
              <w:marBottom w:val="0"/>
              <w:divBdr>
                <w:top w:val="none" w:sz="0" w:space="0" w:color="auto"/>
                <w:left w:val="none" w:sz="0" w:space="0" w:color="auto"/>
                <w:bottom w:val="none" w:sz="0" w:space="0" w:color="auto"/>
                <w:right w:val="none" w:sz="0" w:space="0" w:color="auto"/>
              </w:divBdr>
              <w:divsChild>
                <w:div w:id="96565913">
                  <w:marLeft w:val="0"/>
                  <w:marRight w:val="0"/>
                  <w:marTop w:val="0"/>
                  <w:marBottom w:val="0"/>
                  <w:divBdr>
                    <w:top w:val="none" w:sz="0" w:space="0" w:color="auto"/>
                    <w:left w:val="none" w:sz="0" w:space="0" w:color="auto"/>
                    <w:bottom w:val="none" w:sz="0" w:space="0" w:color="auto"/>
                    <w:right w:val="none" w:sz="0" w:space="0" w:color="auto"/>
                  </w:divBdr>
                </w:div>
                <w:div w:id="3243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56C2-A6FF-4408-9A94-8B8D6875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2136</Words>
  <Characters>1218</Characters>
  <Application>Microsoft Office Word</Application>
  <DocSecurity>4</DocSecurity>
  <Lines>10</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Kancēna</dc:creator>
  <cp:keywords/>
  <dc:description/>
  <cp:lastModifiedBy>Dace Vizule</cp:lastModifiedBy>
  <cp:revision>2</cp:revision>
  <dcterms:created xsi:type="dcterms:W3CDTF">2025-04-25T10:15:00Z</dcterms:created>
  <dcterms:modified xsi:type="dcterms:W3CDTF">2025-04-25T10:15:00Z</dcterms:modified>
</cp:coreProperties>
</file>