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AF754" w14:textId="368ED78B" w:rsidR="00E82A6C" w:rsidRDefault="006200CA" w:rsidP="006200CA">
      <w:pPr>
        <w:widowControl/>
        <w:adjustRightInd/>
        <w:jc w:val="center"/>
        <w:textAlignment w:val="auto"/>
        <w:rPr>
          <w:rFonts w:eastAsia="Times New Roman"/>
          <w:b/>
          <w:bCs/>
          <w:sz w:val="26"/>
          <w:szCs w:val="26"/>
          <w:lang w:eastAsia="en-US"/>
        </w:rPr>
      </w:pPr>
      <w:r w:rsidRPr="002E7381">
        <w:rPr>
          <w:rFonts w:eastAsia="Times New Roman"/>
          <w:b/>
          <w:color w:val="000000"/>
          <w:sz w:val="26"/>
          <w:szCs w:val="26"/>
          <w:lang w:eastAsia="en-US"/>
        </w:rPr>
        <w:t xml:space="preserve">Līdzdarbības līgums </w:t>
      </w:r>
    </w:p>
    <w:p w14:paraId="7CF3B82E" w14:textId="77777777" w:rsidR="00E82A6C" w:rsidRDefault="006200CA" w:rsidP="006200CA">
      <w:pPr>
        <w:widowControl/>
        <w:adjustRightInd/>
        <w:jc w:val="center"/>
        <w:textAlignment w:val="auto"/>
        <w:rPr>
          <w:rFonts w:eastAsia="Times New Roman"/>
          <w:b/>
          <w:bCs/>
          <w:sz w:val="26"/>
          <w:szCs w:val="26"/>
          <w:lang w:eastAsia="en-US"/>
        </w:rPr>
      </w:pPr>
      <w:r w:rsidRPr="002E7381">
        <w:rPr>
          <w:rFonts w:eastAsia="Times New Roman"/>
          <w:b/>
          <w:bCs/>
          <w:sz w:val="26"/>
          <w:szCs w:val="26"/>
          <w:lang w:eastAsia="en-US"/>
        </w:rPr>
        <w:t xml:space="preserve">par atsevišķu valsts pārvaldes uzdevumu veikšanu daudzpusīgai </w:t>
      </w:r>
    </w:p>
    <w:p w14:paraId="38FC1D2B" w14:textId="77777777" w:rsidR="00E82A6C" w:rsidRDefault="006200CA" w:rsidP="006200CA">
      <w:pPr>
        <w:widowControl/>
        <w:adjustRightInd/>
        <w:jc w:val="center"/>
        <w:textAlignment w:val="auto"/>
        <w:rPr>
          <w:rFonts w:eastAsia="Times New Roman"/>
          <w:b/>
          <w:bCs/>
          <w:sz w:val="26"/>
          <w:szCs w:val="26"/>
          <w:lang w:eastAsia="en-US"/>
        </w:rPr>
      </w:pPr>
      <w:r w:rsidRPr="002E7381">
        <w:rPr>
          <w:rFonts w:eastAsia="Times New Roman"/>
          <w:b/>
          <w:bCs/>
          <w:sz w:val="26"/>
          <w:szCs w:val="26"/>
          <w:lang w:eastAsia="en-US"/>
        </w:rPr>
        <w:t xml:space="preserve">kultūras atspoguļošanai un piederības Latvijai stiprināšanai </w:t>
      </w:r>
    </w:p>
    <w:p w14:paraId="30BABFF8" w14:textId="2CEDC71B" w:rsidR="006200CA" w:rsidRPr="002E7381" w:rsidRDefault="006200CA" w:rsidP="006200CA">
      <w:pPr>
        <w:widowControl/>
        <w:adjustRightInd/>
        <w:jc w:val="center"/>
        <w:textAlignment w:val="auto"/>
        <w:rPr>
          <w:rFonts w:eastAsia="Times New Roman"/>
          <w:sz w:val="26"/>
          <w:szCs w:val="26"/>
          <w:lang w:eastAsia="en-US"/>
        </w:rPr>
      </w:pPr>
      <w:r w:rsidRPr="002E7381">
        <w:rPr>
          <w:rFonts w:eastAsia="Times New Roman"/>
          <w:b/>
          <w:bCs/>
          <w:sz w:val="26"/>
          <w:szCs w:val="26"/>
          <w:lang w:eastAsia="en-US"/>
        </w:rPr>
        <w:t>diasporas drukātajos un interneta medijos</w:t>
      </w:r>
    </w:p>
    <w:p w14:paraId="208F758B" w14:textId="77777777" w:rsidR="00A06310" w:rsidRPr="002E7381" w:rsidRDefault="00A06310" w:rsidP="00EE4A86">
      <w:pPr>
        <w:tabs>
          <w:tab w:val="right" w:pos="9071"/>
        </w:tabs>
        <w:jc w:val="right"/>
        <w:rPr>
          <w:sz w:val="26"/>
          <w:szCs w:val="26"/>
        </w:rPr>
      </w:pPr>
    </w:p>
    <w:p w14:paraId="3A9D0C0C" w14:textId="77777777" w:rsidR="00A06310" w:rsidRPr="002E7381" w:rsidRDefault="00A06310" w:rsidP="00A06310">
      <w:pPr>
        <w:tabs>
          <w:tab w:val="right" w:pos="9071"/>
        </w:tabs>
        <w:jc w:val="right"/>
        <w:rPr>
          <w:sz w:val="26"/>
          <w:szCs w:val="26"/>
        </w:rPr>
      </w:pPr>
      <w:r w:rsidRPr="002E7381">
        <w:rPr>
          <w:sz w:val="26"/>
          <w:szCs w:val="26"/>
        </w:rPr>
        <w:t xml:space="preserve">Dokumenta datums ir tā </w:t>
      </w:r>
    </w:p>
    <w:p w14:paraId="35E3FBD5" w14:textId="77777777" w:rsidR="006B31AD" w:rsidRPr="002E7381" w:rsidRDefault="00A06310" w:rsidP="00A06310">
      <w:pPr>
        <w:tabs>
          <w:tab w:val="right" w:pos="9071"/>
        </w:tabs>
        <w:jc w:val="left"/>
        <w:rPr>
          <w:sz w:val="26"/>
          <w:szCs w:val="26"/>
        </w:rPr>
      </w:pPr>
      <w:r w:rsidRPr="002E7381">
        <w:rPr>
          <w:sz w:val="26"/>
          <w:szCs w:val="26"/>
        </w:rPr>
        <w:t xml:space="preserve">Rīgā </w:t>
      </w:r>
      <w:r w:rsidRPr="002E7381">
        <w:rPr>
          <w:sz w:val="26"/>
          <w:szCs w:val="26"/>
        </w:rPr>
        <w:tab/>
        <w:t>elektroniskās parakstīšanas datums</w:t>
      </w:r>
    </w:p>
    <w:p w14:paraId="0640DB32" w14:textId="77777777" w:rsidR="006B31AD" w:rsidRPr="002E7381" w:rsidRDefault="006B31AD" w:rsidP="006B31AD">
      <w:pPr>
        <w:ind w:right="-1"/>
        <w:rPr>
          <w:sz w:val="26"/>
          <w:szCs w:val="26"/>
        </w:rPr>
      </w:pPr>
    </w:p>
    <w:p w14:paraId="3ED88C33" w14:textId="20EFCD29" w:rsidR="00CA6A7B" w:rsidRPr="002E7381" w:rsidRDefault="00CA6A7B" w:rsidP="00CA6A7B">
      <w:pPr>
        <w:widowControl/>
        <w:adjustRightInd/>
        <w:textAlignment w:val="auto"/>
        <w:rPr>
          <w:rFonts w:eastAsia="Times New Roman"/>
          <w:sz w:val="26"/>
          <w:szCs w:val="26"/>
          <w:lang w:eastAsia="en-US"/>
        </w:rPr>
      </w:pPr>
      <w:r w:rsidRPr="002E7381">
        <w:rPr>
          <w:rFonts w:eastAsia="Times New Roman"/>
          <w:b/>
          <w:sz w:val="26"/>
          <w:szCs w:val="26"/>
          <w:lang w:eastAsia="en-US"/>
        </w:rPr>
        <w:t>Latvijas Republikas Kultūras ministrija</w:t>
      </w:r>
      <w:r w:rsidRPr="002E7381">
        <w:rPr>
          <w:rFonts w:eastAsia="Times New Roman"/>
          <w:sz w:val="26"/>
          <w:szCs w:val="26"/>
          <w:lang w:eastAsia="en-US"/>
        </w:rPr>
        <w:t>,</w:t>
      </w:r>
      <w:r w:rsidRPr="002E7381">
        <w:rPr>
          <w:rFonts w:eastAsia="Times New Roman"/>
          <w:b/>
          <w:sz w:val="26"/>
          <w:szCs w:val="26"/>
          <w:lang w:eastAsia="en-US"/>
        </w:rPr>
        <w:t xml:space="preserve"> </w:t>
      </w:r>
      <w:r w:rsidRPr="002E7381">
        <w:rPr>
          <w:rFonts w:eastAsia="Times New Roman"/>
          <w:sz w:val="26"/>
          <w:szCs w:val="26"/>
          <w:lang w:eastAsia="en-US"/>
        </w:rPr>
        <w:t>reģistrācijas Nr.90000042963, juridiskā adrese: K.Valdemāra iela 11a, Rīga, LV</w:t>
      </w:r>
      <w:r w:rsidR="00E82A6C">
        <w:rPr>
          <w:rFonts w:eastAsia="Times New Roman"/>
          <w:sz w:val="26"/>
          <w:szCs w:val="26"/>
          <w:lang w:eastAsia="en-US"/>
        </w:rPr>
        <w:t xml:space="preserve"> –</w:t>
      </w:r>
      <w:r w:rsidR="00E82A6C" w:rsidRPr="002E7381">
        <w:rPr>
          <w:rFonts w:eastAsia="Times New Roman"/>
          <w:sz w:val="26"/>
          <w:szCs w:val="26"/>
          <w:lang w:eastAsia="en-US"/>
        </w:rPr>
        <w:t xml:space="preserve"> </w:t>
      </w:r>
      <w:r w:rsidRPr="002E7381">
        <w:rPr>
          <w:rFonts w:eastAsia="Times New Roman"/>
          <w:sz w:val="26"/>
          <w:szCs w:val="26"/>
          <w:lang w:eastAsia="en-US"/>
        </w:rPr>
        <w:t xml:space="preserve">1364, (turpmāk – MINISTRIJA), kuras vārdā saskaņā ar Ministru kabineta </w:t>
      </w:r>
      <w:proofErr w:type="gramStart"/>
      <w:r w:rsidRPr="002E7381">
        <w:rPr>
          <w:rFonts w:eastAsia="Times New Roman"/>
          <w:sz w:val="26"/>
          <w:szCs w:val="26"/>
          <w:lang w:eastAsia="en-US"/>
        </w:rPr>
        <w:t>2003.gada</w:t>
      </w:r>
      <w:proofErr w:type="gramEnd"/>
      <w:r w:rsidRPr="002E7381">
        <w:rPr>
          <w:rFonts w:eastAsia="Times New Roman"/>
          <w:sz w:val="26"/>
          <w:szCs w:val="26"/>
          <w:lang w:eastAsia="en-US"/>
        </w:rPr>
        <w:t xml:space="preserve"> 29.aprīļa noteikumiem Nr.241 „Kultūras ministrijas nolikums”</w:t>
      </w:r>
      <w:r w:rsidRPr="002E7381">
        <w:rPr>
          <w:rFonts w:eastAsia="Times New Roman"/>
          <w:b/>
          <w:sz w:val="26"/>
          <w:szCs w:val="26"/>
          <w:lang w:eastAsia="en-US"/>
        </w:rPr>
        <w:t xml:space="preserve"> </w:t>
      </w:r>
      <w:r w:rsidRPr="002E7381">
        <w:rPr>
          <w:rFonts w:eastAsia="Times New Roman"/>
          <w:sz w:val="26"/>
          <w:szCs w:val="26"/>
          <w:lang w:eastAsia="en-US"/>
        </w:rPr>
        <w:t>rīkojas</w:t>
      </w:r>
      <w:r w:rsidRPr="002E7381">
        <w:rPr>
          <w:rFonts w:eastAsia="Times New Roman"/>
          <w:b/>
          <w:sz w:val="26"/>
          <w:szCs w:val="26"/>
          <w:lang w:eastAsia="en-US"/>
        </w:rPr>
        <w:t xml:space="preserve"> </w:t>
      </w:r>
      <w:r w:rsidRPr="002E7381">
        <w:rPr>
          <w:rFonts w:eastAsia="Times New Roman"/>
          <w:sz w:val="26"/>
          <w:szCs w:val="26"/>
          <w:lang w:eastAsia="en-US"/>
        </w:rPr>
        <w:t>valsts sekretāre</w:t>
      </w:r>
      <w:r w:rsidRPr="002E7381">
        <w:rPr>
          <w:rFonts w:eastAsia="Times New Roman"/>
          <w:b/>
          <w:sz w:val="26"/>
          <w:szCs w:val="26"/>
          <w:lang w:eastAsia="en-US"/>
        </w:rPr>
        <w:t xml:space="preserve"> Dace Vilsone</w:t>
      </w:r>
      <w:r w:rsidRPr="002E7381">
        <w:rPr>
          <w:rFonts w:eastAsia="Times New Roman"/>
          <w:sz w:val="26"/>
          <w:szCs w:val="26"/>
          <w:lang w:eastAsia="en-US"/>
        </w:rPr>
        <w:t xml:space="preserve">, no vienas puses, un </w:t>
      </w:r>
    </w:p>
    <w:p w14:paraId="148748D6" w14:textId="77777777" w:rsidR="00CA6A7B" w:rsidRPr="002E7381" w:rsidRDefault="00CA6A7B" w:rsidP="00CA6A7B">
      <w:pPr>
        <w:widowControl/>
        <w:adjustRightInd/>
        <w:textAlignment w:val="auto"/>
        <w:rPr>
          <w:rFonts w:eastAsia="Times New Roman"/>
          <w:bCs/>
          <w:sz w:val="26"/>
          <w:szCs w:val="26"/>
          <w:lang w:eastAsia="en-US"/>
        </w:rPr>
      </w:pPr>
    </w:p>
    <w:p w14:paraId="2501F816" w14:textId="5DA99943" w:rsidR="00CA6A7B" w:rsidRPr="002E7381" w:rsidRDefault="00CA6A7B" w:rsidP="00CA6A7B">
      <w:pPr>
        <w:widowControl/>
        <w:adjustRightInd/>
        <w:textAlignment w:val="auto"/>
        <w:rPr>
          <w:rFonts w:eastAsia="Times New Roman"/>
          <w:sz w:val="26"/>
          <w:szCs w:val="26"/>
          <w:lang w:eastAsia="en-US"/>
        </w:rPr>
      </w:pPr>
      <w:r w:rsidRPr="002E7381">
        <w:rPr>
          <w:rFonts w:eastAsia="Times New Roman"/>
          <w:b/>
          <w:sz w:val="26"/>
          <w:szCs w:val="26"/>
          <w:lang w:eastAsia="en-US"/>
        </w:rPr>
        <w:t>Biedrība „Laiks-BL”</w:t>
      </w:r>
      <w:r w:rsidRPr="002E7381">
        <w:rPr>
          <w:rFonts w:eastAsia="Times New Roman"/>
          <w:sz w:val="26"/>
          <w:szCs w:val="26"/>
          <w:lang w:eastAsia="en-US"/>
        </w:rPr>
        <w:t>, reģ</w:t>
      </w:r>
      <w:r w:rsidR="00E82A6C">
        <w:rPr>
          <w:rFonts w:eastAsia="Times New Roman"/>
          <w:sz w:val="26"/>
          <w:szCs w:val="26"/>
          <w:lang w:eastAsia="en-US"/>
        </w:rPr>
        <w:t>istrācijas N</w:t>
      </w:r>
      <w:r w:rsidRPr="002E7381">
        <w:rPr>
          <w:rFonts w:eastAsia="Times New Roman"/>
          <w:sz w:val="26"/>
          <w:szCs w:val="26"/>
          <w:lang w:eastAsia="en-US"/>
        </w:rPr>
        <w:t xml:space="preserve">r.40008190840, </w:t>
      </w:r>
      <w:r w:rsidR="00E82A6C" w:rsidRPr="00677341">
        <w:rPr>
          <w:rFonts w:eastAsia="Times New Roman"/>
          <w:sz w:val="26"/>
          <w:szCs w:val="26"/>
          <w:lang w:eastAsia="en-US"/>
        </w:rPr>
        <w:t>juridiskā adrese:</w:t>
      </w:r>
      <w:r w:rsidR="00E82A6C">
        <w:rPr>
          <w:rFonts w:eastAsia="Times New Roman"/>
          <w:sz w:val="26"/>
          <w:szCs w:val="26"/>
          <w:lang w:eastAsia="en-US"/>
        </w:rPr>
        <w:t xml:space="preserve"> </w:t>
      </w:r>
      <w:r w:rsidRPr="002E7381">
        <w:rPr>
          <w:rFonts w:eastAsia="Times New Roman"/>
          <w:sz w:val="26"/>
          <w:szCs w:val="26"/>
          <w:lang w:eastAsia="en-US"/>
        </w:rPr>
        <w:t>K.Valdemāra iela 106-73, Rīga,</w:t>
      </w:r>
      <w:r w:rsidR="00E82A6C">
        <w:rPr>
          <w:rFonts w:eastAsia="Times New Roman"/>
          <w:sz w:val="26"/>
          <w:szCs w:val="26"/>
          <w:lang w:eastAsia="en-US"/>
        </w:rPr>
        <w:t xml:space="preserve"> </w:t>
      </w:r>
      <w:r w:rsidRPr="002E7381">
        <w:rPr>
          <w:rFonts w:eastAsia="Times New Roman"/>
          <w:sz w:val="26"/>
          <w:szCs w:val="26"/>
          <w:lang w:eastAsia="en-US"/>
        </w:rPr>
        <w:t>LV</w:t>
      </w:r>
      <w:r w:rsidR="00E82A6C">
        <w:rPr>
          <w:rFonts w:eastAsia="Times New Roman"/>
          <w:sz w:val="26"/>
          <w:szCs w:val="26"/>
          <w:lang w:eastAsia="en-US"/>
        </w:rPr>
        <w:t xml:space="preserve"> – </w:t>
      </w:r>
      <w:r w:rsidRPr="002E7381">
        <w:rPr>
          <w:rFonts w:eastAsia="Times New Roman"/>
          <w:sz w:val="26"/>
          <w:szCs w:val="26"/>
          <w:lang w:eastAsia="en-US"/>
        </w:rPr>
        <w:t xml:space="preserve">1013, (turpmāk – </w:t>
      </w:r>
      <w:r w:rsidRPr="002E7381">
        <w:rPr>
          <w:rFonts w:eastAsia="Times New Roman"/>
          <w:i/>
          <w:sz w:val="26"/>
          <w:szCs w:val="26"/>
          <w:lang w:eastAsia="en-US"/>
        </w:rPr>
        <w:t>Pilnvarotā institūcija</w:t>
      </w:r>
      <w:r w:rsidRPr="002E7381">
        <w:rPr>
          <w:rFonts w:eastAsia="Times New Roman"/>
          <w:sz w:val="26"/>
          <w:szCs w:val="26"/>
          <w:lang w:eastAsia="en-US"/>
        </w:rPr>
        <w:t xml:space="preserve">), kuras vārdā saskaņā ar statūtiem rīkojas valdes priekšsēdētāja </w:t>
      </w:r>
      <w:r w:rsidRPr="002E7381">
        <w:rPr>
          <w:rFonts w:eastAsia="Times New Roman"/>
          <w:b/>
          <w:sz w:val="26"/>
          <w:szCs w:val="26"/>
          <w:lang w:eastAsia="en-US"/>
        </w:rPr>
        <w:t xml:space="preserve">Ligita </w:t>
      </w:r>
      <w:proofErr w:type="spellStart"/>
      <w:r w:rsidRPr="002E7381">
        <w:rPr>
          <w:rFonts w:eastAsia="Times New Roman"/>
          <w:b/>
          <w:sz w:val="26"/>
          <w:szCs w:val="26"/>
          <w:lang w:eastAsia="en-US"/>
        </w:rPr>
        <w:t>Kovtuna</w:t>
      </w:r>
      <w:proofErr w:type="spellEnd"/>
      <w:r w:rsidRPr="002E7381">
        <w:rPr>
          <w:rFonts w:eastAsia="Times New Roman"/>
          <w:sz w:val="26"/>
          <w:szCs w:val="26"/>
          <w:lang w:eastAsia="en-US"/>
        </w:rPr>
        <w:t xml:space="preserve">, no otras puses, turpmāk kopā </w:t>
      </w:r>
      <w:proofErr w:type="gramStart"/>
      <w:r w:rsidRPr="002E7381">
        <w:rPr>
          <w:rFonts w:eastAsia="Times New Roman"/>
          <w:sz w:val="26"/>
          <w:szCs w:val="26"/>
          <w:lang w:eastAsia="en-US"/>
        </w:rPr>
        <w:t>saukti Puses</w:t>
      </w:r>
      <w:proofErr w:type="gramEnd"/>
      <w:r w:rsidRPr="002E7381">
        <w:rPr>
          <w:rFonts w:eastAsia="Times New Roman"/>
          <w:sz w:val="26"/>
          <w:szCs w:val="26"/>
          <w:lang w:eastAsia="en-US"/>
        </w:rPr>
        <w:t>, bet katrs atsevišķi – Puse,</w:t>
      </w:r>
    </w:p>
    <w:p w14:paraId="57971C43" w14:textId="77777777" w:rsidR="00CA6A7B" w:rsidRPr="002E7381" w:rsidRDefault="00CA6A7B" w:rsidP="00CA6A7B">
      <w:pPr>
        <w:widowControl/>
        <w:adjustRightInd/>
        <w:textAlignment w:val="auto"/>
        <w:rPr>
          <w:rFonts w:eastAsia="Times New Roman"/>
          <w:sz w:val="26"/>
          <w:szCs w:val="26"/>
          <w:lang w:eastAsia="en-US"/>
        </w:rPr>
      </w:pPr>
    </w:p>
    <w:p w14:paraId="5B241FFD" w14:textId="77777777" w:rsidR="00CA6A7B" w:rsidRPr="002E7381" w:rsidRDefault="00CA6A7B" w:rsidP="002E7381">
      <w:pPr>
        <w:widowControl/>
        <w:numPr>
          <w:ilvl w:val="0"/>
          <w:numId w:val="13"/>
        </w:numPr>
        <w:adjustRightInd/>
        <w:ind w:left="284" w:hanging="284"/>
        <w:contextualSpacing/>
        <w:textAlignment w:val="auto"/>
        <w:rPr>
          <w:rFonts w:eastAsia="Arial Unicode MS"/>
          <w:sz w:val="26"/>
          <w:szCs w:val="26"/>
          <w:lang w:eastAsia="en-US"/>
        </w:rPr>
      </w:pPr>
      <w:r w:rsidRPr="002E7381">
        <w:rPr>
          <w:rFonts w:eastAsia="Times New Roman"/>
          <w:sz w:val="26"/>
          <w:szCs w:val="26"/>
          <w:lang w:eastAsia="en-US"/>
        </w:rPr>
        <w:t>pamatojoties uz:</w:t>
      </w:r>
    </w:p>
    <w:p w14:paraId="25B14A72" w14:textId="26000E1C" w:rsidR="00D12997" w:rsidRDefault="00D12997" w:rsidP="00E82A6C">
      <w:pPr>
        <w:widowControl/>
        <w:numPr>
          <w:ilvl w:val="0"/>
          <w:numId w:val="13"/>
        </w:numPr>
        <w:adjustRightInd/>
        <w:ind w:left="641" w:hanging="357"/>
        <w:contextualSpacing/>
        <w:textAlignment w:val="auto"/>
        <w:rPr>
          <w:rFonts w:eastAsia="Arial Unicode MS"/>
          <w:sz w:val="26"/>
          <w:szCs w:val="26"/>
          <w:lang w:eastAsia="en-US"/>
        </w:rPr>
      </w:pPr>
      <w:r w:rsidRPr="005D05F4">
        <w:rPr>
          <w:rFonts w:eastAsia="Arial Unicode MS"/>
          <w:sz w:val="26"/>
          <w:szCs w:val="26"/>
        </w:rPr>
        <w:t xml:space="preserve">Diasporas likuma </w:t>
      </w:r>
      <w:proofErr w:type="gramStart"/>
      <w:r w:rsidRPr="005D05F4">
        <w:rPr>
          <w:rFonts w:eastAsia="Arial Unicode MS"/>
          <w:sz w:val="26"/>
          <w:szCs w:val="26"/>
        </w:rPr>
        <w:t>6.panta</w:t>
      </w:r>
      <w:proofErr w:type="gramEnd"/>
      <w:r w:rsidRPr="005D05F4">
        <w:rPr>
          <w:rFonts w:eastAsia="Arial Unicode MS"/>
          <w:sz w:val="26"/>
          <w:szCs w:val="26"/>
        </w:rPr>
        <w:t xml:space="preserve"> otrās daļas 4.punkta a) apakšpunktu un 7.pantu</w:t>
      </w:r>
      <w:r>
        <w:rPr>
          <w:rFonts w:eastAsia="Arial Unicode MS"/>
          <w:sz w:val="26"/>
          <w:szCs w:val="26"/>
        </w:rPr>
        <w:t>;</w:t>
      </w:r>
    </w:p>
    <w:p w14:paraId="13EC0B19" w14:textId="7498D1B0" w:rsidR="00CA6A7B" w:rsidRPr="002E7381" w:rsidRDefault="00CA6A7B" w:rsidP="002E7381">
      <w:pPr>
        <w:widowControl/>
        <w:numPr>
          <w:ilvl w:val="0"/>
          <w:numId w:val="13"/>
        </w:numPr>
        <w:adjustRightInd/>
        <w:ind w:left="641" w:hanging="357"/>
        <w:contextualSpacing/>
        <w:textAlignment w:val="auto"/>
        <w:rPr>
          <w:rFonts w:eastAsia="Arial Unicode MS"/>
          <w:sz w:val="26"/>
          <w:szCs w:val="26"/>
          <w:lang w:eastAsia="en-US"/>
        </w:rPr>
      </w:pPr>
      <w:r w:rsidRPr="002E7381">
        <w:rPr>
          <w:rFonts w:eastAsia="Arial Unicode MS"/>
          <w:sz w:val="26"/>
          <w:szCs w:val="26"/>
          <w:lang w:eastAsia="en-US"/>
        </w:rPr>
        <w:t xml:space="preserve">Valsts pārvaldes iekārtas likuma </w:t>
      </w:r>
      <w:proofErr w:type="gramStart"/>
      <w:r w:rsidRPr="002E7381">
        <w:rPr>
          <w:rFonts w:eastAsia="Arial Unicode MS"/>
          <w:sz w:val="26"/>
          <w:szCs w:val="26"/>
          <w:lang w:eastAsia="en-US"/>
        </w:rPr>
        <w:t>40.panta</w:t>
      </w:r>
      <w:proofErr w:type="gramEnd"/>
      <w:r w:rsidRPr="002E7381">
        <w:rPr>
          <w:rFonts w:eastAsia="Arial Unicode MS"/>
          <w:sz w:val="26"/>
          <w:szCs w:val="26"/>
          <w:lang w:eastAsia="en-US"/>
        </w:rPr>
        <w:t xml:space="preserve"> otro daļu, 41.panta pirmo daļu un </w:t>
      </w:r>
      <w:proofErr w:type="gramStart"/>
      <w:r w:rsidRPr="002E7381">
        <w:rPr>
          <w:rFonts w:eastAsia="Times New Roman"/>
          <w:sz w:val="26"/>
          <w:szCs w:val="26"/>
          <w:lang w:eastAsia="en-US"/>
        </w:rPr>
        <w:t>49.panta</w:t>
      </w:r>
      <w:proofErr w:type="gramEnd"/>
      <w:r w:rsidRPr="002E7381">
        <w:rPr>
          <w:rFonts w:eastAsia="Times New Roman"/>
          <w:sz w:val="26"/>
          <w:szCs w:val="26"/>
          <w:lang w:eastAsia="en-US"/>
        </w:rPr>
        <w:t xml:space="preserve"> pirmo daļu</w:t>
      </w:r>
      <w:r w:rsidRPr="002E7381">
        <w:rPr>
          <w:rFonts w:eastAsia="Arial Unicode MS"/>
          <w:sz w:val="26"/>
          <w:szCs w:val="26"/>
          <w:lang w:eastAsia="en-US"/>
        </w:rPr>
        <w:t>;</w:t>
      </w:r>
    </w:p>
    <w:p w14:paraId="61727DEB" w14:textId="77777777" w:rsidR="00CA6A7B" w:rsidRPr="002E7381" w:rsidRDefault="00CA6A7B" w:rsidP="002E7381">
      <w:pPr>
        <w:widowControl/>
        <w:numPr>
          <w:ilvl w:val="0"/>
          <w:numId w:val="13"/>
        </w:numPr>
        <w:adjustRightInd/>
        <w:ind w:left="641" w:hanging="357"/>
        <w:contextualSpacing/>
        <w:textAlignment w:val="auto"/>
        <w:rPr>
          <w:rFonts w:eastAsia="Arial Unicode MS"/>
          <w:sz w:val="26"/>
          <w:szCs w:val="26"/>
          <w:lang w:eastAsia="en-US"/>
        </w:rPr>
      </w:pPr>
      <w:r w:rsidRPr="002E7381">
        <w:rPr>
          <w:rFonts w:eastAsia="Arial Unicode MS"/>
          <w:sz w:val="26"/>
          <w:szCs w:val="26"/>
          <w:lang w:eastAsia="en-US"/>
        </w:rPr>
        <w:t xml:space="preserve">Ministru kabineta </w:t>
      </w:r>
      <w:proofErr w:type="gramStart"/>
      <w:r w:rsidRPr="002E7381">
        <w:rPr>
          <w:rFonts w:eastAsia="Arial Unicode MS"/>
          <w:sz w:val="26"/>
          <w:szCs w:val="26"/>
          <w:lang w:eastAsia="en-US"/>
        </w:rPr>
        <w:t>2014.gada</w:t>
      </w:r>
      <w:proofErr w:type="gramEnd"/>
      <w:r w:rsidRPr="002E7381">
        <w:rPr>
          <w:rFonts w:eastAsia="Arial Unicode MS"/>
          <w:sz w:val="26"/>
          <w:szCs w:val="26"/>
          <w:lang w:eastAsia="en-US"/>
        </w:rPr>
        <w:t xml:space="preserve">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sidRPr="002E7381">
        <w:rPr>
          <w:rFonts w:eastAsia="Times New Roman"/>
          <w:sz w:val="26"/>
          <w:szCs w:val="26"/>
          <w:lang w:eastAsia="en-US"/>
        </w:rPr>
        <w:t>8., 9., 10. un 11</w:t>
      </w:r>
      <w:r w:rsidRPr="002E7381">
        <w:rPr>
          <w:rFonts w:eastAsia="Arial Unicode MS"/>
          <w:sz w:val="26"/>
          <w:szCs w:val="26"/>
          <w:lang w:eastAsia="en-US"/>
        </w:rPr>
        <w:t>.punktu;</w:t>
      </w:r>
    </w:p>
    <w:p w14:paraId="00559749" w14:textId="77777777" w:rsidR="00CA6A7B" w:rsidRPr="002E7381" w:rsidRDefault="00CA6A7B" w:rsidP="002E7381">
      <w:pPr>
        <w:widowControl/>
        <w:numPr>
          <w:ilvl w:val="0"/>
          <w:numId w:val="13"/>
        </w:numPr>
        <w:adjustRightInd/>
        <w:ind w:left="641" w:hanging="357"/>
        <w:contextualSpacing/>
        <w:textAlignment w:val="auto"/>
        <w:rPr>
          <w:rFonts w:eastAsia="Arial Unicode MS"/>
          <w:sz w:val="26"/>
          <w:szCs w:val="26"/>
          <w:lang w:eastAsia="en-US"/>
        </w:rPr>
      </w:pPr>
      <w:r w:rsidRPr="002E7381">
        <w:rPr>
          <w:rFonts w:eastAsia="Arial Unicode MS"/>
          <w:sz w:val="26"/>
          <w:szCs w:val="26"/>
          <w:lang w:eastAsia="en-US"/>
        </w:rPr>
        <w:t xml:space="preserve">Ministru kabineta </w:t>
      </w:r>
      <w:proofErr w:type="gramStart"/>
      <w:r w:rsidRPr="002E7381">
        <w:rPr>
          <w:rFonts w:eastAsia="Arial Unicode MS"/>
          <w:sz w:val="26"/>
          <w:szCs w:val="26"/>
          <w:lang w:eastAsia="en-US"/>
        </w:rPr>
        <w:t>2003.gada</w:t>
      </w:r>
      <w:proofErr w:type="gramEnd"/>
      <w:r w:rsidRPr="002E7381">
        <w:rPr>
          <w:rFonts w:eastAsia="Arial Unicode MS"/>
          <w:sz w:val="26"/>
          <w:szCs w:val="26"/>
          <w:lang w:eastAsia="en-US"/>
        </w:rPr>
        <w:t xml:space="preserve"> 29.aprīļa noteikumu Nr.241 „Kultūras ministrijas nolikums” 4.7.</w:t>
      </w:r>
      <w:r w:rsidRPr="002E7381">
        <w:rPr>
          <w:rFonts w:eastAsia="Arial Unicode MS"/>
          <w:sz w:val="26"/>
          <w:szCs w:val="26"/>
          <w:vertAlign w:val="superscript"/>
          <w:lang w:eastAsia="en-US"/>
        </w:rPr>
        <w:t>1</w:t>
      </w:r>
      <w:r w:rsidRPr="002E7381">
        <w:rPr>
          <w:rFonts w:eastAsia="Arial Unicode MS"/>
          <w:sz w:val="26"/>
          <w:szCs w:val="26"/>
          <w:lang w:eastAsia="en-US"/>
        </w:rPr>
        <w:t xml:space="preserve"> un </w:t>
      </w:r>
      <w:r w:rsidRPr="002E7381">
        <w:rPr>
          <w:rFonts w:eastAsia="Times New Roman"/>
          <w:sz w:val="26"/>
          <w:szCs w:val="26"/>
          <w:lang w:eastAsia="en-US"/>
        </w:rPr>
        <w:t>5.1.</w:t>
      </w:r>
      <w:r w:rsidRPr="002E7381">
        <w:rPr>
          <w:rFonts w:eastAsia="Times New Roman"/>
          <w:sz w:val="26"/>
          <w:szCs w:val="26"/>
          <w:vertAlign w:val="superscript"/>
          <w:lang w:eastAsia="en-US"/>
        </w:rPr>
        <w:t>6</w:t>
      </w:r>
      <w:r w:rsidRPr="002E7381">
        <w:rPr>
          <w:rFonts w:eastAsia="Times New Roman"/>
          <w:sz w:val="26"/>
          <w:szCs w:val="26"/>
          <w:lang w:eastAsia="en-US"/>
        </w:rPr>
        <w:t xml:space="preserve"> punktu</w:t>
      </w:r>
      <w:r w:rsidRPr="002E7381">
        <w:rPr>
          <w:rFonts w:eastAsia="Arial Unicode MS"/>
          <w:sz w:val="26"/>
          <w:szCs w:val="26"/>
          <w:lang w:eastAsia="en-US"/>
        </w:rPr>
        <w:t xml:space="preserve">; </w:t>
      </w:r>
    </w:p>
    <w:p w14:paraId="1A8B3F57" w14:textId="77777777" w:rsidR="00D12997" w:rsidRDefault="00CA6A7B" w:rsidP="00E82A6C">
      <w:pPr>
        <w:widowControl/>
        <w:numPr>
          <w:ilvl w:val="0"/>
          <w:numId w:val="13"/>
        </w:numPr>
        <w:adjustRightInd/>
        <w:ind w:left="284" w:hanging="284"/>
        <w:contextualSpacing/>
        <w:textAlignment w:val="auto"/>
        <w:rPr>
          <w:rFonts w:eastAsia="Arial Unicode MS"/>
          <w:sz w:val="26"/>
          <w:szCs w:val="26"/>
          <w:lang w:eastAsia="en-US"/>
        </w:rPr>
      </w:pPr>
      <w:r w:rsidRPr="002E7381">
        <w:rPr>
          <w:rFonts w:eastAsia="Arial Unicode MS"/>
          <w:sz w:val="26"/>
          <w:szCs w:val="26"/>
          <w:lang w:eastAsia="en-US"/>
        </w:rPr>
        <w:t>ņemot vērā</w:t>
      </w:r>
      <w:r w:rsidR="00D12997">
        <w:rPr>
          <w:rFonts w:eastAsia="Arial Unicode MS"/>
          <w:sz w:val="26"/>
          <w:szCs w:val="26"/>
          <w:lang w:eastAsia="en-US"/>
        </w:rPr>
        <w:t>:</w:t>
      </w:r>
    </w:p>
    <w:p w14:paraId="132DDCDB" w14:textId="40B95B9B" w:rsidR="00CA6A7B" w:rsidRPr="002E7381" w:rsidRDefault="00CA6A7B" w:rsidP="002E7381">
      <w:pPr>
        <w:widowControl/>
        <w:numPr>
          <w:ilvl w:val="0"/>
          <w:numId w:val="13"/>
        </w:numPr>
        <w:adjustRightInd/>
        <w:ind w:left="641" w:hanging="357"/>
        <w:contextualSpacing/>
        <w:textAlignment w:val="auto"/>
        <w:rPr>
          <w:rFonts w:eastAsia="Arial Unicode MS"/>
          <w:sz w:val="26"/>
          <w:szCs w:val="26"/>
          <w:lang w:eastAsia="en-US"/>
        </w:rPr>
      </w:pPr>
      <w:r w:rsidRPr="002E7381">
        <w:rPr>
          <w:rFonts w:eastAsia="Times New Roman"/>
          <w:sz w:val="26"/>
          <w:szCs w:val="26"/>
          <w:lang w:eastAsia="en-US"/>
        </w:rPr>
        <w:t xml:space="preserve">Nacionālās identitātes, pilsoniskās sabiedrības un integrācijas politikas īstenošanas plāna </w:t>
      </w:r>
      <w:proofErr w:type="gramStart"/>
      <w:r w:rsidRPr="002E7381">
        <w:rPr>
          <w:rFonts w:eastAsia="Times New Roman"/>
          <w:sz w:val="26"/>
          <w:szCs w:val="26"/>
          <w:lang w:eastAsia="en-US"/>
        </w:rPr>
        <w:t>2019. – 2020.</w:t>
      </w:r>
      <w:proofErr w:type="gramEnd"/>
      <w:r w:rsidRPr="002E7381">
        <w:rPr>
          <w:rFonts w:eastAsia="Times New Roman"/>
          <w:sz w:val="26"/>
          <w:szCs w:val="26"/>
          <w:lang w:eastAsia="en-US"/>
        </w:rPr>
        <w:t>gadam (apstiprināts ar Ministru kabineta 2018.gada 18.jūlija rīkojumu Nr.345) 1.rīcības virziena „Pilsoniskā sabiedrība un integrācija” 1.2.mērķa „Aktivizēt Latvijas iedzīvotājus sabiedrībai aktuālu izaicinājumu risināšanā” ietvaros noteikto 1.2.1.pasākumu „Pastāvīgs atbalsts pilsoniskās līdzdalības attīstībai, tai skaitā diasporas organizāciju atbalsta apakšprogramma”</w:t>
      </w:r>
      <w:r w:rsidR="00E82A6C">
        <w:rPr>
          <w:rFonts w:eastAsia="Times New Roman"/>
          <w:sz w:val="26"/>
          <w:szCs w:val="26"/>
          <w:lang w:eastAsia="en-US"/>
        </w:rPr>
        <w:t>;</w:t>
      </w:r>
    </w:p>
    <w:p w14:paraId="617E6BCA" w14:textId="77777777" w:rsidR="00CA6A7B" w:rsidRPr="002E7381" w:rsidRDefault="00CA6A7B" w:rsidP="002E7381">
      <w:pPr>
        <w:widowControl/>
        <w:numPr>
          <w:ilvl w:val="0"/>
          <w:numId w:val="13"/>
        </w:numPr>
        <w:adjustRightInd/>
        <w:ind w:left="641" w:hanging="357"/>
        <w:textAlignment w:val="auto"/>
        <w:rPr>
          <w:rFonts w:eastAsia="Arial Unicode MS"/>
          <w:sz w:val="26"/>
          <w:szCs w:val="26"/>
          <w:lang w:eastAsia="en-US"/>
        </w:rPr>
      </w:pPr>
      <w:r w:rsidRPr="002E7381">
        <w:rPr>
          <w:rFonts w:eastAsia="Arial Unicode MS"/>
          <w:sz w:val="26"/>
          <w:szCs w:val="26"/>
          <w:lang w:eastAsia="en-US"/>
        </w:rPr>
        <w:t>MINISTRIJAS apstiprinātā darba uzdevuma „</w:t>
      </w:r>
      <w:r w:rsidRPr="002E7381">
        <w:rPr>
          <w:rFonts w:eastAsia="Times New Roman"/>
          <w:sz w:val="26"/>
          <w:szCs w:val="26"/>
          <w:lang w:eastAsia="en-US"/>
        </w:rPr>
        <w:t>Par atsevišķu valsts pārvaldes uzdevumu veikšanu daudzpusīgai kultūras atspoguļošanai un piederības Latvijai stiprināšanai diasporas drukātajos un interneta medijos”</w:t>
      </w:r>
      <w:r w:rsidRPr="002E7381">
        <w:rPr>
          <w:rFonts w:eastAsia="Times New Roman"/>
          <w:color w:val="211E11"/>
          <w:sz w:val="26"/>
          <w:szCs w:val="26"/>
          <w:lang w:eastAsia="en-US"/>
        </w:rPr>
        <w:t xml:space="preserve"> </w:t>
      </w:r>
      <w:r w:rsidRPr="002E7381">
        <w:rPr>
          <w:rFonts w:eastAsia="Arial Unicode MS"/>
          <w:sz w:val="26"/>
          <w:szCs w:val="26"/>
          <w:lang w:eastAsia="en-US"/>
        </w:rPr>
        <w:t>ietvaros iesniegtā pieteikuma izvērtēšanas rezultātus;</w:t>
      </w:r>
    </w:p>
    <w:p w14:paraId="49FA00FE" w14:textId="06E4EA7A" w:rsidR="00CA6A7B" w:rsidRPr="002E7381" w:rsidRDefault="00CA6A7B" w:rsidP="002E7381">
      <w:pPr>
        <w:widowControl/>
        <w:numPr>
          <w:ilvl w:val="0"/>
          <w:numId w:val="13"/>
        </w:numPr>
        <w:adjustRightInd/>
        <w:ind w:left="284" w:hanging="284"/>
        <w:textAlignment w:val="auto"/>
        <w:rPr>
          <w:rFonts w:eastAsia="Times New Roman"/>
          <w:sz w:val="26"/>
          <w:szCs w:val="26"/>
          <w:lang w:eastAsia="en-US"/>
        </w:rPr>
      </w:pPr>
      <w:r w:rsidRPr="002E7381">
        <w:rPr>
          <w:rFonts w:eastAsia="Arial Unicode MS"/>
          <w:sz w:val="26"/>
          <w:szCs w:val="26"/>
          <w:lang w:eastAsia="en-US"/>
        </w:rPr>
        <w:t xml:space="preserve">lai nodrošinātu </w:t>
      </w:r>
      <w:r w:rsidRPr="002E7381">
        <w:rPr>
          <w:rFonts w:eastAsia="Times New Roman"/>
          <w:sz w:val="26"/>
          <w:szCs w:val="26"/>
          <w:lang w:eastAsia="en-US"/>
        </w:rPr>
        <w:t>daudzpusīgu kultūras atspoguļošanu un piederības Latvijai stiprināšanu diasporas drukātajos un interneta medijos</w:t>
      </w:r>
      <w:r w:rsidRPr="002E7381">
        <w:rPr>
          <w:rFonts w:eastAsia="Arial Unicode MS"/>
          <w:sz w:val="26"/>
          <w:szCs w:val="26"/>
          <w:lang w:eastAsia="en-US"/>
        </w:rPr>
        <w:t>,</w:t>
      </w:r>
    </w:p>
    <w:p w14:paraId="1704FD99" w14:textId="77777777" w:rsidR="00CA6A7B" w:rsidRPr="002E7381" w:rsidRDefault="00CA6A7B" w:rsidP="00CA6A7B">
      <w:pPr>
        <w:widowControl/>
        <w:adjustRightInd/>
        <w:textAlignment w:val="auto"/>
        <w:rPr>
          <w:rFonts w:eastAsia="Times New Roman"/>
          <w:sz w:val="26"/>
          <w:szCs w:val="26"/>
          <w:lang w:eastAsia="en-US"/>
        </w:rPr>
      </w:pPr>
    </w:p>
    <w:p w14:paraId="35818A95" w14:textId="77777777" w:rsidR="00CA6A7B" w:rsidRPr="002E7381" w:rsidRDefault="00CA6A7B" w:rsidP="00CA6A7B">
      <w:pPr>
        <w:widowControl/>
        <w:adjustRightInd/>
        <w:textAlignment w:val="auto"/>
        <w:rPr>
          <w:rFonts w:eastAsia="Times New Roman"/>
          <w:sz w:val="26"/>
          <w:szCs w:val="26"/>
          <w:lang w:eastAsia="en-US"/>
        </w:rPr>
      </w:pPr>
      <w:r w:rsidRPr="002E7381">
        <w:rPr>
          <w:rFonts w:eastAsia="Times New Roman"/>
          <w:sz w:val="26"/>
          <w:szCs w:val="26"/>
          <w:lang w:eastAsia="en-US"/>
        </w:rPr>
        <w:t>noslēdz šāda satura līdzdarbības līgumu (turpmāk – Līgums):</w:t>
      </w:r>
    </w:p>
    <w:p w14:paraId="45AE5237" w14:textId="1E4EA996" w:rsidR="00CA6A7B" w:rsidRDefault="00CA6A7B" w:rsidP="00CA6A7B">
      <w:pPr>
        <w:widowControl/>
        <w:adjustRightInd/>
        <w:textAlignment w:val="auto"/>
        <w:rPr>
          <w:rFonts w:eastAsia="Times New Roman"/>
          <w:sz w:val="26"/>
          <w:szCs w:val="26"/>
          <w:lang w:eastAsia="en-US"/>
        </w:rPr>
      </w:pPr>
    </w:p>
    <w:p w14:paraId="4ACCA626" w14:textId="280EE4A9" w:rsidR="00D12997" w:rsidRDefault="00D12997" w:rsidP="00CA6A7B">
      <w:pPr>
        <w:widowControl/>
        <w:adjustRightInd/>
        <w:textAlignment w:val="auto"/>
        <w:rPr>
          <w:rFonts w:eastAsia="Times New Roman"/>
          <w:sz w:val="26"/>
          <w:szCs w:val="26"/>
          <w:lang w:eastAsia="en-US"/>
        </w:rPr>
      </w:pPr>
    </w:p>
    <w:p w14:paraId="5E66ED9A" w14:textId="77777777" w:rsidR="00D12997" w:rsidRPr="002E7381" w:rsidRDefault="00D12997" w:rsidP="00CA6A7B">
      <w:pPr>
        <w:widowControl/>
        <w:adjustRightInd/>
        <w:textAlignment w:val="auto"/>
        <w:rPr>
          <w:rFonts w:eastAsia="Times New Roman"/>
          <w:sz w:val="26"/>
          <w:szCs w:val="26"/>
          <w:lang w:eastAsia="en-US"/>
        </w:rPr>
      </w:pPr>
    </w:p>
    <w:p w14:paraId="2B03D750" w14:textId="21FC1EA7" w:rsidR="00CA6A7B" w:rsidRPr="002E7381" w:rsidRDefault="00CA6A7B" w:rsidP="002E7381">
      <w:pPr>
        <w:pStyle w:val="Sarakstarindkopa"/>
        <w:widowControl/>
        <w:numPr>
          <w:ilvl w:val="0"/>
          <w:numId w:val="12"/>
        </w:numPr>
        <w:tabs>
          <w:tab w:val="clear" w:pos="735"/>
        </w:tabs>
        <w:adjustRightInd/>
        <w:ind w:left="284" w:hanging="284"/>
        <w:jc w:val="center"/>
        <w:textAlignment w:val="auto"/>
        <w:rPr>
          <w:rFonts w:eastAsia="Times New Roman"/>
          <w:b/>
          <w:sz w:val="26"/>
          <w:szCs w:val="26"/>
          <w:lang w:eastAsia="en-US"/>
        </w:rPr>
      </w:pPr>
      <w:r w:rsidRPr="002E7381">
        <w:rPr>
          <w:rFonts w:eastAsia="Times New Roman"/>
          <w:b/>
          <w:sz w:val="26"/>
          <w:szCs w:val="26"/>
          <w:lang w:eastAsia="en-US"/>
        </w:rPr>
        <w:lastRenderedPageBreak/>
        <w:t>Līguma priekšmets</w:t>
      </w:r>
    </w:p>
    <w:p w14:paraId="4D67F187" w14:textId="77777777" w:rsidR="00CA6A7B" w:rsidRPr="002E7381" w:rsidRDefault="00CA6A7B" w:rsidP="00CA6A7B">
      <w:pPr>
        <w:widowControl/>
        <w:adjustRightInd/>
        <w:ind w:left="720"/>
        <w:jc w:val="left"/>
        <w:textAlignment w:val="auto"/>
        <w:rPr>
          <w:rFonts w:eastAsia="Times New Roman"/>
          <w:sz w:val="26"/>
          <w:szCs w:val="26"/>
          <w:lang w:eastAsia="en-US"/>
        </w:rPr>
      </w:pPr>
    </w:p>
    <w:p w14:paraId="27A99D3D" w14:textId="443D5AC1" w:rsidR="00CA6A7B" w:rsidRPr="002E7381" w:rsidRDefault="00CA6A7B" w:rsidP="002E7381">
      <w:pPr>
        <w:widowControl/>
        <w:numPr>
          <w:ilvl w:val="1"/>
          <w:numId w:val="12"/>
        </w:numPr>
        <w:tabs>
          <w:tab w:val="left" w:pos="567"/>
        </w:tabs>
        <w:adjustRightInd/>
        <w:ind w:left="567" w:hanging="567"/>
        <w:textAlignment w:val="auto"/>
        <w:rPr>
          <w:rFonts w:eastAsia="Times New Roman"/>
          <w:sz w:val="26"/>
          <w:szCs w:val="26"/>
        </w:rPr>
      </w:pPr>
      <w:r w:rsidRPr="002E7381">
        <w:rPr>
          <w:rFonts w:eastAsia="Times New Roman"/>
          <w:sz w:val="26"/>
          <w:szCs w:val="26"/>
          <w:lang w:eastAsia="en-US"/>
        </w:rPr>
        <w:t xml:space="preserve">MINISTRIJA deleģē </w:t>
      </w:r>
      <w:r w:rsidRPr="002E7381">
        <w:rPr>
          <w:rFonts w:eastAsia="Times New Roman"/>
          <w:i/>
          <w:sz w:val="26"/>
          <w:szCs w:val="26"/>
          <w:lang w:eastAsia="en-US"/>
        </w:rPr>
        <w:t xml:space="preserve">Pilnvarotajai institūcijai </w:t>
      </w:r>
      <w:r w:rsidRPr="002E7381">
        <w:rPr>
          <w:rFonts w:eastAsia="Times New Roman"/>
          <w:sz w:val="26"/>
          <w:szCs w:val="26"/>
          <w:lang w:eastAsia="en-US"/>
        </w:rPr>
        <w:t xml:space="preserve">veikt </w:t>
      </w:r>
      <w:r w:rsidR="00D12997">
        <w:rPr>
          <w:rFonts w:eastAsia="Times New Roman"/>
          <w:sz w:val="26"/>
          <w:szCs w:val="26"/>
          <w:lang w:eastAsia="en-US"/>
        </w:rPr>
        <w:t xml:space="preserve">šādus </w:t>
      </w:r>
      <w:r w:rsidRPr="002E7381">
        <w:rPr>
          <w:rFonts w:eastAsia="Times New Roman"/>
          <w:sz w:val="26"/>
          <w:szCs w:val="26"/>
          <w:lang w:eastAsia="en-US"/>
        </w:rPr>
        <w:t>valsts pārvaldes uzdevumu</w:t>
      </w:r>
      <w:r w:rsidR="00745A41">
        <w:rPr>
          <w:rFonts w:eastAsia="Times New Roman"/>
          <w:sz w:val="26"/>
          <w:szCs w:val="26"/>
          <w:lang w:eastAsia="en-US"/>
        </w:rPr>
        <w:t>s</w:t>
      </w:r>
      <w:r w:rsidRPr="002E7381">
        <w:rPr>
          <w:rFonts w:eastAsia="Times New Roman"/>
          <w:sz w:val="26"/>
          <w:szCs w:val="26"/>
          <w:lang w:eastAsia="en-US"/>
        </w:rPr>
        <w:t xml:space="preserve"> daudzpusīgai kultūras atspoguļošanai un piederības Latvijai stiprināšanai diasporas drukātajos un interneta medijos</w:t>
      </w:r>
      <w:r w:rsidRPr="002E7381">
        <w:rPr>
          <w:rFonts w:eastAsia="Arial Unicode MS"/>
          <w:sz w:val="26"/>
          <w:szCs w:val="26"/>
          <w:lang w:eastAsia="en-US"/>
        </w:rPr>
        <w:t xml:space="preserve"> (turpmāk – Pārvaldes uzdevumi)</w:t>
      </w:r>
      <w:r w:rsidRPr="002E7381">
        <w:rPr>
          <w:rFonts w:eastAsia="Times New Roman"/>
          <w:sz w:val="26"/>
          <w:szCs w:val="26"/>
          <w:lang w:eastAsia="en-US"/>
        </w:rPr>
        <w:t>:</w:t>
      </w:r>
    </w:p>
    <w:p w14:paraId="3318DC19" w14:textId="77777777" w:rsidR="00CA6A7B" w:rsidRPr="002E7381" w:rsidRDefault="00CA6A7B" w:rsidP="00CA6A7B">
      <w:pPr>
        <w:widowControl/>
        <w:tabs>
          <w:tab w:val="left" w:pos="567"/>
        </w:tabs>
        <w:adjustRightInd/>
        <w:ind w:left="1276" w:hanging="709"/>
        <w:textAlignment w:val="auto"/>
        <w:rPr>
          <w:rFonts w:eastAsia="Times New Roman"/>
          <w:sz w:val="26"/>
          <w:szCs w:val="26"/>
          <w:lang w:eastAsia="en-US"/>
        </w:rPr>
      </w:pPr>
      <w:r w:rsidRPr="002E7381">
        <w:rPr>
          <w:rFonts w:eastAsia="Times New Roman"/>
          <w:sz w:val="26"/>
          <w:szCs w:val="26"/>
          <w:lang w:eastAsia="en-US"/>
        </w:rPr>
        <w:t>1.1.1.</w:t>
      </w:r>
      <w:r w:rsidRPr="002E7381">
        <w:rPr>
          <w:rFonts w:eastAsia="Times New Roman"/>
          <w:sz w:val="26"/>
          <w:szCs w:val="26"/>
          <w:lang w:eastAsia="en-US"/>
        </w:rPr>
        <w:tab/>
        <w:t>nodrošināt Latvijas un diasporas kultūras aktualitāšu, norišu un procesu analītiski daudzveidīgu vērtējumu un starpnozaru diskusiju atspoguļošanu diasporas drukātajos un interneta medijos latviešu valodā:</w:t>
      </w:r>
    </w:p>
    <w:p w14:paraId="5BC08871" w14:textId="49986245" w:rsidR="00CA6A7B" w:rsidRPr="002E7381"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1.1.1.1.</w:t>
      </w:r>
      <w:r w:rsidRPr="002E7381">
        <w:rPr>
          <w:rFonts w:eastAsia="Times New Roman"/>
          <w:sz w:val="26"/>
          <w:szCs w:val="26"/>
          <w:lang w:eastAsia="en-US"/>
        </w:rPr>
        <w:tab/>
        <w:t>nodrošināt regulāru nozīmīgāko Latvijas un diasporas sabiedrības kultūras norišu atspoguļojumu;</w:t>
      </w:r>
    </w:p>
    <w:p w14:paraId="043F3D55" w14:textId="75FECF2C" w:rsidR="00CA6A7B" w:rsidRPr="002E7381"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1.1.1.2.</w:t>
      </w:r>
      <w:r w:rsidRPr="002E7381">
        <w:rPr>
          <w:rFonts w:eastAsia="Times New Roman"/>
          <w:sz w:val="26"/>
          <w:szCs w:val="26"/>
          <w:lang w:eastAsia="en-US"/>
        </w:rPr>
        <w:tab/>
        <w:t>nodrošināt starpdisciplināru tēmu apskatus – kultūra un ekonomika, kultūra un izglītība, kultūra un integrācija, kultūra un reģioni, kultūra un dzīves kvalitāte, kultūras mantojums, kultūras atmiņu institūcijas, kultūras digitalizācija u.c.;</w:t>
      </w:r>
    </w:p>
    <w:p w14:paraId="09209709" w14:textId="0F74B8E0" w:rsidR="00CA6A7B" w:rsidRPr="002E7381"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1.1.1.3.</w:t>
      </w:r>
      <w:r w:rsidRPr="002E7381">
        <w:rPr>
          <w:rFonts w:eastAsia="Times New Roman"/>
          <w:sz w:val="26"/>
          <w:szCs w:val="26"/>
          <w:lang w:eastAsia="en-US"/>
        </w:rPr>
        <w:tab/>
        <w:t xml:space="preserve">veidot un publicēt profesionāļu diskusijas par Latvijas un diasporas kultūrā aktuālām tēmām; </w:t>
      </w:r>
    </w:p>
    <w:p w14:paraId="690351B6" w14:textId="77777777" w:rsidR="00CA6A7B" w:rsidRPr="002E7381" w:rsidRDefault="00CA6A7B" w:rsidP="00CA6A7B">
      <w:pPr>
        <w:widowControl/>
        <w:tabs>
          <w:tab w:val="left" w:pos="567"/>
        </w:tabs>
        <w:adjustRightInd/>
        <w:ind w:left="1276" w:hanging="709"/>
        <w:textAlignment w:val="auto"/>
        <w:rPr>
          <w:rFonts w:eastAsia="Times New Roman"/>
          <w:sz w:val="26"/>
          <w:szCs w:val="26"/>
          <w:lang w:eastAsia="en-US"/>
        </w:rPr>
      </w:pPr>
      <w:r w:rsidRPr="002E7381">
        <w:rPr>
          <w:rFonts w:eastAsia="Times New Roman"/>
          <w:sz w:val="26"/>
          <w:szCs w:val="26"/>
          <w:lang w:eastAsia="en-US"/>
        </w:rPr>
        <w:t>1.1.2.</w:t>
      </w:r>
      <w:r w:rsidRPr="002E7381">
        <w:rPr>
          <w:rFonts w:eastAsia="Times New Roman"/>
          <w:sz w:val="26"/>
          <w:szCs w:val="26"/>
          <w:lang w:eastAsia="en-US"/>
        </w:rPr>
        <w:tab/>
        <w:t>nodrošināt medijpratību un dezinformācijas atpazīšanu veicinoša satura veidošanu:</w:t>
      </w:r>
    </w:p>
    <w:p w14:paraId="3F629C18" w14:textId="2B0163A8" w:rsidR="00CA6A7B" w:rsidRPr="002E7381"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1.1.2.1.</w:t>
      </w:r>
      <w:r w:rsidRPr="002E7381">
        <w:rPr>
          <w:rFonts w:eastAsia="Times New Roman"/>
          <w:sz w:val="26"/>
          <w:szCs w:val="26"/>
          <w:lang w:eastAsia="en-US"/>
        </w:rPr>
        <w:tab/>
        <w:t xml:space="preserve">nodrošināt medijpratību un dezinformācijas atpazīšanu veicinoša satura veidošanu dažādām </w:t>
      </w:r>
      <w:r w:rsidR="00D12997" w:rsidRPr="00D12997">
        <w:rPr>
          <w:rFonts w:eastAsia="Times New Roman"/>
          <w:sz w:val="26"/>
          <w:szCs w:val="26"/>
          <w:lang w:eastAsia="en-US"/>
        </w:rPr>
        <w:t>vecuma grupām piederošām diasporas auditorijām</w:t>
      </w:r>
      <w:r w:rsidRPr="002E7381">
        <w:rPr>
          <w:rFonts w:eastAsia="Times New Roman"/>
          <w:sz w:val="26"/>
          <w:szCs w:val="26"/>
          <w:lang w:eastAsia="en-US"/>
        </w:rPr>
        <w:t>;</w:t>
      </w:r>
    </w:p>
    <w:p w14:paraId="450B0A8D" w14:textId="68FF1BB8" w:rsidR="00CA6A7B" w:rsidRPr="002E7381"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1.1.2.2.</w:t>
      </w:r>
      <w:r w:rsidRPr="002E7381">
        <w:rPr>
          <w:rFonts w:eastAsia="Times New Roman"/>
          <w:sz w:val="26"/>
          <w:szCs w:val="26"/>
          <w:lang w:eastAsia="en-US"/>
        </w:rPr>
        <w:tab/>
        <w:t xml:space="preserve">nodrošināt, ka medijpratību un dezinformācijas atpazīšanu veicinošs saturs aptver </w:t>
      </w:r>
      <w:r w:rsidR="00D12997">
        <w:rPr>
          <w:rFonts w:eastAsia="Times New Roman"/>
          <w:sz w:val="26"/>
          <w:szCs w:val="26"/>
          <w:lang w:eastAsia="en-US"/>
        </w:rPr>
        <w:t xml:space="preserve">vairākus </w:t>
      </w:r>
      <w:r w:rsidRPr="002E7381">
        <w:rPr>
          <w:rFonts w:eastAsia="Times New Roman"/>
          <w:sz w:val="26"/>
          <w:szCs w:val="26"/>
          <w:lang w:eastAsia="en-US"/>
        </w:rPr>
        <w:t>starpdisciplinār</w:t>
      </w:r>
      <w:r w:rsidR="00D12997">
        <w:rPr>
          <w:rFonts w:eastAsia="Times New Roman"/>
          <w:sz w:val="26"/>
          <w:szCs w:val="26"/>
          <w:lang w:eastAsia="en-US"/>
        </w:rPr>
        <w:t>us</w:t>
      </w:r>
      <w:r w:rsidRPr="002E7381">
        <w:rPr>
          <w:rFonts w:eastAsia="Times New Roman"/>
          <w:sz w:val="26"/>
          <w:szCs w:val="26"/>
          <w:lang w:eastAsia="en-US"/>
        </w:rPr>
        <w:t xml:space="preserve"> jautājum</w:t>
      </w:r>
      <w:r w:rsidR="00D12997">
        <w:rPr>
          <w:rFonts w:eastAsia="Times New Roman"/>
          <w:sz w:val="26"/>
          <w:szCs w:val="26"/>
          <w:lang w:eastAsia="en-US"/>
        </w:rPr>
        <w:t>us</w:t>
      </w:r>
      <w:r w:rsidRPr="002E7381">
        <w:rPr>
          <w:rFonts w:eastAsia="Times New Roman"/>
          <w:sz w:val="26"/>
          <w:szCs w:val="26"/>
          <w:lang w:eastAsia="en-US"/>
        </w:rPr>
        <w:t xml:space="preserve"> – digitālā pratība un riski, drošība digitālajā vidē, netiķete, informācijas meklēšana un kritiska izvērtēšana (dezinformācija un viltus ziņas, reklāma, interneta meklētājprogrammu darbība), algoritmi, sociālie mediji, datu drošība, žurnālistikas funkcijas un atšķirība no cita veida satura, uzticamu, kvalitatīvu mediju nozīme, sabiedriskie un komerciālie mediji – atšķirības un funkcijas, stereotipu, naida runas atpazīšana, faktu atšķirība no viedokļiem un emocionāliem argumentiem u.</w:t>
      </w:r>
      <w:r w:rsidR="00D12997">
        <w:rPr>
          <w:rFonts w:eastAsia="Times New Roman"/>
          <w:sz w:val="26"/>
          <w:szCs w:val="26"/>
          <w:lang w:eastAsia="en-US"/>
        </w:rPr>
        <w:t>tml.</w:t>
      </w:r>
      <w:r w:rsidRPr="002E7381">
        <w:rPr>
          <w:rFonts w:eastAsia="Times New Roman"/>
          <w:sz w:val="26"/>
          <w:szCs w:val="26"/>
          <w:lang w:eastAsia="en-US"/>
        </w:rPr>
        <w:t>;</w:t>
      </w:r>
    </w:p>
    <w:p w14:paraId="555FAD58" w14:textId="1DD746ED" w:rsidR="00CA6A7B" w:rsidRPr="002E7381" w:rsidRDefault="00CA6A7B" w:rsidP="00CA6A7B">
      <w:pPr>
        <w:widowControl/>
        <w:tabs>
          <w:tab w:val="left" w:pos="567"/>
        </w:tabs>
        <w:adjustRightInd/>
        <w:ind w:left="1276" w:hanging="709"/>
        <w:textAlignment w:val="auto"/>
        <w:rPr>
          <w:rFonts w:eastAsia="Times New Roman"/>
          <w:sz w:val="26"/>
          <w:szCs w:val="26"/>
          <w:lang w:eastAsia="en-US"/>
        </w:rPr>
      </w:pPr>
      <w:r w:rsidRPr="002E7381">
        <w:rPr>
          <w:rFonts w:eastAsia="Times New Roman"/>
          <w:sz w:val="26"/>
          <w:szCs w:val="26"/>
          <w:lang w:eastAsia="en-US"/>
        </w:rPr>
        <w:t>1.1.3.</w:t>
      </w:r>
      <w:r w:rsidRPr="002E7381">
        <w:rPr>
          <w:rFonts w:eastAsia="Times New Roman"/>
          <w:sz w:val="26"/>
          <w:szCs w:val="26"/>
          <w:lang w:eastAsia="en-US"/>
        </w:rPr>
        <w:tab/>
        <w:t xml:space="preserve">nodrošināt profesionālu </w:t>
      </w:r>
      <w:r w:rsidR="00D12997">
        <w:rPr>
          <w:color w:val="000000" w:themeColor="text1"/>
          <w:sz w:val="26"/>
          <w:szCs w:val="26"/>
        </w:rPr>
        <w:t xml:space="preserve">šā Līguma 1.1.1. un 1.1.2.punktā </w:t>
      </w:r>
      <w:r w:rsidRPr="002E7381">
        <w:rPr>
          <w:rFonts w:eastAsia="Times New Roman"/>
          <w:sz w:val="26"/>
          <w:szCs w:val="26"/>
          <w:lang w:eastAsia="en-US"/>
        </w:rPr>
        <w:t xml:space="preserve">minētās informācijas radīšanu un regulāru periodisku </w:t>
      </w:r>
      <w:r w:rsidR="004777ED" w:rsidRPr="003E1F4A">
        <w:rPr>
          <w:color w:val="000000" w:themeColor="text1"/>
          <w:sz w:val="26"/>
          <w:szCs w:val="26"/>
        </w:rPr>
        <w:t xml:space="preserve">(ne retāk kā reizi nedēļā) </w:t>
      </w:r>
      <w:r w:rsidRPr="002E7381">
        <w:rPr>
          <w:rFonts w:eastAsia="Times New Roman"/>
          <w:sz w:val="26"/>
          <w:szCs w:val="26"/>
          <w:lang w:eastAsia="en-US"/>
        </w:rPr>
        <w:t>publicēšanu 2 (divās) atšķirīgās platformās (drukāts izdevums un interneta vide);</w:t>
      </w:r>
    </w:p>
    <w:p w14:paraId="5289E641" w14:textId="77777777" w:rsidR="00CA6A7B" w:rsidRPr="002E7381"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1.1.3.1.</w:t>
      </w:r>
      <w:r w:rsidRPr="002E7381">
        <w:rPr>
          <w:rFonts w:eastAsia="Times New Roman"/>
          <w:sz w:val="26"/>
          <w:szCs w:val="26"/>
          <w:lang w:eastAsia="en-US"/>
        </w:rPr>
        <w:tab/>
        <w:t>nodrošināt iknedēļas drukātā medija tirāžu, abonēšanas iespēju un izplatīšanu;</w:t>
      </w:r>
    </w:p>
    <w:p w14:paraId="0F532AED" w14:textId="66C8A6D8" w:rsidR="00CA6A7B" w:rsidRPr="002E7381"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1.1.3.2.</w:t>
      </w:r>
      <w:r w:rsidRPr="002E7381">
        <w:rPr>
          <w:rFonts w:eastAsia="Times New Roman"/>
          <w:sz w:val="26"/>
          <w:szCs w:val="26"/>
          <w:lang w:eastAsia="en-US"/>
        </w:rPr>
        <w:tab/>
        <w:t xml:space="preserve">nodrošināt auditorijai </w:t>
      </w:r>
      <w:r w:rsidR="004777ED">
        <w:rPr>
          <w:color w:val="000000" w:themeColor="text1"/>
          <w:sz w:val="26"/>
          <w:szCs w:val="26"/>
        </w:rPr>
        <w:t>šā L</w:t>
      </w:r>
      <w:r w:rsidR="004777ED" w:rsidRPr="003E1F4A">
        <w:rPr>
          <w:color w:val="000000" w:themeColor="text1"/>
          <w:sz w:val="26"/>
          <w:szCs w:val="26"/>
        </w:rPr>
        <w:t xml:space="preserve">īguma </w:t>
      </w:r>
      <w:r w:rsidRPr="002E7381">
        <w:rPr>
          <w:rFonts w:eastAsia="Times New Roman"/>
          <w:sz w:val="26"/>
          <w:szCs w:val="26"/>
          <w:lang w:eastAsia="en-US"/>
        </w:rPr>
        <w:t>ietvaros radītās informācijas pieejamību interneta vidē bez maksas;</w:t>
      </w:r>
    </w:p>
    <w:p w14:paraId="04A27B60" w14:textId="4E122C04" w:rsidR="00CA6A7B" w:rsidRDefault="00CA6A7B" w:rsidP="00CA6A7B">
      <w:pPr>
        <w:widowControl/>
        <w:tabs>
          <w:tab w:val="left" w:pos="567"/>
        </w:tabs>
        <w:adjustRightInd/>
        <w:ind w:left="2127" w:hanging="851"/>
        <w:textAlignment w:val="auto"/>
        <w:rPr>
          <w:rFonts w:eastAsia="Times New Roman"/>
          <w:sz w:val="26"/>
          <w:szCs w:val="26"/>
          <w:lang w:eastAsia="en-US"/>
        </w:rPr>
      </w:pPr>
      <w:r w:rsidRPr="002E7381">
        <w:rPr>
          <w:rFonts w:eastAsia="Times New Roman"/>
          <w:sz w:val="26"/>
          <w:szCs w:val="26"/>
          <w:lang w:eastAsia="en-US"/>
        </w:rPr>
        <w:t>1.1.3.3.</w:t>
      </w:r>
      <w:r w:rsidRPr="002E7381">
        <w:rPr>
          <w:rFonts w:eastAsia="Times New Roman"/>
          <w:sz w:val="26"/>
          <w:szCs w:val="26"/>
          <w:lang w:eastAsia="en-US"/>
        </w:rPr>
        <w:tab/>
        <w:t>nodrošināt sagatavotās informācijas saglabāšanu, arhivēšanu un pieejamību lietotājiem.</w:t>
      </w:r>
    </w:p>
    <w:p w14:paraId="2A2F804D" w14:textId="77777777" w:rsidR="00D12997" w:rsidRPr="002E7381" w:rsidRDefault="00D12997" w:rsidP="00CA6A7B">
      <w:pPr>
        <w:widowControl/>
        <w:tabs>
          <w:tab w:val="left" w:pos="567"/>
        </w:tabs>
        <w:adjustRightInd/>
        <w:ind w:left="2127" w:hanging="851"/>
        <w:textAlignment w:val="auto"/>
        <w:rPr>
          <w:rFonts w:eastAsia="Times New Roman"/>
          <w:sz w:val="26"/>
          <w:szCs w:val="26"/>
          <w:lang w:eastAsia="en-US"/>
        </w:rPr>
      </w:pPr>
    </w:p>
    <w:p w14:paraId="576E75AB" w14:textId="3AB5A7E0" w:rsidR="00CA6A7B" w:rsidRPr="002E7381" w:rsidRDefault="00CA6A7B" w:rsidP="002E7381">
      <w:pPr>
        <w:pStyle w:val="Sarakstarindkopa"/>
        <w:numPr>
          <w:ilvl w:val="0"/>
          <w:numId w:val="12"/>
        </w:numPr>
        <w:tabs>
          <w:tab w:val="clear" w:pos="735"/>
        </w:tabs>
        <w:ind w:left="284" w:hanging="284"/>
        <w:jc w:val="center"/>
        <w:rPr>
          <w:b/>
          <w:sz w:val="26"/>
          <w:szCs w:val="26"/>
          <w:lang w:eastAsia="en-US"/>
        </w:rPr>
      </w:pPr>
      <w:r w:rsidRPr="002E7381">
        <w:rPr>
          <w:b/>
          <w:sz w:val="26"/>
          <w:szCs w:val="26"/>
          <w:lang w:eastAsia="en-US"/>
        </w:rPr>
        <w:t>Līguma izpildes termiņš un kārtība</w:t>
      </w:r>
    </w:p>
    <w:p w14:paraId="43A4F856" w14:textId="77777777" w:rsidR="00CA6A7B" w:rsidRPr="002E7381" w:rsidRDefault="00CA6A7B" w:rsidP="00CA6A7B">
      <w:pPr>
        <w:widowControl/>
        <w:adjustRightInd/>
        <w:ind w:left="426"/>
        <w:textAlignment w:val="auto"/>
        <w:rPr>
          <w:rFonts w:eastAsia="Times New Roman"/>
          <w:sz w:val="26"/>
          <w:szCs w:val="26"/>
          <w:lang w:eastAsia="en-US"/>
        </w:rPr>
      </w:pPr>
    </w:p>
    <w:p w14:paraId="2AD7E591" w14:textId="794FEDFB" w:rsidR="00CA6A7B" w:rsidRPr="002E7381" w:rsidRDefault="00CA6A7B" w:rsidP="00CA6A7B">
      <w:pPr>
        <w:widowControl/>
        <w:tabs>
          <w:tab w:val="left" w:pos="567"/>
          <w:tab w:val="left" w:pos="4896"/>
        </w:tabs>
        <w:adjustRightInd/>
        <w:ind w:left="567" w:hanging="567"/>
        <w:textAlignment w:val="auto"/>
        <w:rPr>
          <w:rFonts w:eastAsia="Arial Unicode MS"/>
          <w:sz w:val="26"/>
          <w:szCs w:val="26"/>
          <w:lang w:eastAsia="en-US"/>
        </w:rPr>
      </w:pPr>
      <w:r w:rsidRPr="002E7381">
        <w:rPr>
          <w:rFonts w:eastAsia="Arial Unicode MS"/>
          <w:sz w:val="26"/>
          <w:szCs w:val="26"/>
          <w:lang w:eastAsia="en-US"/>
        </w:rPr>
        <w:t>2.1.</w:t>
      </w:r>
      <w:r w:rsidRPr="002E7381">
        <w:rPr>
          <w:rFonts w:eastAsia="Arial Unicode MS"/>
          <w:sz w:val="26"/>
          <w:szCs w:val="26"/>
          <w:lang w:eastAsia="en-US"/>
        </w:rPr>
        <w:tab/>
      </w:r>
      <w:r w:rsidR="004777ED">
        <w:rPr>
          <w:rFonts w:eastAsia="Times New Roman"/>
          <w:sz w:val="26"/>
          <w:szCs w:val="26"/>
          <w:lang w:eastAsia="en-US"/>
        </w:rPr>
        <w:t>P</w:t>
      </w:r>
      <w:r w:rsidRPr="002E7381">
        <w:rPr>
          <w:rFonts w:eastAsia="Times New Roman"/>
          <w:sz w:val="26"/>
          <w:szCs w:val="26"/>
          <w:lang w:eastAsia="en-US"/>
        </w:rPr>
        <w:t>ārvaldes uzdevum</w:t>
      </w:r>
      <w:r w:rsidR="004777ED">
        <w:rPr>
          <w:rFonts w:eastAsia="Times New Roman"/>
          <w:sz w:val="26"/>
          <w:szCs w:val="26"/>
          <w:lang w:eastAsia="en-US"/>
        </w:rPr>
        <w:t>u</w:t>
      </w:r>
      <w:r w:rsidRPr="002E7381">
        <w:rPr>
          <w:rFonts w:eastAsia="Times New Roman"/>
          <w:sz w:val="26"/>
          <w:szCs w:val="26"/>
          <w:lang w:eastAsia="en-US"/>
        </w:rPr>
        <w:t xml:space="preserve"> veikšanas laiks ir no šā Līguma </w:t>
      </w:r>
      <w:r w:rsidR="004777ED">
        <w:rPr>
          <w:rFonts w:eastAsia="Times New Roman"/>
          <w:sz w:val="26"/>
          <w:szCs w:val="26"/>
          <w:lang w:eastAsia="en-US"/>
        </w:rPr>
        <w:t>spēkā stāšanās dienas</w:t>
      </w:r>
      <w:r w:rsidRPr="002E7381">
        <w:rPr>
          <w:rFonts w:eastAsia="Times New Roman"/>
          <w:sz w:val="26"/>
          <w:szCs w:val="26"/>
          <w:lang w:eastAsia="en-US"/>
        </w:rPr>
        <w:t xml:space="preserve"> </w:t>
      </w:r>
      <w:r w:rsidRPr="002E7381">
        <w:rPr>
          <w:rFonts w:eastAsia="Times New Roman"/>
          <w:b/>
          <w:sz w:val="26"/>
          <w:szCs w:val="26"/>
          <w:lang w:eastAsia="en-US"/>
        </w:rPr>
        <w:t xml:space="preserve">līdz </w:t>
      </w:r>
      <w:proofErr w:type="gramStart"/>
      <w:r w:rsidRPr="002E7381">
        <w:rPr>
          <w:rFonts w:eastAsia="Times New Roman"/>
          <w:b/>
          <w:sz w:val="26"/>
          <w:szCs w:val="26"/>
          <w:lang w:eastAsia="en-US"/>
        </w:rPr>
        <w:t>2021.gada</w:t>
      </w:r>
      <w:proofErr w:type="gramEnd"/>
      <w:r w:rsidRPr="002E7381">
        <w:rPr>
          <w:rFonts w:eastAsia="Times New Roman"/>
          <w:b/>
          <w:sz w:val="26"/>
          <w:szCs w:val="26"/>
          <w:lang w:eastAsia="en-US"/>
        </w:rPr>
        <w:t xml:space="preserve"> 31.oktobrim</w:t>
      </w:r>
      <w:r w:rsidRPr="002E7381">
        <w:rPr>
          <w:rFonts w:eastAsia="Arial Unicode MS"/>
          <w:sz w:val="26"/>
          <w:szCs w:val="26"/>
          <w:lang w:eastAsia="en-US"/>
        </w:rPr>
        <w:t>.</w:t>
      </w:r>
    </w:p>
    <w:p w14:paraId="79C95B4E" w14:textId="11B2664E" w:rsidR="00CA6A7B" w:rsidRPr="002E7381" w:rsidRDefault="00CA6A7B" w:rsidP="00CA6A7B">
      <w:pPr>
        <w:widowControl/>
        <w:adjustRightInd/>
        <w:ind w:left="567" w:hanging="567"/>
        <w:textAlignment w:val="auto"/>
        <w:rPr>
          <w:rFonts w:eastAsia="Times New Roman"/>
          <w:sz w:val="26"/>
          <w:szCs w:val="26"/>
          <w:lang w:eastAsia="en-US"/>
        </w:rPr>
      </w:pPr>
      <w:r w:rsidRPr="002E7381">
        <w:rPr>
          <w:rFonts w:eastAsia="Arial Unicode MS"/>
          <w:sz w:val="26"/>
          <w:szCs w:val="26"/>
          <w:lang w:eastAsia="en-US"/>
        </w:rPr>
        <w:lastRenderedPageBreak/>
        <w:t>2.2.</w:t>
      </w:r>
      <w:r w:rsidRPr="002E7381">
        <w:rPr>
          <w:rFonts w:eastAsia="Arial Unicode MS"/>
          <w:sz w:val="26"/>
          <w:szCs w:val="26"/>
          <w:lang w:eastAsia="en-US"/>
        </w:rPr>
        <w:tab/>
      </w:r>
      <w:r w:rsidR="004777ED">
        <w:rPr>
          <w:rFonts w:eastAsia="Times New Roman"/>
          <w:sz w:val="26"/>
          <w:szCs w:val="26"/>
          <w:lang w:eastAsia="en-US"/>
        </w:rPr>
        <w:t>P</w:t>
      </w:r>
      <w:r w:rsidRPr="002E7381">
        <w:rPr>
          <w:rFonts w:eastAsia="Times New Roman"/>
          <w:sz w:val="26"/>
          <w:szCs w:val="26"/>
          <w:lang w:eastAsia="en-US"/>
        </w:rPr>
        <w:t>ārvaldes uzdevum</w:t>
      </w:r>
      <w:r w:rsidR="004777ED">
        <w:rPr>
          <w:rFonts w:eastAsia="Times New Roman"/>
          <w:sz w:val="26"/>
          <w:szCs w:val="26"/>
          <w:lang w:eastAsia="en-US"/>
        </w:rPr>
        <w:t>u</w:t>
      </w:r>
      <w:r w:rsidRPr="002E7381">
        <w:rPr>
          <w:rFonts w:eastAsia="Times New Roman"/>
          <w:sz w:val="26"/>
          <w:szCs w:val="26"/>
          <w:lang w:eastAsia="en-US"/>
        </w:rPr>
        <w:t xml:space="preserve"> veikšanas vieta ir diasporas mītnes zemes ar ievērojamu un aktīvu Latvijas diasporu, bet obligāti – Eiropas reģions un Ziemeļamerika.</w:t>
      </w:r>
    </w:p>
    <w:p w14:paraId="3CC0B99F" w14:textId="77777777" w:rsidR="00CA6A7B" w:rsidRPr="002E7381" w:rsidRDefault="00CA6A7B" w:rsidP="00CA6A7B">
      <w:pPr>
        <w:widowControl/>
        <w:tabs>
          <w:tab w:val="left" w:pos="4896"/>
        </w:tabs>
        <w:adjustRightInd/>
        <w:ind w:left="567" w:hanging="567"/>
        <w:textAlignment w:val="auto"/>
        <w:rPr>
          <w:rFonts w:eastAsia="Arial Unicode MS"/>
          <w:sz w:val="26"/>
          <w:szCs w:val="26"/>
          <w:lang w:eastAsia="en-US"/>
        </w:rPr>
      </w:pPr>
    </w:p>
    <w:p w14:paraId="489DCD05" w14:textId="6BDC59BC" w:rsidR="00CA6A7B" w:rsidRPr="002E7381" w:rsidRDefault="00CA6A7B" w:rsidP="00CA6A7B">
      <w:pPr>
        <w:widowControl/>
        <w:adjustRightInd/>
        <w:ind w:left="567" w:hanging="567"/>
        <w:textAlignment w:val="auto"/>
        <w:rPr>
          <w:rFonts w:eastAsia="Arial Unicode MS"/>
          <w:sz w:val="26"/>
          <w:szCs w:val="26"/>
          <w:lang w:eastAsia="en-US"/>
        </w:rPr>
      </w:pPr>
      <w:r w:rsidRPr="002E7381">
        <w:rPr>
          <w:rFonts w:eastAsia="Times New Roman"/>
          <w:sz w:val="26"/>
          <w:szCs w:val="26"/>
          <w:lang w:eastAsia="en-US"/>
        </w:rPr>
        <w:t>2.3.</w:t>
      </w:r>
      <w:r w:rsidRPr="002E7381">
        <w:rPr>
          <w:rFonts w:eastAsia="Times New Roman"/>
          <w:sz w:val="26"/>
          <w:szCs w:val="26"/>
          <w:lang w:eastAsia="en-US"/>
        </w:rPr>
        <w:tab/>
      </w:r>
      <w:r w:rsidRPr="002E7381">
        <w:rPr>
          <w:rFonts w:eastAsia="Times New Roman"/>
          <w:i/>
          <w:sz w:val="26"/>
          <w:szCs w:val="26"/>
          <w:lang w:eastAsia="en-US"/>
        </w:rPr>
        <w:t xml:space="preserve">Pilnvarotā institūcija </w:t>
      </w:r>
      <w:r w:rsidRPr="002E7381">
        <w:rPr>
          <w:rFonts w:eastAsia="Arial Unicode MS"/>
          <w:sz w:val="26"/>
          <w:szCs w:val="26"/>
          <w:lang w:eastAsia="en-US"/>
        </w:rPr>
        <w:t>apņemas veikt šā Līguma 1.1.punktā norādīto</w:t>
      </w:r>
      <w:r w:rsidR="001E4745">
        <w:rPr>
          <w:rFonts w:eastAsia="Arial Unicode MS"/>
          <w:sz w:val="26"/>
          <w:szCs w:val="26"/>
          <w:lang w:eastAsia="en-US"/>
        </w:rPr>
        <w:t>s</w:t>
      </w:r>
      <w:r w:rsidRPr="002E7381">
        <w:rPr>
          <w:rFonts w:eastAsia="Arial Unicode MS"/>
          <w:sz w:val="26"/>
          <w:szCs w:val="26"/>
          <w:lang w:eastAsia="en-US"/>
        </w:rPr>
        <w:t xml:space="preserve"> </w:t>
      </w:r>
      <w:r w:rsidR="001E4745">
        <w:rPr>
          <w:rFonts w:eastAsia="Arial Unicode MS"/>
          <w:sz w:val="26"/>
          <w:szCs w:val="26"/>
          <w:lang w:eastAsia="en-US"/>
        </w:rPr>
        <w:t>P</w:t>
      </w:r>
      <w:r w:rsidRPr="002E7381">
        <w:rPr>
          <w:rFonts w:eastAsia="Arial Unicode MS"/>
          <w:sz w:val="26"/>
          <w:szCs w:val="26"/>
          <w:lang w:eastAsia="en-US"/>
        </w:rPr>
        <w:t>ārvaldes uzdevumu</w:t>
      </w:r>
      <w:r w:rsidR="001E4745">
        <w:rPr>
          <w:rFonts w:eastAsia="Arial Unicode MS"/>
          <w:sz w:val="26"/>
          <w:szCs w:val="26"/>
          <w:lang w:eastAsia="en-US"/>
        </w:rPr>
        <w:t>s</w:t>
      </w:r>
      <w:r w:rsidRPr="002E7381">
        <w:rPr>
          <w:rFonts w:eastAsia="Arial Unicode MS"/>
          <w:sz w:val="26"/>
          <w:szCs w:val="26"/>
          <w:lang w:eastAsia="en-US"/>
        </w:rPr>
        <w:t xml:space="preserve">, sasniedzot šā Līguma 3.punktā noteiktos rezultatīvos rādītājus. </w:t>
      </w:r>
    </w:p>
    <w:p w14:paraId="68CF24DC" w14:textId="77777777" w:rsidR="00CA6A7B" w:rsidRPr="002E7381" w:rsidRDefault="00CA6A7B" w:rsidP="00CA6A7B">
      <w:pPr>
        <w:widowControl/>
        <w:adjustRightInd/>
        <w:ind w:left="567" w:hanging="567"/>
        <w:textAlignment w:val="auto"/>
        <w:rPr>
          <w:rFonts w:eastAsia="Arial Unicode MS"/>
          <w:sz w:val="26"/>
          <w:szCs w:val="26"/>
          <w:lang w:eastAsia="en-US"/>
        </w:rPr>
      </w:pPr>
    </w:p>
    <w:p w14:paraId="77147285" w14:textId="77777777" w:rsidR="001E4745" w:rsidRPr="00C34783" w:rsidRDefault="00CA6A7B" w:rsidP="002E7381">
      <w:pPr>
        <w:widowControl/>
        <w:adjustRightInd/>
        <w:ind w:left="567" w:hanging="567"/>
        <w:contextualSpacing/>
        <w:textAlignment w:val="auto"/>
        <w:rPr>
          <w:rFonts w:eastAsia="Times New Roman"/>
          <w:color w:val="000000" w:themeColor="text1"/>
          <w:sz w:val="26"/>
          <w:szCs w:val="26"/>
          <w:lang w:eastAsia="en-US"/>
        </w:rPr>
      </w:pPr>
      <w:r w:rsidRPr="002E7381">
        <w:rPr>
          <w:rFonts w:eastAsia="Times New Roman"/>
          <w:sz w:val="26"/>
          <w:szCs w:val="26"/>
          <w:lang w:eastAsia="en-US"/>
        </w:rPr>
        <w:t>2.4.</w:t>
      </w:r>
      <w:r w:rsidRPr="002E7381">
        <w:rPr>
          <w:rFonts w:eastAsia="Times New Roman"/>
          <w:sz w:val="26"/>
          <w:szCs w:val="26"/>
          <w:lang w:eastAsia="en-US"/>
        </w:rPr>
        <w:tab/>
      </w:r>
      <w:r w:rsidR="001E4745" w:rsidRPr="00C34783">
        <w:rPr>
          <w:rFonts w:eastAsia="Times New Roman"/>
          <w:i/>
          <w:sz w:val="26"/>
          <w:szCs w:val="26"/>
          <w:lang w:eastAsia="en-US"/>
        </w:rPr>
        <w:t xml:space="preserve">Pilnvarotā institūcija </w:t>
      </w:r>
      <w:r w:rsidR="001E4745" w:rsidRPr="00C34783">
        <w:rPr>
          <w:rFonts w:eastAsia="Times New Roman"/>
          <w:sz w:val="26"/>
          <w:szCs w:val="26"/>
          <w:lang w:eastAsia="en-US"/>
        </w:rPr>
        <w:t>apņemas iekļaut visos ar finansējuma mērķi saistītos iespieddarbos un reklāmās MINISTRIJAS logotipu atbilstoši tā izmantošanas noteikumiem, kā arī iekļaut visos paziņojumos un publiskajās runās norādi par MINISTRIJAS atbalstu.</w:t>
      </w:r>
    </w:p>
    <w:p w14:paraId="2CE8B92B" w14:textId="667A5897" w:rsidR="001E4745" w:rsidRDefault="001E4745" w:rsidP="00CA6A7B">
      <w:pPr>
        <w:widowControl/>
        <w:adjustRightInd/>
        <w:ind w:left="567" w:hanging="567"/>
        <w:textAlignment w:val="auto"/>
        <w:rPr>
          <w:rFonts w:eastAsia="Times New Roman"/>
          <w:sz w:val="26"/>
          <w:szCs w:val="26"/>
          <w:lang w:eastAsia="en-US"/>
        </w:rPr>
      </w:pPr>
    </w:p>
    <w:p w14:paraId="6DC60946" w14:textId="711A8340" w:rsidR="00CA6A7B" w:rsidRPr="002E7381" w:rsidRDefault="001E4745" w:rsidP="00CA6A7B">
      <w:pPr>
        <w:widowControl/>
        <w:adjustRightInd/>
        <w:ind w:left="567" w:hanging="567"/>
        <w:textAlignment w:val="auto"/>
        <w:rPr>
          <w:rFonts w:eastAsia="Times New Roman"/>
          <w:sz w:val="26"/>
          <w:szCs w:val="26"/>
          <w:lang w:eastAsia="en-US"/>
        </w:rPr>
      </w:pPr>
      <w:r>
        <w:rPr>
          <w:rFonts w:eastAsia="Times New Roman"/>
          <w:sz w:val="26"/>
          <w:szCs w:val="26"/>
          <w:lang w:eastAsia="en-US"/>
        </w:rPr>
        <w:t>2.5.  </w:t>
      </w:r>
      <w:r w:rsidR="00CA6A7B" w:rsidRPr="002E7381">
        <w:rPr>
          <w:rFonts w:eastAsia="Times New Roman"/>
          <w:sz w:val="26"/>
          <w:szCs w:val="26"/>
          <w:lang w:eastAsia="en-US"/>
        </w:rPr>
        <w:t xml:space="preserve">Ja normatīvajos aktos tiek izdarīti grozījumi, kas ietekmē </w:t>
      </w:r>
      <w:r w:rsidR="00CA6A7B" w:rsidRPr="002E7381">
        <w:rPr>
          <w:rFonts w:eastAsia="Times New Roman"/>
          <w:i/>
          <w:sz w:val="26"/>
          <w:szCs w:val="26"/>
          <w:lang w:eastAsia="en-US"/>
        </w:rPr>
        <w:t xml:space="preserve">Pilnvarotās institūcijas </w:t>
      </w:r>
      <w:r w:rsidR="00CA6A7B" w:rsidRPr="002E7381">
        <w:rPr>
          <w:rFonts w:eastAsia="Times New Roman"/>
          <w:sz w:val="26"/>
          <w:szCs w:val="26"/>
          <w:lang w:eastAsia="en-US"/>
        </w:rPr>
        <w:t>darbību vai finansēšanas kārtību un Līgum</w:t>
      </w:r>
      <w:r>
        <w:rPr>
          <w:rFonts w:eastAsia="Times New Roman"/>
          <w:sz w:val="26"/>
          <w:szCs w:val="26"/>
          <w:lang w:eastAsia="en-US"/>
        </w:rPr>
        <w:t>a izpildi</w:t>
      </w:r>
      <w:r w:rsidR="00CA6A7B" w:rsidRPr="002E7381">
        <w:rPr>
          <w:rFonts w:eastAsia="Times New Roman"/>
          <w:sz w:val="26"/>
          <w:szCs w:val="26"/>
          <w:lang w:eastAsia="en-US"/>
        </w:rPr>
        <w:t>, mēneša laikā pēc attiecīgā normatīvā akta spēkā stāšanās ti</w:t>
      </w:r>
      <w:r>
        <w:rPr>
          <w:rFonts w:eastAsia="Times New Roman"/>
          <w:sz w:val="26"/>
          <w:szCs w:val="26"/>
          <w:lang w:eastAsia="en-US"/>
        </w:rPr>
        <w:t>ek</w:t>
      </w:r>
      <w:r w:rsidR="00CA6A7B" w:rsidRPr="002E7381">
        <w:rPr>
          <w:rFonts w:eastAsia="Times New Roman"/>
          <w:sz w:val="26"/>
          <w:szCs w:val="26"/>
          <w:lang w:eastAsia="en-US"/>
        </w:rPr>
        <w:t xml:space="preserve"> izdarīti grozījumi Līgumā. </w:t>
      </w:r>
    </w:p>
    <w:p w14:paraId="615EBE36" w14:textId="77777777" w:rsidR="00CA6A7B" w:rsidRPr="002E7381" w:rsidRDefault="00CA6A7B" w:rsidP="00CA6A7B">
      <w:pPr>
        <w:widowControl/>
        <w:adjustRightInd/>
        <w:ind w:left="540" w:hanging="540"/>
        <w:textAlignment w:val="auto"/>
        <w:rPr>
          <w:rFonts w:eastAsia="Times New Roman"/>
          <w:sz w:val="26"/>
          <w:szCs w:val="26"/>
          <w:lang w:eastAsia="en-US"/>
        </w:rPr>
      </w:pPr>
    </w:p>
    <w:p w14:paraId="0AB3FA28" w14:textId="362EBBC7" w:rsidR="00CA6A7B" w:rsidRPr="002E7381" w:rsidRDefault="00CA6A7B" w:rsidP="00BA04C3">
      <w:pPr>
        <w:widowControl/>
        <w:adjustRightInd/>
        <w:ind w:left="284" w:hanging="284"/>
        <w:contextualSpacing/>
        <w:jc w:val="center"/>
        <w:textAlignment w:val="auto"/>
        <w:rPr>
          <w:rFonts w:eastAsia="Times New Roman"/>
          <w:b/>
          <w:sz w:val="26"/>
          <w:szCs w:val="26"/>
          <w:lang w:eastAsia="en-US"/>
        </w:rPr>
      </w:pPr>
      <w:r w:rsidRPr="002E7381">
        <w:rPr>
          <w:rFonts w:eastAsia="Times New Roman"/>
          <w:b/>
          <w:sz w:val="26"/>
          <w:szCs w:val="26"/>
          <w:lang w:eastAsia="en-US"/>
        </w:rPr>
        <w:t>3. </w:t>
      </w:r>
      <w:r w:rsidR="001E4745">
        <w:rPr>
          <w:rFonts w:eastAsia="Times New Roman"/>
          <w:b/>
          <w:sz w:val="26"/>
          <w:szCs w:val="26"/>
          <w:lang w:eastAsia="en-US"/>
        </w:rPr>
        <w:t>P</w:t>
      </w:r>
      <w:r w:rsidRPr="002E7381">
        <w:rPr>
          <w:rFonts w:eastAsia="Times New Roman"/>
          <w:b/>
          <w:sz w:val="26"/>
          <w:szCs w:val="26"/>
          <w:lang w:eastAsia="en-US"/>
        </w:rPr>
        <w:t>ārvaldes uzdevum</w:t>
      </w:r>
      <w:r w:rsidR="006E4B3D">
        <w:rPr>
          <w:rFonts w:eastAsia="Times New Roman"/>
          <w:b/>
          <w:sz w:val="26"/>
          <w:szCs w:val="26"/>
          <w:lang w:eastAsia="en-US"/>
        </w:rPr>
        <w:t>u</w:t>
      </w:r>
      <w:r w:rsidRPr="002E7381">
        <w:rPr>
          <w:rFonts w:eastAsia="Times New Roman"/>
          <w:b/>
          <w:sz w:val="26"/>
          <w:szCs w:val="26"/>
          <w:lang w:eastAsia="en-US"/>
        </w:rPr>
        <w:t xml:space="preserve"> izpildes ietvaros sasniedzamie</w:t>
      </w:r>
      <w:r w:rsidRPr="002E7381">
        <w:rPr>
          <w:rFonts w:eastAsia="Times New Roman"/>
          <w:b/>
          <w:sz w:val="26"/>
          <w:szCs w:val="26"/>
          <w:lang w:eastAsia="en-US"/>
        </w:rPr>
        <w:br/>
      </w:r>
      <w:r w:rsidR="001E4745" w:rsidRPr="000A520A">
        <w:rPr>
          <w:b/>
          <w:color w:val="000000" w:themeColor="text1"/>
          <w:sz w:val="26"/>
          <w:szCs w:val="26"/>
        </w:rPr>
        <w:t>rezultatīvie</w:t>
      </w:r>
      <w:r w:rsidR="001E4745" w:rsidRPr="003B25C4">
        <w:rPr>
          <w:rFonts w:eastAsia="Times New Roman"/>
          <w:b/>
          <w:sz w:val="26"/>
          <w:szCs w:val="26"/>
          <w:lang w:eastAsia="en-US"/>
        </w:rPr>
        <w:t xml:space="preserve"> </w:t>
      </w:r>
      <w:r w:rsidRPr="002E7381">
        <w:rPr>
          <w:rFonts w:eastAsia="Times New Roman"/>
          <w:b/>
          <w:sz w:val="26"/>
          <w:szCs w:val="26"/>
          <w:lang w:eastAsia="en-US"/>
        </w:rPr>
        <w:t>rādītāji un novērtējuma kritēriji</w:t>
      </w:r>
    </w:p>
    <w:p w14:paraId="35909085" w14:textId="77777777" w:rsidR="00CA6A7B" w:rsidRPr="002E7381" w:rsidRDefault="00CA6A7B" w:rsidP="00CA6A7B">
      <w:pPr>
        <w:widowControl/>
        <w:adjustRightInd/>
        <w:jc w:val="left"/>
        <w:textAlignment w:val="auto"/>
        <w:rPr>
          <w:rFonts w:eastAsia="Times New Roman"/>
          <w:b/>
          <w:sz w:val="26"/>
          <w:szCs w:val="26"/>
          <w:lang w:eastAsia="en-US"/>
        </w:rPr>
      </w:pPr>
    </w:p>
    <w:p w14:paraId="06051CCE" w14:textId="77777777" w:rsidR="00CA6A7B" w:rsidRPr="007E7729" w:rsidRDefault="00CA6A7B" w:rsidP="00CA6A7B">
      <w:pPr>
        <w:widowControl/>
        <w:adjustRightInd/>
        <w:ind w:left="567" w:hanging="567"/>
        <w:textAlignment w:val="auto"/>
        <w:rPr>
          <w:rFonts w:eastAsia="Times New Roman"/>
          <w:sz w:val="26"/>
          <w:szCs w:val="26"/>
          <w:lang w:eastAsia="en-US"/>
        </w:rPr>
      </w:pPr>
      <w:r w:rsidRPr="007E7729">
        <w:rPr>
          <w:rFonts w:eastAsia="Times New Roman"/>
          <w:bCs/>
          <w:sz w:val="26"/>
          <w:szCs w:val="26"/>
          <w:lang w:eastAsia="en-US"/>
        </w:rPr>
        <w:t>3.1.</w:t>
      </w:r>
      <w:r w:rsidRPr="007E7729">
        <w:rPr>
          <w:rFonts w:eastAsia="Times New Roman"/>
          <w:bCs/>
          <w:sz w:val="26"/>
          <w:szCs w:val="26"/>
          <w:lang w:eastAsia="en-US"/>
        </w:rPr>
        <w:tab/>
      </w:r>
      <w:r w:rsidRPr="007E7729">
        <w:rPr>
          <w:rFonts w:eastAsia="Times New Roman"/>
          <w:i/>
          <w:sz w:val="26"/>
          <w:szCs w:val="26"/>
          <w:lang w:eastAsia="en-US"/>
        </w:rPr>
        <w:t xml:space="preserve">Pilnvarotā institūcija </w:t>
      </w:r>
      <w:r w:rsidRPr="007E7729">
        <w:rPr>
          <w:rFonts w:eastAsia="Times New Roman"/>
          <w:iCs/>
          <w:sz w:val="26"/>
          <w:szCs w:val="26"/>
          <w:lang w:eastAsia="en-US"/>
        </w:rPr>
        <w:t xml:space="preserve">apņemas </w:t>
      </w:r>
      <w:r w:rsidRPr="007E7729">
        <w:rPr>
          <w:rFonts w:eastAsia="Times New Roman"/>
          <w:sz w:val="26"/>
          <w:szCs w:val="26"/>
          <w:lang w:eastAsia="en-US"/>
        </w:rPr>
        <w:t>nodrošināt Latvijas un diasporas kultūras aktualitāšu, norišu un procesu analītiski daudzveidīgu vērtējumu un starpnozaru diskusiju atspoguļošanu diasporas drukātajos un interneta medijos latviešu valodā:</w:t>
      </w:r>
    </w:p>
    <w:p w14:paraId="0D2EC030" w14:textId="77777777" w:rsidR="00CA6A7B" w:rsidRPr="007E7729" w:rsidRDefault="00CA6A7B" w:rsidP="00CA6A7B">
      <w:pPr>
        <w:widowControl/>
        <w:numPr>
          <w:ilvl w:val="2"/>
          <w:numId w:val="14"/>
        </w:numPr>
        <w:adjustRightInd/>
        <w:ind w:left="1276"/>
        <w:contextualSpacing/>
        <w:textAlignment w:val="auto"/>
        <w:rPr>
          <w:rFonts w:eastAsia="Times New Roman"/>
          <w:sz w:val="26"/>
          <w:szCs w:val="26"/>
          <w:lang w:eastAsia="en-US"/>
        </w:rPr>
      </w:pPr>
      <w:r w:rsidRPr="007E7729">
        <w:rPr>
          <w:rFonts w:eastAsia="Times New Roman"/>
          <w:sz w:val="26"/>
          <w:szCs w:val="26"/>
          <w:lang w:eastAsia="en-US"/>
        </w:rPr>
        <w:t xml:space="preserve">nodrošināt regulāru </w:t>
      </w:r>
      <w:r w:rsidRPr="007E7729">
        <w:rPr>
          <w:rFonts w:eastAsia="Times New Roman"/>
          <w:color w:val="000000" w:themeColor="text1"/>
          <w:sz w:val="26"/>
          <w:szCs w:val="26"/>
          <w:lang w:eastAsia="en-US"/>
        </w:rPr>
        <w:t xml:space="preserve">(katrā laikraksta numurā; vismaz reizi nedēļā interneta portālā) </w:t>
      </w:r>
      <w:r w:rsidRPr="007E7729">
        <w:rPr>
          <w:rFonts w:eastAsia="Times New Roman"/>
          <w:sz w:val="26"/>
          <w:szCs w:val="26"/>
          <w:lang w:eastAsia="en-US"/>
        </w:rPr>
        <w:t>nozīmīgāko Latvijas un diasporas sabiedrības kultūras norišu atspoguļojumu;</w:t>
      </w:r>
    </w:p>
    <w:p w14:paraId="558FB180" w14:textId="3DA633C8" w:rsidR="00CA6A7B" w:rsidRPr="007E7729" w:rsidRDefault="00CA6A7B" w:rsidP="00CA6A7B">
      <w:pPr>
        <w:widowControl/>
        <w:numPr>
          <w:ilvl w:val="2"/>
          <w:numId w:val="14"/>
        </w:numPr>
        <w:adjustRightInd/>
        <w:ind w:left="1276"/>
        <w:contextualSpacing/>
        <w:textAlignment w:val="auto"/>
        <w:rPr>
          <w:rFonts w:eastAsia="Times New Roman"/>
          <w:sz w:val="26"/>
          <w:szCs w:val="26"/>
          <w:lang w:eastAsia="en-US"/>
        </w:rPr>
      </w:pPr>
      <w:r w:rsidRPr="007E7729">
        <w:rPr>
          <w:rFonts w:eastAsia="Times New Roman"/>
          <w:sz w:val="26"/>
          <w:szCs w:val="26"/>
          <w:lang w:eastAsia="en-US"/>
        </w:rPr>
        <w:t xml:space="preserve">nodrošināt </w:t>
      </w:r>
      <w:r w:rsidRPr="007E7729">
        <w:rPr>
          <w:rFonts w:eastAsia="Times New Roman"/>
          <w:color w:val="000000" w:themeColor="text1"/>
          <w:sz w:val="26"/>
          <w:szCs w:val="26"/>
          <w:lang w:eastAsia="en-US"/>
        </w:rPr>
        <w:t xml:space="preserve">ne mazāk kā </w:t>
      </w:r>
      <w:r w:rsidR="00BE724B" w:rsidRPr="007E7729">
        <w:rPr>
          <w:rFonts w:eastAsia="Times New Roman"/>
          <w:color w:val="000000" w:themeColor="text1"/>
          <w:sz w:val="26"/>
          <w:szCs w:val="26"/>
          <w:lang w:eastAsia="en-US"/>
        </w:rPr>
        <w:t>8</w:t>
      </w:r>
      <w:r w:rsidR="00F914D1">
        <w:rPr>
          <w:rFonts w:eastAsia="Times New Roman"/>
          <w:color w:val="000000" w:themeColor="text1"/>
          <w:sz w:val="26"/>
          <w:szCs w:val="26"/>
          <w:lang w:eastAsia="en-US"/>
        </w:rPr>
        <w:t xml:space="preserve"> </w:t>
      </w:r>
      <w:r w:rsidRPr="007E7729">
        <w:rPr>
          <w:rFonts w:eastAsia="Times New Roman"/>
          <w:color w:val="000000" w:themeColor="text1"/>
          <w:sz w:val="26"/>
          <w:szCs w:val="26"/>
          <w:lang w:eastAsia="en-US"/>
        </w:rPr>
        <w:t>(</w:t>
      </w:r>
      <w:r w:rsidR="00BE724B" w:rsidRPr="007E7729">
        <w:rPr>
          <w:rFonts w:eastAsia="Times New Roman"/>
          <w:color w:val="000000" w:themeColor="text1"/>
          <w:sz w:val="26"/>
          <w:szCs w:val="26"/>
          <w:lang w:eastAsia="en-US"/>
        </w:rPr>
        <w:t>astoņus</w:t>
      </w:r>
      <w:r w:rsidRPr="007E7729">
        <w:rPr>
          <w:rFonts w:eastAsia="Times New Roman"/>
          <w:color w:val="000000" w:themeColor="text1"/>
          <w:sz w:val="26"/>
          <w:szCs w:val="26"/>
          <w:lang w:eastAsia="en-US"/>
        </w:rPr>
        <w:t xml:space="preserve">) </w:t>
      </w:r>
      <w:r w:rsidRPr="007E7729">
        <w:rPr>
          <w:rFonts w:eastAsia="Times New Roman"/>
          <w:sz w:val="26"/>
          <w:szCs w:val="26"/>
          <w:lang w:eastAsia="en-US"/>
        </w:rPr>
        <w:t>starpdisciplināru tēmu apskatus – kultūra un ekonomika, kultūra un izglītība, kultūra un integrācija, kultūra un reģioni, kultūra un dzīves kvalitāte, kultūras mantojums, kultūras atmiņu institūcijas, kultūras digitalizācija u.c.;</w:t>
      </w:r>
    </w:p>
    <w:p w14:paraId="049960F5" w14:textId="5CBAAD03" w:rsidR="00CA6A7B" w:rsidRPr="007E7729" w:rsidRDefault="003B25C4" w:rsidP="00CA6A7B">
      <w:pPr>
        <w:widowControl/>
        <w:numPr>
          <w:ilvl w:val="2"/>
          <w:numId w:val="14"/>
        </w:numPr>
        <w:adjustRightInd/>
        <w:ind w:left="1276"/>
        <w:contextualSpacing/>
        <w:textAlignment w:val="auto"/>
        <w:rPr>
          <w:rFonts w:eastAsia="Times New Roman"/>
          <w:sz w:val="26"/>
          <w:szCs w:val="26"/>
          <w:lang w:eastAsia="en-US"/>
        </w:rPr>
      </w:pPr>
      <w:r w:rsidRPr="007E7729">
        <w:rPr>
          <w:rFonts w:eastAsia="Times New Roman"/>
          <w:sz w:val="26"/>
          <w:szCs w:val="26"/>
          <w:lang w:eastAsia="en-US"/>
        </w:rPr>
        <w:t xml:space="preserve">regulāri </w:t>
      </w:r>
      <w:r w:rsidR="00CA6A7B" w:rsidRPr="007E7729">
        <w:rPr>
          <w:rFonts w:eastAsia="Times New Roman"/>
          <w:sz w:val="26"/>
          <w:szCs w:val="26"/>
          <w:lang w:eastAsia="en-US"/>
        </w:rPr>
        <w:t xml:space="preserve">veidot un publicēt </w:t>
      </w:r>
      <w:r w:rsidR="007710F3" w:rsidRPr="007E7729">
        <w:rPr>
          <w:rFonts w:eastAsia="Times New Roman"/>
          <w:sz w:val="26"/>
          <w:szCs w:val="26"/>
          <w:lang w:eastAsia="en-US"/>
        </w:rPr>
        <w:t xml:space="preserve">(ne retāk </w:t>
      </w:r>
      <w:r w:rsidR="007710F3" w:rsidRPr="007E7729">
        <w:rPr>
          <w:rFonts w:eastAsia="Times New Roman"/>
          <w:color w:val="000000" w:themeColor="text1"/>
          <w:sz w:val="26"/>
          <w:szCs w:val="26"/>
          <w:lang w:eastAsia="en-US"/>
        </w:rPr>
        <w:t>k</w:t>
      </w:r>
      <w:r w:rsidR="00A1647D" w:rsidRPr="007E7729">
        <w:rPr>
          <w:rFonts w:eastAsia="Times New Roman"/>
          <w:color w:val="000000" w:themeColor="text1"/>
          <w:sz w:val="26"/>
          <w:szCs w:val="26"/>
          <w:lang w:eastAsia="en-US"/>
        </w:rPr>
        <w:t>ā</w:t>
      </w:r>
      <w:r w:rsidR="00CA6A7B" w:rsidRPr="007E7729">
        <w:rPr>
          <w:rFonts w:eastAsia="Times New Roman"/>
          <w:color w:val="000000" w:themeColor="text1"/>
          <w:sz w:val="26"/>
          <w:szCs w:val="26"/>
          <w:lang w:eastAsia="en-US"/>
        </w:rPr>
        <w:t xml:space="preserve"> </w:t>
      </w:r>
      <w:r w:rsidR="007710F3" w:rsidRPr="007E7729">
        <w:rPr>
          <w:rFonts w:eastAsia="Times New Roman"/>
          <w:color w:val="000000" w:themeColor="text1"/>
          <w:sz w:val="26"/>
          <w:szCs w:val="26"/>
          <w:lang w:eastAsia="en-US"/>
        </w:rPr>
        <w:t>reiz</w:t>
      </w:r>
      <w:r w:rsidR="00F914D1">
        <w:rPr>
          <w:rFonts w:eastAsia="Times New Roman"/>
          <w:color w:val="000000" w:themeColor="text1"/>
          <w:sz w:val="26"/>
          <w:szCs w:val="26"/>
          <w:lang w:eastAsia="en-US"/>
        </w:rPr>
        <w:t>i</w:t>
      </w:r>
      <w:r w:rsidR="007710F3" w:rsidRPr="007E7729">
        <w:rPr>
          <w:rFonts w:eastAsia="Times New Roman"/>
          <w:color w:val="000000" w:themeColor="text1"/>
          <w:sz w:val="26"/>
          <w:szCs w:val="26"/>
          <w:lang w:eastAsia="en-US"/>
        </w:rPr>
        <w:t xml:space="preserve"> 2</w:t>
      </w:r>
      <w:r w:rsidR="00F914D1">
        <w:rPr>
          <w:rFonts w:eastAsia="Times New Roman"/>
          <w:color w:val="000000" w:themeColor="text1"/>
          <w:sz w:val="26"/>
          <w:szCs w:val="26"/>
          <w:lang w:eastAsia="en-US"/>
        </w:rPr>
        <w:t xml:space="preserve"> </w:t>
      </w:r>
      <w:r w:rsidR="00CA6A7B" w:rsidRPr="007E7729">
        <w:rPr>
          <w:rFonts w:eastAsia="Times New Roman"/>
          <w:color w:val="000000" w:themeColor="text1"/>
          <w:sz w:val="26"/>
          <w:szCs w:val="26"/>
          <w:lang w:eastAsia="en-US"/>
        </w:rPr>
        <w:t>(</w:t>
      </w:r>
      <w:r w:rsidR="007710F3" w:rsidRPr="007E7729">
        <w:rPr>
          <w:rFonts w:eastAsia="Times New Roman"/>
          <w:color w:val="000000" w:themeColor="text1"/>
          <w:sz w:val="26"/>
          <w:szCs w:val="26"/>
          <w:lang w:eastAsia="en-US"/>
        </w:rPr>
        <w:t>divos</w:t>
      </w:r>
      <w:r w:rsidR="00CA6A7B" w:rsidRPr="007E7729">
        <w:rPr>
          <w:rFonts w:eastAsia="Times New Roman"/>
          <w:color w:val="000000" w:themeColor="text1"/>
          <w:sz w:val="26"/>
          <w:szCs w:val="26"/>
          <w:lang w:eastAsia="en-US"/>
        </w:rPr>
        <w:t xml:space="preserve">) </w:t>
      </w:r>
      <w:r w:rsidR="007710F3" w:rsidRPr="007E7729">
        <w:rPr>
          <w:rFonts w:eastAsia="Times New Roman"/>
          <w:color w:val="000000" w:themeColor="text1"/>
          <w:sz w:val="26"/>
          <w:szCs w:val="26"/>
          <w:lang w:eastAsia="en-US"/>
        </w:rPr>
        <w:t xml:space="preserve">mēnešos) </w:t>
      </w:r>
      <w:r w:rsidR="00CA6A7B" w:rsidRPr="007E7729">
        <w:rPr>
          <w:rFonts w:eastAsia="Times New Roman"/>
          <w:sz w:val="26"/>
          <w:szCs w:val="26"/>
          <w:lang w:eastAsia="en-US"/>
        </w:rPr>
        <w:t>profesionāļu diskusijas par Latvijas un diasporas kultūrā aktuālām tēmām.</w:t>
      </w:r>
    </w:p>
    <w:p w14:paraId="0B29483C" w14:textId="77777777" w:rsidR="00CA6A7B" w:rsidRPr="007E7729" w:rsidRDefault="00CA6A7B" w:rsidP="00CA6A7B">
      <w:pPr>
        <w:widowControl/>
        <w:adjustRightInd/>
        <w:ind w:left="1276"/>
        <w:contextualSpacing/>
        <w:textAlignment w:val="auto"/>
        <w:rPr>
          <w:rFonts w:eastAsia="Times New Roman"/>
          <w:sz w:val="26"/>
          <w:szCs w:val="26"/>
          <w:lang w:eastAsia="en-US"/>
        </w:rPr>
      </w:pPr>
    </w:p>
    <w:p w14:paraId="49C4E63C" w14:textId="4F9E22B7" w:rsidR="00CA6A7B" w:rsidRPr="007E7729" w:rsidRDefault="00CA6A7B" w:rsidP="00CA6A7B">
      <w:pPr>
        <w:widowControl/>
        <w:numPr>
          <w:ilvl w:val="1"/>
          <w:numId w:val="14"/>
        </w:numPr>
        <w:adjustRightInd/>
        <w:ind w:left="567" w:hanging="567"/>
        <w:contextualSpacing/>
        <w:textAlignment w:val="auto"/>
        <w:rPr>
          <w:rFonts w:eastAsia="Times New Roman"/>
          <w:sz w:val="26"/>
          <w:szCs w:val="26"/>
          <w:lang w:eastAsia="en-US"/>
        </w:rPr>
      </w:pPr>
      <w:r w:rsidRPr="007E7729">
        <w:rPr>
          <w:rFonts w:eastAsia="Times New Roman"/>
          <w:i/>
          <w:iCs/>
          <w:sz w:val="26"/>
          <w:szCs w:val="26"/>
          <w:lang w:eastAsia="en-US"/>
        </w:rPr>
        <w:t>Pilnvarotā institūcija</w:t>
      </w:r>
      <w:r w:rsidRPr="007E7729">
        <w:rPr>
          <w:rFonts w:eastAsia="Times New Roman"/>
          <w:sz w:val="26"/>
          <w:szCs w:val="26"/>
          <w:lang w:eastAsia="en-US"/>
        </w:rPr>
        <w:t xml:space="preserve"> apņemas nodrošināt medijpratīb</w:t>
      </w:r>
      <w:r w:rsidR="00AE7DE7">
        <w:rPr>
          <w:rFonts w:eastAsia="Times New Roman"/>
          <w:sz w:val="26"/>
          <w:szCs w:val="26"/>
          <w:lang w:eastAsia="en-US"/>
        </w:rPr>
        <w:t>u</w:t>
      </w:r>
      <w:r w:rsidRPr="007E7729">
        <w:rPr>
          <w:rFonts w:eastAsia="Times New Roman"/>
          <w:sz w:val="26"/>
          <w:szCs w:val="26"/>
          <w:lang w:eastAsia="en-US"/>
        </w:rPr>
        <w:t xml:space="preserve"> un dezinformācijas atpazīšanu veicinoša satura veidošanu:</w:t>
      </w:r>
    </w:p>
    <w:p w14:paraId="21C16DBB" w14:textId="1EC256A4" w:rsidR="00CA6A7B" w:rsidRPr="007E7729" w:rsidRDefault="007710F3" w:rsidP="00CA6A7B">
      <w:pPr>
        <w:widowControl/>
        <w:numPr>
          <w:ilvl w:val="2"/>
          <w:numId w:val="14"/>
        </w:numPr>
        <w:adjustRightInd/>
        <w:ind w:left="1276"/>
        <w:contextualSpacing/>
        <w:textAlignment w:val="auto"/>
        <w:rPr>
          <w:rFonts w:eastAsia="Times New Roman"/>
          <w:sz w:val="26"/>
          <w:szCs w:val="26"/>
          <w:lang w:eastAsia="en-US"/>
        </w:rPr>
      </w:pPr>
      <w:r w:rsidRPr="007E7729">
        <w:rPr>
          <w:rFonts w:eastAsia="Times New Roman"/>
          <w:sz w:val="26"/>
          <w:szCs w:val="26"/>
          <w:lang w:eastAsia="en-US"/>
        </w:rPr>
        <w:t>n</w:t>
      </w:r>
      <w:r w:rsidR="00CA6A7B" w:rsidRPr="007E7729">
        <w:rPr>
          <w:rFonts w:eastAsia="Times New Roman"/>
          <w:sz w:val="26"/>
          <w:szCs w:val="26"/>
          <w:lang w:eastAsia="en-US"/>
        </w:rPr>
        <w:t>odrošināt</w:t>
      </w:r>
      <w:r w:rsidRPr="007E7729">
        <w:rPr>
          <w:rFonts w:eastAsia="Times New Roman"/>
          <w:sz w:val="26"/>
          <w:szCs w:val="26"/>
          <w:lang w:eastAsia="en-US"/>
        </w:rPr>
        <w:t xml:space="preserve"> regulāru (ne retāk kā katrā otrajā laikraksta numurā; ne retāk kā reizi 2 (divās) nedēļās interneta portālā)</w:t>
      </w:r>
      <w:r w:rsidR="00A1647D" w:rsidRPr="007E7729">
        <w:rPr>
          <w:rFonts w:eastAsia="Times New Roman"/>
          <w:color w:val="000000" w:themeColor="text1"/>
          <w:sz w:val="26"/>
          <w:szCs w:val="26"/>
          <w:lang w:eastAsia="en-US"/>
        </w:rPr>
        <w:t xml:space="preserve"> </w:t>
      </w:r>
      <w:r w:rsidR="00CA6A7B" w:rsidRPr="007E7729">
        <w:rPr>
          <w:rFonts w:eastAsia="Times New Roman"/>
          <w:sz w:val="26"/>
          <w:szCs w:val="26"/>
          <w:lang w:eastAsia="en-US"/>
        </w:rPr>
        <w:t>medijpratīb</w:t>
      </w:r>
      <w:r w:rsidRPr="007E7729">
        <w:rPr>
          <w:rFonts w:eastAsia="Times New Roman"/>
          <w:sz w:val="26"/>
          <w:szCs w:val="26"/>
          <w:lang w:eastAsia="en-US"/>
        </w:rPr>
        <w:t>u</w:t>
      </w:r>
      <w:r w:rsidR="00CA6A7B" w:rsidRPr="007E7729">
        <w:rPr>
          <w:rFonts w:eastAsia="Times New Roman"/>
          <w:sz w:val="26"/>
          <w:szCs w:val="26"/>
          <w:lang w:eastAsia="en-US"/>
        </w:rPr>
        <w:t xml:space="preserve"> un dezinformācijas atpazīšanu veicinoša satura veidošanu dažādām diasporas auditorijām (bērniem, jauniešiem, bērnu vecākiem, senioriem u.tml.);</w:t>
      </w:r>
    </w:p>
    <w:p w14:paraId="149B61EC" w14:textId="7EF4CAC0" w:rsidR="00CA6A7B" w:rsidRPr="007E7729" w:rsidRDefault="00CA6A7B" w:rsidP="00CA6A7B">
      <w:pPr>
        <w:widowControl/>
        <w:numPr>
          <w:ilvl w:val="2"/>
          <w:numId w:val="14"/>
        </w:numPr>
        <w:adjustRightInd/>
        <w:ind w:left="1276"/>
        <w:contextualSpacing/>
        <w:textAlignment w:val="auto"/>
        <w:rPr>
          <w:rFonts w:eastAsia="Times New Roman"/>
          <w:sz w:val="26"/>
          <w:szCs w:val="26"/>
          <w:lang w:eastAsia="en-US"/>
        </w:rPr>
      </w:pPr>
      <w:r w:rsidRPr="007E7729">
        <w:rPr>
          <w:rFonts w:eastAsia="Times New Roman"/>
          <w:sz w:val="26"/>
          <w:szCs w:val="26"/>
          <w:lang w:eastAsia="en-US"/>
        </w:rPr>
        <w:t>nodrošināt, ka medijpratīb</w:t>
      </w:r>
      <w:r w:rsidR="007710F3" w:rsidRPr="007E7729">
        <w:rPr>
          <w:rFonts w:eastAsia="Times New Roman"/>
          <w:sz w:val="26"/>
          <w:szCs w:val="26"/>
          <w:lang w:eastAsia="en-US"/>
        </w:rPr>
        <w:t>u un dezinformācijas atpazīšanu veicinošs</w:t>
      </w:r>
      <w:r w:rsidRPr="007E7729">
        <w:rPr>
          <w:rFonts w:eastAsia="Times New Roman"/>
          <w:sz w:val="26"/>
          <w:szCs w:val="26"/>
          <w:lang w:eastAsia="en-US"/>
        </w:rPr>
        <w:t xml:space="preserve"> saturs aptver </w:t>
      </w:r>
      <w:r w:rsidRPr="007E7729">
        <w:rPr>
          <w:rFonts w:eastAsia="Times New Roman"/>
          <w:color w:val="000000" w:themeColor="text1"/>
          <w:sz w:val="26"/>
          <w:szCs w:val="26"/>
          <w:lang w:eastAsia="en-US"/>
        </w:rPr>
        <w:t xml:space="preserve">vismaz 8 (astoņus) no </w:t>
      </w:r>
      <w:r w:rsidR="001F314C" w:rsidRPr="007E7729">
        <w:rPr>
          <w:rFonts w:eastAsia="Times New Roman"/>
          <w:color w:val="000000" w:themeColor="text1"/>
          <w:sz w:val="26"/>
          <w:szCs w:val="26"/>
          <w:lang w:eastAsia="en-US"/>
        </w:rPr>
        <w:t xml:space="preserve">šādiem </w:t>
      </w:r>
      <w:r w:rsidRPr="007E7729">
        <w:rPr>
          <w:rFonts w:eastAsia="Times New Roman"/>
          <w:sz w:val="26"/>
          <w:szCs w:val="26"/>
          <w:lang w:eastAsia="en-US"/>
        </w:rPr>
        <w:t xml:space="preserve">starpdisciplināriem jautājumiem – digitālā pratība un riski, drošība digitālajā vidē, netiķete, informācijas meklēšana un kritiska izvērtēšana (dezinformācija un viltus ziņas, reklāma, interneta meklētājprogrammu darbība), algoritmi, sociālie mediji, datu drošība, žurnālistikas funkcijas un atšķirība no cita veida satura, uzticamu, kvalitatīvu mediju nozīme, sabiedriskie un komerciālie mediji – atšķirības un funkcijas, stereotipu, naida runas atpazīšana, faktu atšķirība no </w:t>
      </w:r>
      <w:r w:rsidR="001F314C" w:rsidRPr="007E7729">
        <w:rPr>
          <w:rFonts w:eastAsia="Times New Roman"/>
          <w:sz w:val="26"/>
          <w:szCs w:val="26"/>
          <w:lang w:eastAsia="en-US"/>
        </w:rPr>
        <w:t xml:space="preserve">viedokļiem un </w:t>
      </w:r>
      <w:r w:rsidRPr="007E7729">
        <w:rPr>
          <w:rFonts w:eastAsia="Times New Roman"/>
          <w:sz w:val="26"/>
          <w:szCs w:val="26"/>
          <w:lang w:eastAsia="en-US"/>
        </w:rPr>
        <w:t xml:space="preserve">emocionāliem argumentiem </w:t>
      </w:r>
      <w:r w:rsidR="00AE7DE7" w:rsidRPr="002E7381">
        <w:rPr>
          <w:rFonts w:eastAsia="Times New Roman"/>
          <w:sz w:val="26"/>
          <w:szCs w:val="26"/>
          <w:lang w:eastAsia="en-US"/>
        </w:rPr>
        <w:t>u.</w:t>
      </w:r>
      <w:r w:rsidR="00AE7DE7">
        <w:rPr>
          <w:rFonts w:eastAsia="Times New Roman"/>
          <w:sz w:val="26"/>
          <w:szCs w:val="26"/>
          <w:lang w:eastAsia="en-US"/>
        </w:rPr>
        <w:t>tml.</w:t>
      </w:r>
      <w:r w:rsidRPr="007E7729">
        <w:rPr>
          <w:rFonts w:eastAsia="Times New Roman"/>
          <w:sz w:val="26"/>
          <w:szCs w:val="26"/>
          <w:lang w:eastAsia="en-US"/>
        </w:rPr>
        <w:t>;</w:t>
      </w:r>
    </w:p>
    <w:p w14:paraId="63E665AE" w14:textId="21593FFB" w:rsidR="00CA6A7B" w:rsidRPr="002E7381" w:rsidRDefault="00CA6A7B" w:rsidP="00CA6A7B">
      <w:pPr>
        <w:widowControl/>
        <w:adjustRightInd/>
        <w:ind w:left="567" w:hanging="567"/>
        <w:contextualSpacing/>
        <w:textAlignment w:val="auto"/>
        <w:rPr>
          <w:rFonts w:eastAsia="Times New Roman"/>
          <w:sz w:val="26"/>
          <w:szCs w:val="26"/>
          <w:lang w:eastAsia="en-US"/>
        </w:rPr>
      </w:pPr>
      <w:r w:rsidRPr="002E7381">
        <w:rPr>
          <w:rFonts w:eastAsia="Times New Roman"/>
          <w:sz w:val="26"/>
          <w:szCs w:val="26"/>
          <w:lang w:eastAsia="en-US"/>
        </w:rPr>
        <w:t>3.3.</w:t>
      </w:r>
      <w:r w:rsidRPr="002E7381">
        <w:rPr>
          <w:rFonts w:eastAsia="Times New Roman"/>
          <w:sz w:val="26"/>
          <w:szCs w:val="26"/>
          <w:lang w:eastAsia="en-US"/>
        </w:rPr>
        <w:tab/>
      </w:r>
      <w:r w:rsidRPr="002E7381">
        <w:rPr>
          <w:rFonts w:eastAsia="Times New Roman"/>
          <w:i/>
          <w:iCs/>
          <w:sz w:val="26"/>
          <w:szCs w:val="26"/>
          <w:lang w:eastAsia="en-US"/>
        </w:rPr>
        <w:t>Pilnvarotā institūcija</w:t>
      </w:r>
      <w:r w:rsidRPr="002E7381">
        <w:rPr>
          <w:rFonts w:eastAsia="Times New Roman"/>
          <w:sz w:val="26"/>
          <w:szCs w:val="26"/>
          <w:lang w:eastAsia="en-US"/>
        </w:rPr>
        <w:t xml:space="preserve"> apņemas nodrošināt profesionālu šā Līguma 1.1.1. un 1.1.2.punktā minētās informācijas radīšanu un regulāru periodisku publicēšanu 2 (divās) atšķirīgās platformās (drukāts izdevums un interneta vide);</w:t>
      </w:r>
    </w:p>
    <w:p w14:paraId="18D7B9A0" w14:textId="77777777" w:rsidR="00CA6A7B" w:rsidRPr="002E7381" w:rsidRDefault="00CA6A7B" w:rsidP="00CA6A7B">
      <w:pPr>
        <w:widowControl/>
        <w:adjustRightInd/>
        <w:ind w:left="1276" w:hanging="709"/>
        <w:textAlignment w:val="auto"/>
        <w:rPr>
          <w:rFonts w:eastAsia="Times New Roman"/>
          <w:sz w:val="26"/>
          <w:szCs w:val="26"/>
          <w:lang w:eastAsia="en-US"/>
        </w:rPr>
      </w:pPr>
      <w:r w:rsidRPr="002E7381">
        <w:rPr>
          <w:rFonts w:eastAsia="Times New Roman"/>
          <w:sz w:val="26"/>
          <w:szCs w:val="26"/>
          <w:lang w:eastAsia="en-US"/>
        </w:rPr>
        <w:t>3.3.1.</w:t>
      </w:r>
      <w:r w:rsidRPr="002E7381">
        <w:rPr>
          <w:rFonts w:eastAsia="Times New Roman"/>
          <w:sz w:val="26"/>
          <w:szCs w:val="26"/>
          <w:lang w:eastAsia="en-US"/>
        </w:rPr>
        <w:tab/>
        <w:t>nodrošināt iknedēļas drukātā medija tirāžu, abonēšanas iespēju un izplatīšanu;</w:t>
      </w:r>
    </w:p>
    <w:p w14:paraId="26F8FACE" w14:textId="39A86E2C" w:rsidR="00CA6A7B" w:rsidRPr="002E7381" w:rsidRDefault="00CA6A7B" w:rsidP="00CA6A7B">
      <w:pPr>
        <w:widowControl/>
        <w:adjustRightInd/>
        <w:ind w:left="1276" w:hanging="709"/>
        <w:textAlignment w:val="auto"/>
        <w:rPr>
          <w:rFonts w:eastAsia="Times New Roman"/>
          <w:sz w:val="26"/>
          <w:szCs w:val="26"/>
          <w:lang w:eastAsia="en-US"/>
        </w:rPr>
      </w:pPr>
      <w:r w:rsidRPr="002E7381">
        <w:rPr>
          <w:rFonts w:eastAsia="Times New Roman"/>
          <w:sz w:val="26"/>
          <w:szCs w:val="26"/>
          <w:lang w:eastAsia="en-US"/>
        </w:rPr>
        <w:t>3.3.2.</w:t>
      </w:r>
      <w:r w:rsidRPr="002E7381">
        <w:rPr>
          <w:rFonts w:eastAsia="Times New Roman"/>
          <w:sz w:val="26"/>
          <w:szCs w:val="26"/>
          <w:lang w:eastAsia="en-US"/>
        </w:rPr>
        <w:tab/>
        <w:t xml:space="preserve">nodrošināt auditorijai </w:t>
      </w:r>
      <w:r w:rsidR="00AE7DE7">
        <w:rPr>
          <w:sz w:val="26"/>
          <w:szCs w:val="26"/>
        </w:rPr>
        <w:t>šā</w:t>
      </w:r>
      <w:r w:rsidR="00AE7DE7" w:rsidRPr="00C17EC7">
        <w:rPr>
          <w:sz w:val="26"/>
          <w:szCs w:val="26"/>
        </w:rPr>
        <w:t xml:space="preserve"> </w:t>
      </w:r>
      <w:r w:rsidR="00AE7DE7">
        <w:rPr>
          <w:sz w:val="26"/>
          <w:szCs w:val="26"/>
        </w:rPr>
        <w:t>L</w:t>
      </w:r>
      <w:r w:rsidR="00AE7DE7" w:rsidRPr="00C17EC7">
        <w:rPr>
          <w:sz w:val="26"/>
          <w:szCs w:val="26"/>
        </w:rPr>
        <w:t xml:space="preserve">īguma </w:t>
      </w:r>
      <w:r w:rsidRPr="002E7381">
        <w:rPr>
          <w:rFonts w:eastAsia="Times New Roman"/>
          <w:sz w:val="26"/>
          <w:szCs w:val="26"/>
          <w:lang w:eastAsia="en-US"/>
        </w:rPr>
        <w:t>ietvaros radītās informācijas pieejamību interneta vidē bez maksas;</w:t>
      </w:r>
    </w:p>
    <w:p w14:paraId="38BA75D8" w14:textId="77777777" w:rsidR="00CA6A7B" w:rsidRPr="002E7381" w:rsidRDefault="00CA6A7B" w:rsidP="00CA6A7B">
      <w:pPr>
        <w:widowControl/>
        <w:adjustRightInd/>
        <w:ind w:left="1276" w:hanging="709"/>
        <w:textAlignment w:val="auto"/>
        <w:rPr>
          <w:rFonts w:eastAsia="Times New Roman"/>
          <w:sz w:val="26"/>
          <w:szCs w:val="26"/>
          <w:lang w:eastAsia="en-US"/>
        </w:rPr>
      </w:pPr>
      <w:r w:rsidRPr="002E7381">
        <w:rPr>
          <w:rFonts w:eastAsia="Times New Roman"/>
          <w:sz w:val="26"/>
          <w:szCs w:val="26"/>
          <w:lang w:eastAsia="en-US"/>
        </w:rPr>
        <w:t>3.3.3.</w:t>
      </w:r>
      <w:r w:rsidRPr="002E7381">
        <w:rPr>
          <w:rFonts w:eastAsia="Times New Roman"/>
          <w:sz w:val="26"/>
          <w:szCs w:val="26"/>
          <w:lang w:eastAsia="en-US"/>
        </w:rPr>
        <w:tab/>
        <w:t>nodrošināt sagatavotās informācijas saglabāšanu, arhivēšanu un pieejamību lietotājiem.</w:t>
      </w:r>
    </w:p>
    <w:p w14:paraId="6447C478" w14:textId="77777777" w:rsidR="00CA6A7B" w:rsidRPr="002E7381" w:rsidRDefault="00CA6A7B" w:rsidP="00CA6A7B">
      <w:pPr>
        <w:widowControl/>
        <w:tabs>
          <w:tab w:val="left" w:pos="426"/>
          <w:tab w:val="left" w:pos="567"/>
        </w:tabs>
        <w:adjustRightInd/>
        <w:ind w:left="709" w:hanging="709"/>
        <w:contextualSpacing/>
        <w:textAlignment w:val="auto"/>
        <w:rPr>
          <w:rFonts w:eastAsia="Times New Roman"/>
          <w:sz w:val="26"/>
          <w:szCs w:val="26"/>
          <w:lang w:eastAsia="en-US"/>
        </w:rPr>
      </w:pPr>
    </w:p>
    <w:p w14:paraId="30492A1A" w14:textId="3BC35548" w:rsidR="00CA6A7B" w:rsidRPr="002E7381" w:rsidRDefault="00CA6A7B" w:rsidP="00537524">
      <w:pPr>
        <w:widowControl/>
        <w:adjustRightInd/>
        <w:ind w:left="284" w:hanging="284"/>
        <w:jc w:val="center"/>
        <w:textAlignment w:val="auto"/>
        <w:rPr>
          <w:rFonts w:eastAsia="Times New Roman"/>
          <w:sz w:val="26"/>
          <w:szCs w:val="26"/>
          <w:lang w:eastAsia="en-US"/>
        </w:rPr>
      </w:pPr>
      <w:r w:rsidRPr="002E7381">
        <w:rPr>
          <w:rFonts w:eastAsia="Arial Unicode MS"/>
          <w:b/>
          <w:sz w:val="26"/>
          <w:szCs w:val="26"/>
          <w:lang w:eastAsia="en-US"/>
        </w:rPr>
        <w:t>4. Savstarpējo norēķinu kārtība</w:t>
      </w:r>
    </w:p>
    <w:p w14:paraId="01E1009D" w14:textId="77777777" w:rsidR="00CA6A7B" w:rsidRPr="002E7381" w:rsidRDefault="00CA6A7B" w:rsidP="00CA6A7B">
      <w:pPr>
        <w:widowControl/>
        <w:tabs>
          <w:tab w:val="left" w:pos="426"/>
        </w:tabs>
        <w:adjustRightInd/>
        <w:textAlignment w:val="auto"/>
        <w:rPr>
          <w:rFonts w:eastAsia="Times New Roman"/>
          <w:sz w:val="26"/>
          <w:szCs w:val="26"/>
          <w:lang w:eastAsia="en-US"/>
        </w:rPr>
      </w:pPr>
    </w:p>
    <w:p w14:paraId="2FE1405B" w14:textId="435D0FF7" w:rsidR="00CA6A7B" w:rsidRPr="002E7381" w:rsidRDefault="00CA6A7B" w:rsidP="00CA6A7B">
      <w:pPr>
        <w:widowControl/>
        <w:adjustRightInd/>
        <w:ind w:left="567" w:hanging="567"/>
        <w:textAlignment w:val="auto"/>
        <w:rPr>
          <w:rFonts w:eastAsia="Times New Roman"/>
          <w:sz w:val="26"/>
          <w:szCs w:val="26"/>
          <w:lang w:eastAsia="en-US"/>
        </w:rPr>
      </w:pPr>
      <w:r w:rsidRPr="002E7381">
        <w:rPr>
          <w:rFonts w:eastAsia="Times New Roman"/>
          <w:sz w:val="26"/>
          <w:szCs w:val="26"/>
          <w:lang w:eastAsia="en-US"/>
        </w:rPr>
        <w:t>4.1.</w:t>
      </w:r>
      <w:r w:rsidRPr="002E7381">
        <w:rPr>
          <w:rFonts w:eastAsia="Times New Roman"/>
          <w:sz w:val="26"/>
          <w:szCs w:val="26"/>
          <w:lang w:eastAsia="en-US"/>
        </w:rPr>
        <w:tab/>
        <w:t xml:space="preserve">MINISTRIJA, pamatojoties uz </w:t>
      </w:r>
      <w:r w:rsidR="00AE7DE7" w:rsidRPr="007F732C">
        <w:rPr>
          <w:sz w:val="26"/>
          <w:szCs w:val="26"/>
        </w:rPr>
        <w:t xml:space="preserve">likumu „Par valsts budžetu </w:t>
      </w:r>
      <w:proofErr w:type="gramStart"/>
      <w:r w:rsidR="00AE7DE7" w:rsidRPr="007F732C">
        <w:rPr>
          <w:sz w:val="26"/>
          <w:szCs w:val="26"/>
        </w:rPr>
        <w:t>2020.gadam</w:t>
      </w:r>
      <w:proofErr w:type="gramEnd"/>
      <w:r w:rsidR="00AE7DE7" w:rsidRPr="007F732C">
        <w:rPr>
          <w:sz w:val="26"/>
          <w:szCs w:val="26"/>
        </w:rPr>
        <w:t>”</w:t>
      </w:r>
      <w:r w:rsidRPr="002E7381">
        <w:rPr>
          <w:rFonts w:eastAsia="Times New Roman"/>
          <w:sz w:val="26"/>
          <w:szCs w:val="26"/>
          <w:lang w:eastAsia="en-US"/>
        </w:rPr>
        <w:t>, valsts budžeta programmas 26.0</w:t>
      </w:r>
      <w:r w:rsidR="00953EA2">
        <w:rPr>
          <w:rFonts w:eastAsia="Times New Roman"/>
          <w:sz w:val="26"/>
          <w:szCs w:val="26"/>
          <w:lang w:eastAsia="en-US"/>
        </w:rPr>
        <w:t>0</w:t>
      </w:r>
      <w:r w:rsidRPr="002E7381">
        <w:rPr>
          <w:rFonts w:eastAsia="Times New Roman"/>
          <w:sz w:val="26"/>
          <w:szCs w:val="26"/>
          <w:lang w:eastAsia="en-US"/>
        </w:rPr>
        <w:t>.00 „</w:t>
      </w:r>
      <w:r w:rsidR="00953EA2">
        <w:rPr>
          <w:rFonts w:eastAsia="Times New Roman"/>
          <w:sz w:val="26"/>
          <w:szCs w:val="26"/>
          <w:lang w:eastAsia="en-US"/>
        </w:rPr>
        <w:t>Sabiedrības saliedētības pasākumi</w:t>
      </w:r>
      <w:r w:rsidRPr="002E7381">
        <w:rPr>
          <w:rFonts w:eastAsia="Times New Roman"/>
          <w:sz w:val="26"/>
          <w:szCs w:val="26"/>
          <w:lang w:eastAsia="en-US"/>
        </w:rPr>
        <w:t xml:space="preserve">” finanšu līdzekļu sadales komisijas 2020.gada 10.novembra </w:t>
      </w:r>
      <w:r w:rsidR="00AE7DE7" w:rsidRPr="002E7381">
        <w:rPr>
          <w:rFonts w:eastAsia="Times New Roman"/>
          <w:sz w:val="26"/>
          <w:szCs w:val="26"/>
          <w:lang w:eastAsia="en-US"/>
        </w:rPr>
        <w:t>sēdes</w:t>
      </w:r>
      <w:r w:rsidR="00AE7DE7" w:rsidRPr="002E7381">
        <w:rPr>
          <w:rFonts w:eastAsia="Times New Roman"/>
          <w:sz w:val="26"/>
          <w:szCs w:val="26"/>
          <w:lang w:eastAsia="en-US"/>
        </w:rPr>
        <w:t xml:space="preserve"> </w:t>
      </w:r>
      <w:r w:rsidRPr="002E7381">
        <w:rPr>
          <w:rFonts w:eastAsia="Times New Roman"/>
          <w:sz w:val="26"/>
          <w:szCs w:val="26"/>
          <w:lang w:eastAsia="en-US"/>
        </w:rPr>
        <w:t xml:space="preserve">protokolu Nr.13 un kultūras ministra 2020.gada 11.novembrī apstiprināto </w:t>
      </w:r>
      <w:r w:rsidR="00953EA2" w:rsidRPr="002E7381">
        <w:rPr>
          <w:rFonts w:eastAsia="Times New Roman"/>
          <w:sz w:val="26"/>
          <w:szCs w:val="26"/>
          <w:lang w:eastAsia="en-US"/>
        </w:rPr>
        <w:t>valsts budžeta apakšprogrammas 26.02.00 „Diasporas pasākumu īstenošana”</w:t>
      </w:r>
      <w:r w:rsidR="00953EA2">
        <w:rPr>
          <w:rFonts w:eastAsia="Times New Roman"/>
          <w:sz w:val="26"/>
          <w:szCs w:val="26"/>
          <w:lang w:eastAsia="en-US"/>
        </w:rPr>
        <w:t xml:space="preserve"> izdevumu </w:t>
      </w:r>
      <w:r w:rsidRPr="002E7381">
        <w:rPr>
          <w:rFonts w:eastAsia="Times New Roman"/>
          <w:sz w:val="26"/>
          <w:szCs w:val="26"/>
          <w:lang w:eastAsia="en-US"/>
        </w:rPr>
        <w:t xml:space="preserve">tāmi, un darba uzdevuma „Par atsevišķu valsts pārvaldes uzdevumu veikšanu daudzpusīgai kultūras atspoguļošanai un piederības Latvijai stiprināšanai diasporas drukātajos un interneta medijos” vērtēšanas komisijas 2020.gada 10.decembra atzinumu, piešķir </w:t>
      </w:r>
      <w:r w:rsidRPr="002E7381">
        <w:rPr>
          <w:rFonts w:eastAsia="Times New Roman"/>
          <w:i/>
          <w:sz w:val="26"/>
          <w:szCs w:val="26"/>
          <w:lang w:eastAsia="en-US"/>
        </w:rPr>
        <w:t>Pilnvarotajai institūcijai</w:t>
      </w:r>
      <w:r w:rsidRPr="002E7381">
        <w:rPr>
          <w:rFonts w:eastAsia="Times New Roman"/>
          <w:sz w:val="26"/>
          <w:szCs w:val="26"/>
          <w:lang w:eastAsia="en-US"/>
        </w:rPr>
        <w:t xml:space="preserve"> finansējumu </w:t>
      </w:r>
      <w:r w:rsidRPr="002E7381">
        <w:rPr>
          <w:rFonts w:eastAsia="Times New Roman"/>
          <w:b/>
          <w:sz w:val="26"/>
          <w:szCs w:val="26"/>
          <w:lang w:eastAsia="en-US"/>
        </w:rPr>
        <w:t>11 500,00</w:t>
      </w:r>
      <w:r w:rsidR="00953EA2">
        <w:rPr>
          <w:rFonts w:eastAsia="Times New Roman"/>
          <w:b/>
          <w:sz w:val="26"/>
          <w:szCs w:val="26"/>
          <w:lang w:eastAsia="en-US"/>
        </w:rPr>
        <w:t> </w:t>
      </w:r>
      <w:r w:rsidRPr="002E7381">
        <w:rPr>
          <w:rFonts w:eastAsia="Times New Roman"/>
          <w:b/>
          <w:i/>
          <w:sz w:val="26"/>
          <w:szCs w:val="26"/>
          <w:lang w:eastAsia="en-US"/>
        </w:rPr>
        <w:t>euro</w:t>
      </w:r>
      <w:r w:rsidRPr="002E7381">
        <w:rPr>
          <w:rFonts w:eastAsia="Times New Roman"/>
          <w:sz w:val="26"/>
          <w:szCs w:val="26"/>
          <w:lang w:eastAsia="en-US"/>
        </w:rPr>
        <w:t xml:space="preserve"> (vienpadsmit tūkstoši pieci simti </w:t>
      </w:r>
      <w:r w:rsidRPr="002E7381">
        <w:rPr>
          <w:rFonts w:eastAsia="Times New Roman"/>
          <w:i/>
          <w:sz w:val="26"/>
          <w:szCs w:val="26"/>
          <w:lang w:eastAsia="en-US"/>
        </w:rPr>
        <w:t>euro</w:t>
      </w:r>
      <w:r w:rsidRPr="002E7381">
        <w:rPr>
          <w:rFonts w:eastAsia="Times New Roman"/>
          <w:sz w:val="26"/>
          <w:szCs w:val="26"/>
          <w:lang w:eastAsia="en-US"/>
        </w:rPr>
        <w:t xml:space="preserve">, 00 centi) apmērā </w:t>
      </w:r>
      <w:r w:rsidR="00AE7DE7" w:rsidRPr="000A520A">
        <w:rPr>
          <w:sz w:val="26"/>
          <w:szCs w:val="26"/>
        </w:rPr>
        <w:t xml:space="preserve">saskaņā ar šim Līgumam pievienoto Pārvaldes uzdevumu īstenošanai nepieciešamo izdevumu tāmi (Līguma </w:t>
      </w:r>
      <w:r w:rsidR="00AE7DE7">
        <w:rPr>
          <w:sz w:val="26"/>
          <w:szCs w:val="26"/>
        </w:rPr>
        <w:t>1.</w:t>
      </w:r>
      <w:r w:rsidR="00AE7DE7" w:rsidRPr="000A520A">
        <w:rPr>
          <w:sz w:val="26"/>
          <w:szCs w:val="26"/>
        </w:rPr>
        <w:t xml:space="preserve">pielikums) </w:t>
      </w:r>
      <w:r w:rsidRPr="002E7381">
        <w:rPr>
          <w:rFonts w:eastAsia="Times New Roman"/>
          <w:sz w:val="26"/>
          <w:szCs w:val="26"/>
          <w:lang w:eastAsia="en-US"/>
        </w:rPr>
        <w:t>šā Līguma 1.1.punktā norādīt</w:t>
      </w:r>
      <w:r w:rsidR="00AE7DE7">
        <w:rPr>
          <w:rFonts w:eastAsia="Times New Roman"/>
          <w:sz w:val="26"/>
          <w:szCs w:val="26"/>
          <w:lang w:eastAsia="en-US"/>
        </w:rPr>
        <w:t>o</w:t>
      </w:r>
      <w:r w:rsidRPr="002E7381">
        <w:rPr>
          <w:rFonts w:eastAsia="Times New Roman"/>
          <w:sz w:val="26"/>
          <w:szCs w:val="26"/>
          <w:lang w:eastAsia="en-US"/>
        </w:rPr>
        <w:t xml:space="preserve"> </w:t>
      </w:r>
      <w:r w:rsidR="00AE7DE7">
        <w:rPr>
          <w:rFonts w:eastAsia="Times New Roman"/>
          <w:sz w:val="26"/>
          <w:szCs w:val="26"/>
          <w:lang w:eastAsia="en-US"/>
        </w:rPr>
        <w:t>P</w:t>
      </w:r>
      <w:r w:rsidRPr="002E7381">
        <w:rPr>
          <w:rFonts w:eastAsia="Times New Roman"/>
          <w:sz w:val="26"/>
          <w:szCs w:val="26"/>
          <w:lang w:eastAsia="en-US"/>
        </w:rPr>
        <w:t>ārvaldes uzdevum</w:t>
      </w:r>
      <w:r w:rsidR="00AE7DE7">
        <w:rPr>
          <w:rFonts w:eastAsia="Times New Roman"/>
          <w:sz w:val="26"/>
          <w:szCs w:val="26"/>
          <w:lang w:eastAsia="en-US"/>
        </w:rPr>
        <w:t>u</w:t>
      </w:r>
      <w:r w:rsidRPr="002E7381">
        <w:rPr>
          <w:rFonts w:eastAsia="Times New Roman"/>
          <w:sz w:val="26"/>
          <w:szCs w:val="26"/>
          <w:lang w:eastAsia="en-US"/>
        </w:rPr>
        <w:t xml:space="preserve"> īstenošanai un šā Līguma 3.punktā noteikto rezultatīvo rādītāju sasniegšanai. </w:t>
      </w:r>
    </w:p>
    <w:p w14:paraId="6F6EBB2D" w14:textId="77777777" w:rsidR="00CA6A7B" w:rsidRPr="002E7381" w:rsidRDefault="00CA6A7B" w:rsidP="00CA6A7B">
      <w:pPr>
        <w:widowControl/>
        <w:adjustRightInd/>
        <w:ind w:left="567" w:hanging="567"/>
        <w:textAlignment w:val="auto"/>
        <w:rPr>
          <w:rFonts w:eastAsia="Times New Roman"/>
          <w:sz w:val="26"/>
          <w:szCs w:val="26"/>
          <w:lang w:eastAsia="en-US"/>
        </w:rPr>
      </w:pPr>
    </w:p>
    <w:p w14:paraId="060F8F35" w14:textId="22705BE2" w:rsidR="00CA6A7B" w:rsidRPr="002E7381" w:rsidRDefault="00CA6A7B" w:rsidP="00CA6A7B">
      <w:pPr>
        <w:widowControl/>
        <w:tabs>
          <w:tab w:val="left" w:pos="298"/>
        </w:tabs>
        <w:adjustRightInd/>
        <w:ind w:left="567" w:hanging="567"/>
        <w:textAlignment w:val="auto"/>
        <w:rPr>
          <w:rFonts w:eastAsia="Times New Roman"/>
          <w:sz w:val="26"/>
          <w:szCs w:val="26"/>
          <w:lang w:eastAsia="en-US"/>
        </w:rPr>
      </w:pPr>
      <w:r w:rsidRPr="002E7381">
        <w:rPr>
          <w:rFonts w:eastAsia="Times New Roman"/>
          <w:sz w:val="26"/>
          <w:szCs w:val="26"/>
          <w:lang w:eastAsia="en-US"/>
        </w:rPr>
        <w:t>4.2.</w:t>
      </w:r>
      <w:r w:rsidRPr="002E7381">
        <w:rPr>
          <w:rFonts w:eastAsia="Times New Roman"/>
          <w:sz w:val="26"/>
          <w:szCs w:val="26"/>
          <w:lang w:eastAsia="en-US"/>
        </w:rPr>
        <w:tab/>
        <w:t xml:space="preserve">MINISTRIJA finansējumu </w:t>
      </w:r>
      <w:r w:rsidR="00AE7DE7">
        <w:rPr>
          <w:rFonts w:eastAsia="Times New Roman"/>
          <w:sz w:val="26"/>
          <w:szCs w:val="26"/>
          <w:lang w:eastAsia="en-US"/>
        </w:rPr>
        <w:t>P</w:t>
      </w:r>
      <w:r w:rsidRPr="002E7381">
        <w:rPr>
          <w:rFonts w:eastAsia="Times New Roman"/>
          <w:sz w:val="26"/>
          <w:szCs w:val="26"/>
          <w:lang w:eastAsia="en-US"/>
        </w:rPr>
        <w:t>ārvaldes uzdevum</w:t>
      </w:r>
      <w:r w:rsidR="00AE7DE7">
        <w:rPr>
          <w:rFonts w:eastAsia="Times New Roman"/>
          <w:sz w:val="26"/>
          <w:szCs w:val="26"/>
          <w:lang w:eastAsia="en-US"/>
        </w:rPr>
        <w:t>u</w:t>
      </w:r>
      <w:r w:rsidRPr="002E7381">
        <w:rPr>
          <w:rFonts w:eastAsia="Times New Roman"/>
          <w:sz w:val="26"/>
          <w:szCs w:val="26"/>
          <w:lang w:eastAsia="en-US"/>
        </w:rPr>
        <w:t xml:space="preserve"> īstenošanai pārskaita uz </w:t>
      </w:r>
      <w:r w:rsidRPr="002E7381">
        <w:rPr>
          <w:rFonts w:eastAsia="Times New Roman"/>
          <w:bCs/>
          <w:i/>
          <w:sz w:val="26"/>
          <w:szCs w:val="26"/>
          <w:lang w:eastAsia="en-US"/>
        </w:rPr>
        <w:t>Pilnvarotās institūcijas</w:t>
      </w:r>
      <w:r w:rsidRPr="002E7381">
        <w:rPr>
          <w:rFonts w:eastAsia="Times New Roman"/>
          <w:b/>
          <w:bCs/>
          <w:sz w:val="26"/>
          <w:szCs w:val="26"/>
          <w:lang w:eastAsia="en-US"/>
        </w:rPr>
        <w:t xml:space="preserve"> </w:t>
      </w:r>
      <w:r w:rsidRPr="002E7381">
        <w:rPr>
          <w:rFonts w:eastAsia="Arial Unicode MS"/>
          <w:sz w:val="26"/>
          <w:szCs w:val="26"/>
          <w:lang w:eastAsia="en-US"/>
        </w:rPr>
        <w:t xml:space="preserve">atvērto kontu </w:t>
      </w:r>
      <w:r w:rsidRPr="002E7381">
        <w:rPr>
          <w:rFonts w:eastAsia="Times New Roman"/>
          <w:sz w:val="26"/>
          <w:szCs w:val="26"/>
          <w:lang w:eastAsia="en-US"/>
        </w:rPr>
        <w:t xml:space="preserve">Valsts kasē 5 (piecu) darba dienu laikā pēc Līguma </w:t>
      </w:r>
      <w:r w:rsidR="00A446E7">
        <w:rPr>
          <w:sz w:val="26"/>
          <w:szCs w:val="26"/>
        </w:rPr>
        <w:t>spēkā stāšanās</w:t>
      </w:r>
      <w:r w:rsidRPr="002E7381">
        <w:rPr>
          <w:rFonts w:eastAsia="Times New Roman"/>
          <w:sz w:val="26"/>
          <w:szCs w:val="26"/>
          <w:lang w:eastAsia="en-US"/>
        </w:rPr>
        <w:t>.</w:t>
      </w:r>
    </w:p>
    <w:p w14:paraId="1DF5A06C" w14:textId="77777777" w:rsidR="00CA6A7B" w:rsidRPr="002E7381" w:rsidRDefault="00CA6A7B" w:rsidP="00CA6A7B">
      <w:pPr>
        <w:widowControl/>
        <w:adjustRightInd/>
        <w:ind w:left="567" w:hanging="567"/>
        <w:textAlignment w:val="auto"/>
        <w:rPr>
          <w:rFonts w:eastAsia="Times New Roman"/>
          <w:sz w:val="26"/>
          <w:szCs w:val="26"/>
          <w:lang w:eastAsia="en-US"/>
        </w:rPr>
      </w:pPr>
    </w:p>
    <w:p w14:paraId="7318239A" w14:textId="7112CB0E" w:rsidR="00CA6A7B" w:rsidRPr="002E7381" w:rsidRDefault="00CA6A7B" w:rsidP="00CA6A7B">
      <w:pPr>
        <w:widowControl/>
        <w:adjustRightInd/>
        <w:ind w:left="567" w:hanging="567"/>
        <w:textAlignment w:val="auto"/>
        <w:rPr>
          <w:rFonts w:eastAsia="Times New Roman"/>
          <w:sz w:val="26"/>
          <w:szCs w:val="26"/>
          <w:lang w:eastAsia="en-US"/>
        </w:rPr>
      </w:pPr>
      <w:r w:rsidRPr="002E7381">
        <w:rPr>
          <w:rFonts w:eastAsia="Times New Roman"/>
          <w:sz w:val="26"/>
          <w:szCs w:val="26"/>
          <w:lang w:eastAsia="en-US"/>
        </w:rPr>
        <w:t>4.3.</w:t>
      </w:r>
      <w:r w:rsidRPr="002E7381">
        <w:rPr>
          <w:rFonts w:eastAsia="Times New Roman"/>
          <w:sz w:val="26"/>
          <w:szCs w:val="26"/>
          <w:lang w:eastAsia="en-US"/>
        </w:rPr>
        <w:tab/>
      </w:r>
      <w:r w:rsidR="00A446E7" w:rsidRPr="00645A58">
        <w:rPr>
          <w:sz w:val="26"/>
          <w:szCs w:val="26"/>
        </w:rPr>
        <w:t xml:space="preserve">Ja, izlietojot šā Līguma 4.1.punktā norādīto finansējumu, </w:t>
      </w:r>
      <w:r w:rsidR="00A446E7" w:rsidRPr="00645A58">
        <w:rPr>
          <w:i/>
          <w:color w:val="000000"/>
          <w:sz w:val="26"/>
          <w:szCs w:val="26"/>
        </w:rPr>
        <w:t>Pilnvarotajai institūcijai</w:t>
      </w:r>
      <w:r w:rsidR="00A446E7" w:rsidRPr="00645A58">
        <w:rPr>
          <w:color w:val="000000"/>
          <w:sz w:val="26"/>
          <w:szCs w:val="26"/>
        </w:rPr>
        <w:t xml:space="preserve"> </w:t>
      </w:r>
      <w:r w:rsidR="00A446E7" w:rsidRPr="00645A58">
        <w:rPr>
          <w:sz w:val="26"/>
          <w:szCs w:val="26"/>
        </w:rPr>
        <w:t xml:space="preserve">nepieciešamas izmaiņas šim Līgumam pievienotajā Pārvaldes uzdevumu īstenošanai nepieciešamo izdevumu tāmē (Līguma </w:t>
      </w:r>
      <w:r w:rsidR="00A446E7">
        <w:rPr>
          <w:sz w:val="26"/>
          <w:szCs w:val="26"/>
        </w:rPr>
        <w:t>1.</w:t>
      </w:r>
      <w:r w:rsidR="00A446E7" w:rsidRPr="00645A58">
        <w:rPr>
          <w:sz w:val="26"/>
          <w:szCs w:val="26"/>
        </w:rPr>
        <w:t xml:space="preserve">pielikums) pa izdevumu pozīcijām </w:t>
      </w:r>
      <w:proofErr w:type="gramStart"/>
      <w:r w:rsidR="00A446E7" w:rsidRPr="00645A58">
        <w:rPr>
          <w:sz w:val="26"/>
          <w:szCs w:val="26"/>
        </w:rPr>
        <w:t>vairāk kā</w:t>
      </w:r>
      <w:proofErr w:type="gramEnd"/>
      <w:r w:rsidR="00A446E7" w:rsidRPr="00645A58">
        <w:rPr>
          <w:sz w:val="26"/>
          <w:szCs w:val="26"/>
        </w:rPr>
        <w:t xml:space="preserve"> 10 % no attiecīgajā tāmes izdevumu pozīcijās norādītā, </w:t>
      </w:r>
      <w:r w:rsidR="00A446E7" w:rsidRPr="00645A58">
        <w:rPr>
          <w:i/>
          <w:color w:val="000000"/>
          <w:sz w:val="26"/>
          <w:szCs w:val="26"/>
        </w:rPr>
        <w:t>Pilnvarotajai institūcijai</w:t>
      </w:r>
      <w:r w:rsidR="00A446E7" w:rsidRPr="00645A58">
        <w:rPr>
          <w:color w:val="000000"/>
          <w:sz w:val="26"/>
          <w:szCs w:val="26"/>
        </w:rPr>
        <w:t xml:space="preserve"> </w:t>
      </w:r>
      <w:r w:rsidR="00A446E7" w:rsidRPr="00645A58">
        <w:rPr>
          <w:sz w:val="26"/>
          <w:szCs w:val="26"/>
        </w:rPr>
        <w:t>izmaiņas ir rakstiski jāsaskaņo ar MINISTRIJU, veicot attiecīgus grozījumus Līgumā</w:t>
      </w:r>
      <w:r w:rsidRPr="002E7381">
        <w:rPr>
          <w:rFonts w:eastAsia="Times New Roman"/>
          <w:sz w:val="26"/>
          <w:szCs w:val="26"/>
          <w:lang w:eastAsia="en-US"/>
        </w:rPr>
        <w:t>.</w:t>
      </w:r>
    </w:p>
    <w:p w14:paraId="001AB905" w14:textId="77777777" w:rsidR="00CA6A7B" w:rsidRPr="002E7381" w:rsidRDefault="00CA6A7B" w:rsidP="00CA6A7B">
      <w:pPr>
        <w:widowControl/>
        <w:adjustRightInd/>
        <w:ind w:left="567" w:hanging="567"/>
        <w:textAlignment w:val="auto"/>
        <w:rPr>
          <w:rFonts w:eastAsia="Times New Roman"/>
          <w:sz w:val="26"/>
          <w:szCs w:val="26"/>
          <w:lang w:eastAsia="en-US"/>
        </w:rPr>
      </w:pPr>
    </w:p>
    <w:p w14:paraId="1C38A1DA" w14:textId="7284FD25" w:rsidR="00CA6A7B" w:rsidRPr="002E7381" w:rsidRDefault="00CA6A7B" w:rsidP="00CA6A7B">
      <w:pPr>
        <w:widowControl/>
        <w:adjustRightInd/>
        <w:ind w:left="567" w:hanging="567"/>
        <w:textAlignment w:val="auto"/>
        <w:rPr>
          <w:rFonts w:eastAsia="Arial Unicode MS"/>
          <w:color w:val="000000"/>
          <w:sz w:val="26"/>
          <w:szCs w:val="26"/>
          <w:lang w:eastAsia="en-US"/>
        </w:rPr>
      </w:pPr>
      <w:r w:rsidRPr="002E7381">
        <w:rPr>
          <w:rFonts w:eastAsia="Times New Roman"/>
          <w:color w:val="000000"/>
          <w:sz w:val="26"/>
          <w:szCs w:val="26"/>
          <w:lang w:eastAsia="en-US"/>
        </w:rPr>
        <w:t>4.4.</w:t>
      </w:r>
      <w:r w:rsidRPr="002E7381">
        <w:rPr>
          <w:rFonts w:eastAsia="Times New Roman"/>
          <w:color w:val="000000"/>
          <w:sz w:val="26"/>
          <w:szCs w:val="26"/>
          <w:lang w:eastAsia="en-US"/>
        </w:rPr>
        <w:tab/>
      </w:r>
      <w:r w:rsidRPr="002E7381">
        <w:rPr>
          <w:rFonts w:eastAsia="Times New Roman"/>
          <w:bCs/>
          <w:i/>
          <w:color w:val="000000"/>
          <w:sz w:val="26"/>
          <w:szCs w:val="26"/>
          <w:lang w:eastAsia="en-US"/>
        </w:rPr>
        <w:t>Pilnvarotā institūcija</w:t>
      </w:r>
      <w:r w:rsidRPr="002E7381">
        <w:rPr>
          <w:rFonts w:eastAsia="Times New Roman"/>
          <w:b/>
          <w:bCs/>
          <w:color w:val="000000"/>
          <w:sz w:val="26"/>
          <w:szCs w:val="26"/>
          <w:lang w:eastAsia="en-US"/>
        </w:rPr>
        <w:t xml:space="preserve"> </w:t>
      </w:r>
      <w:r w:rsidRPr="002E7381">
        <w:rPr>
          <w:rFonts w:eastAsia="Arial Unicode MS"/>
          <w:color w:val="000000"/>
          <w:sz w:val="26"/>
          <w:szCs w:val="26"/>
          <w:lang w:eastAsia="en-US"/>
        </w:rPr>
        <w:t xml:space="preserve">ne vairāk kā </w:t>
      </w:r>
      <w:r w:rsidR="00F12B8A" w:rsidRPr="002E7381">
        <w:rPr>
          <w:rFonts w:eastAsia="Arial Unicode MS"/>
          <w:color w:val="000000"/>
          <w:sz w:val="26"/>
          <w:szCs w:val="26"/>
          <w:lang w:eastAsia="en-US"/>
        </w:rPr>
        <w:t>15 </w:t>
      </w:r>
      <w:r w:rsidRPr="002E7381">
        <w:rPr>
          <w:rFonts w:eastAsia="Arial Unicode MS"/>
          <w:color w:val="000000"/>
          <w:sz w:val="26"/>
          <w:szCs w:val="26"/>
          <w:lang w:eastAsia="en-US"/>
        </w:rPr>
        <w:t>% no</w:t>
      </w:r>
      <w:r w:rsidRPr="002E7381">
        <w:rPr>
          <w:rFonts w:eastAsia="Arial Unicode MS"/>
          <w:sz w:val="26"/>
          <w:szCs w:val="26"/>
          <w:lang w:eastAsia="en-US"/>
        </w:rPr>
        <w:t xml:space="preserve"> </w:t>
      </w:r>
      <w:r w:rsidR="00A446E7">
        <w:rPr>
          <w:rFonts w:eastAsia="Arial Unicode MS"/>
          <w:sz w:val="26"/>
          <w:szCs w:val="26"/>
          <w:lang w:eastAsia="en-US"/>
        </w:rPr>
        <w:t>P</w:t>
      </w:r>
      <w:r w:rsidRPr="002E7381">
        <w:rPr>
          <w:rFonts w:eastAsia="Arial Unicode MS"/>
          <w:sz w:val="26"/>
          <w:szCs w:val="26"/>
          <w:lang w:eastAsia="en-US"/>
        </w:rPr>
        <w:t>ārvaldes uzdevum</w:t>
      </w:r>
      <w:r w:rsidR="00A446E7">
        <w:rPr>
          <w:rFonts w:eastAsia="Arial Unicode MS"/>
          <w:sz w:val="26"/>
          <w:szCs w:val="26"/>
          <w:lang w:eastAsia="en-US"/>
        </w:rPr>
        <w:t>u</w:t>
      </w:r>
      <w:r w:rsidRPr="002E7381">
        <w:rPr>
          <w:rFonts w:eastAsia="Arial Unicode MS"/>
          <w:sz w:val="26"/>
          <w:szCs w:val="26"/>
          <w:lang w:eastAsia="en-US"/>
        </w:rPr>
        <w:t xml:space="preserve"> īstenošanai piešķirtā finansējuma drīkst izlietot</w:t>
      </w:r>
      <w:r w:rsidRPr="002E7381">
        <w:rPr>
          <w:rFonts w:eastAsia="Arial Unicode MS"/>
          <w:color w:val="000000"/>
          <w:sz w:val="26"/>
          <w:szCs w:val="26"/>
          <w:lang w:eastAsia="en-US"/>
        </w:rPr>
        <w:t xml:space="preserve"> </w:t>
      </w:r>
      <w:r w:rsidR="00A446E7">
        <w:rPr>
          <w:rFonts w:eastAsia="Arial Unicode MS"/>
          <w:sz w:val="26"/>
          <w:szCs w:val="26"/>
          <w:lang w:eastAsia="en-US"/>
        </w:rPr>
        <w:t>P</w:t>
      </w:r>
      <w:r w:rsidRPr="002E7381">
        <w:rPr>
          <w:rFonts w:eastAsia="Arial Unicode MS"/>
          <w:sz w:val="26"/>
          <w:szCs w:val="26"/>
          <w:lang w:eastAsia="en-US"/>
        </w:rPr>
        <w:t>ārvaldes uzdevum</w:t>
      </w:r>
      <w:r w:rsidR="00A446E7">
        <w:rPr>
          <w:rFonts w:eastAsia="Arial Unicode MS"/>
          <w:sz w:val="26"/>
          <w:szCs w:val="26"/>
          <w:lang w:eastAsia="en-US"/>
        </w:rPr>
        <w:t>u</w:t>
      </w:r>
      <w:r w:rsidRPr="002E7381">
        <w:rPr>
          <w:rFonts w:eastAsia="Arial Unicode MS"/>
          <w:sz w:val="26"/>
          <w:szCs w:val="26"/>
          <w:lang w:eastAsia="en-US"/>
        </w:rPr>
        <w:t xml:space="preserve"> īstenošanai nepieciešamo administratīvo izmaksu segšanai</w:t>
      </w:r>
      <w:r w:rsidRPr="002E7381">
        <w:rPr>
          <w:rFonts w:eastAsia="Arial Unicode MS"/>
          <w:color w:val="000000"/>
          <w:sz w:val="26"/>
          <w:szCs w:val="26"/>
          <w:lang w:eastAsia="en-US"/>
        </w:rPr>
        <w:t>.</w:t>
      </w:r>
    </w:p>
    <w:p w14:paraId="43A5E20B" w14:textId="77777777" w:rsidR="00CA6A7B" w:rsidRPr="002E7381" w:rsidRDefault="00CA6A7B" w:rsidP="00CA6A7B">
      <w:pPr>
        <w:widowControl/>
        <w:adjustRightInd/>
        <w:ind w:left="567" w:hanging="567"/>
        <w:textAlignment w:val="auto"/>
        <w:rPr>
          <w:rFonts w:eastAsia="Times New Roman"/>
          <w:sz w:val="26"/>
          <w:szCs w:val="26"/>
          <w:lang w:eastAsia="en-US"/>
        </w:rPr>
      </w:pPr>
    </w:p>
    <w:p w14:paraId="4DDD8A8D" w14:textId="77777777" w:rsidR="00CA6A7B" w:rsidRPr="002E7381" w:rsidRDefault="00CA6A7B" w:rsidP="00CA6A7B">
      <w:pPr>
        <w:widowControl/>
        <w:adjustRightInd/>
        <w:ind w:left="567" w:hanging="567"/>
        <w:textAlignment w:val="auto"/>
        <w:rPr>
          <w:rFonts w:eastAsia="Times New Roman"/>
          <w:sz w:val="26"/>
          <w:szCs w:val="26"/>
          <w:lang w:eastAsia="en-US"/>
        </w:rPr>
      </w:pPr>
      <w:r w:rsidRPr="002E7381">
        <w:rPr>
          <w:rFonts w:eastAsia="Times New Roman"/>
          <w:sz w:val="26"/>
          <w:szCs w:val="26"/>
          <w:lang w:eastAsia="en-US"/>
        </w:rPr>
        <w:t>4.5</w:t>
      </w:r>
      <w:r w:rsidRPr="002E7381">
        <w:rPr>
          <w:rFonts w:eastAsia="Times New Roman"/>
          <w:i/>
          <w:sz w:val="26"/>
          <w:szCs w:val="26"/>
          <w:lang w:eastAsia="en-US"/>
        </w:rPr>
        <w:t>.</w:t>
      </w:r>
      <w:r w:rsidRPr="002E7381">
        <w:rPr>
          <w:rFonts w:eastAsia="Times New Roman"/>
          <w:i/>
          <w:sz w:val="26"/>
          <w:szCs w:val="26"/>
          <w:lang w:eastAsia="en-US"/>
        </w:rPr>
        <w:tab/>
      </w:r>
      <w:r w:rsidRPr="002E7381">
        <w:rPr>
          <w:rFonts w:eastAsia="Times New Roman"/>
          <w:bCs/>
          <w:i/>
          <w:sz w:val="26"/>
          <w:szCs w:val="26"/>
          <w:lang w:eastAsia="en-US"/>
        </w:rPr>
        <w:t>Pilnvarotā institūcija</w:t>
      </w:r>
      <w:r w:rsidRPr="002E7381">
        <w:rPr>
          <w:rFonts w:eastAsia="Times New Roman"/>
          <w:b/>
          <w:bCs/>
          <w:sz w:val="26"/>
          <w:szCs w:val="26"/>
          <w:lang w:eastAsia="en-US"/>
        </w:rPr>
        <w:t xml:space="preserve"> </w:t>
      </w:r>
      <w:r w:rsidRPr="002E7381">
        <w:rPr>
          <w:rFonts w:eastAsia="Times New Roman"/>
          <w:sz w:val="26"/>
          <w:szCs w:val="26"/>
          <w:lang w:eastAsia="en-US"/>
        </w:rPr>
        <w:t xml:space="preserve">šajā Līgumā noteikto papildu rezultatīvo rādītāju sasniegšanai var piesaistīt līdzekļus no citiem Latvijas un ārvalstu finanšu avotiem: </w:t>
      </w:r>
      <w:r w:rsidRPr="002E7381">
        <w:rPr>
          <w:rFonts w:eastAsia="Times New Roman"/>
          <w:i/>
          <w:sz w:val="26"/>
          <w:szCs w:val="26"/>
          <w:lang w:eastAsia="en-US"/>
        </w:rPr>
        <w:t xml:space="preserve">Pilnvarotās institūcijas </w:t>
      </w:r>
      <w:r w:rsidRPr="002E7381">
        <w:rPr>
          <w:rFonts w:eastAsia="Times New Roman"/>
          <w:sz w:val="26"/>
          <w:szCs w:val="26"/>
          <w:lang w:eastAsia="en-US"/>
        </w:rPr>
        <w:t>sadarbības partneriem, ārvalstu fondiem un starptautiskām kultūras organizācijām.</w:t>
      </w:r>
    </w:p>
    <w:p w14:paraId="471912CC" w14:textId="77777777" w:rsidR="00CA6A7B" w:rsidRPr="002E7381" w:rsidRDefault="00CA6A7B" w:rsidP="003B25C4">
      <w:pPr>
        <w:widowControl/>
        <w:adjustRightInd/>
        <w:textAlignment w:val="auto"/>
        <w:rPr>
          <w:rFonts w:eastAsia="Times New Roman"/>
          <w:sz w:val="26"/>
          <w:szCs w:val="26"/>
          <w:lang w:eastAsia="en-US"/>
        </w:rPr>
      </w:pPr>
    </w:p>
    <w:p w14:paraId="27F2F234" w14:textId="613D92D8" w:rsidR="00CA6A7B" w:rsidRPr="002E7381" w:rsidRDefault="00CA6A7B" w:rsidP="00B10879">
      <w:pPr>
        <w:widowControl/>
        <w:tabs>
          <w:tab w:val="left" w:pos="284"/>
        </w:tabs>
        <w:adjustRightInd/>
        <w:contextualSpacing/>
        <w:jc w:val="center"/>
        <w:textAlignment w:val="auto"/>
        <w:rPr>
          <w:rFonts w:eastAsia="Times New Roman"/>
          <w:b/>
          <w:sz w:val="26"/>
          <w:szCs w:val="26"/>
          <w:lang w:eastAsia="en-US"/>
        </w:rPr>
      </w:pPr>
      <w:r w:rsidRPr="002E7381">
        <w:rPr>
          <w:rFonts w:eastAsia="Times New Roman"/>
          <w:b/>
          <w:sz w:val="26"/>
          <w:szCs w:val="26"/>
          <w:lang w:eastAsia="en-US"/>
        </w:rPr>
        <w:t>5. </w:t>
      </w:r>
      <w:r w:rsidR="00F12B8A" w:rsidRPr="002E7381">
        <w:rPr>
          <w:rFonts w:eastAsia="Times New Roman"/>
          <w:b/>
          <w:sz w:val="26"/>
          <w:szCs w:val="26"/>
          <w:lang w:eastAsia="en-US"/>
        </w:rPr>
        <w:t>P</w:t>
      </w:r>
      <w:r w:rsidRPr="002E7381">
        <w:rPr>
          <w:rFonts w:eastAsia="Times New Roman"/>
          <w:b/>
          <w:sz w:val="26"/>
          <w:szCs w:val="26"/>
          <w:lang w:eastAsia="en-US"/>
        </w:rPr>
        <w:t>ārskatu sniegšanas un darbības kontroles kārtība</w:t>
      </w:r>
    </w:p>
    <w:p w14:paraId="2E42836B" w14:textId="77777777" w:rsidR="00CA6A7B" w:rsidRPr="002E7381" w:rsidRDefault="00CA6A7B">
      <w:pPr>
        <w:widowControl/>
        <w:tabs>
          <w:tab w:val="left" w:pos="567"/>
        </w:tabs>
        <w:adjustRightInd/>
        <w:ind w:left="567" w:hanging="567"/>
        <w:textAlignment w:val="auto"/>
        <w:rPr>
          <w:rFonts w:eastAsia="Times New Roman"/>
          <w:sz w:val="26"/>
          <w:szCs w:val="26"/>
          <w:lang w:eastAsia="en-US"/>
        </w:rPr>
      </w:pPr>
    </w:p>
    <w:p w14:paraId="48B86122" w14:textId="10543FA3" w:rsidR="00CA6A7B" w:rsidRPr="002E7381" w:rsidRDefault="00CA6A7B">
      <w:pPr>
        <w:widowControl/>
        <w:tabs>
          <w:tab w:val="left" w:pos="567"/>
        </w:tabs>
        <w:adjustRightInd/>
        <w:ind w:left="567" w:hanging="567"/>
        <w:textAlignment w:val="auto"/>
        <w:rPr>
          <w:rFonts w:eastAsia="Times New Roman"/>
          <w:sz w:val="26"/>
          <w:szCs w:val="26"/>
          <w:lang w:eastAsia="en-US"/>
        </w:rPr>
      </w:pPr>
      <w:r w:rsidRPr="002E7381">
        <w:rPr>
          <w:rFonts w:eastAsia="Times New Roman"/>
          <w:sz w:val="26"/>
          <w:szCs w:val="26"/>
          <w:lang w:eastAsia="en-US"/>
        </w:rPr>
        <w:t>5.1.</w:t>
      </w:r>
      <w:r w:rsidRPr="002E7381">
        <w:rPr>
          <w:rFonts w:eastAsia="Times New Roman"/>
          <w:sz w:val="26"/>
          <w:szCs w:val="26"/>
          <w:lang w:eastAsia="en-US"/>
        </w:rPr>
        <w:tab/>
      </w:r>
      <w:r w:rsidRPr="002E7381">
        <w:rPr>
          <w:rFonts w:eastAsia="Times New Roman"/>
          <w:bCs/>
          <w:i/>
          <w:sz w:val="26"/>
          <w:szCs w:val="26"/>
          <w:lang w:eastAsia="en-US"/>
        </w:rPr>
        <w:t>Pilnvarotajai institūcijai</w:t>
      </w:r>
      <w:r w:rsidRPr="002E7381">
        <w:rPr>
          <w:rFonts w:eastAsia="Times New Roman"/>
          <w:bCs/>
          <w:sz w:val="26"/>
          <w:szCs w:val="26"/>
          <w:lang w:eastAsia="en-US"/>
        </w:rPr>
        <w:t xml:space="preserve"> deleģēt</w:t>
      </w:r>
      <w:r w:rsidR="00A446E7">
        <w:rPr>
          <w:rFonts w:eastAsia="Times New Roman"/>
          <w:bCs/>
          <w:sz w:val="26"/>
          <w:szCs w:val="26"/>
          <w:lang w:eastAsia="en-US"/>
        </w:rPr>
        <w:t>o</w:t>
      </w:r>
      <w:r w:rsidRPr="002E7381">
        <w:rPr>
          <w:rFonts w:eastAsia="Times New Roman"/>
          <w:b/>
          <w:bCs/>
          <w:sz w:val="26"/>
          <w:szCs w:val="26"/>
          <w:lang w:eastAsia="en-US"/>
        </w:rPr>
        <w:t xml:space="preserve"> </w:t>
      </w:r>
      <w:r w:rsidR="00A446E7">
        <w:rPr>
          <w:rFonts w:eastAsia="Times New Roman"/>
          <w:sz w:val="26"/>
          <w:szCs w:val="26"/>
          <w:lang w:eastAsia="en-US"/>
        </w:rPr>
        <w:t>P</w:t>
      </w:r>
      <w:r w:rsidRPr="002E7381">
        <w:rPr>
          <w:rFonts w:eastAsia="Times New Roman"/>
          <w:sz w:val="26"/>
          <w:szCs w:val="26"/>
          <w:lang w:eastAsia="en-US"/>
        </w:rPr>
        <w:t>ārvaldes uzdevum</w:t>
      </w:r>
      <w:r w:rsidR="00A446E7">
        <w:rPr>
          <w:rFonts w:eastAsia="Times New Roman"/>
          <w:sz w:val="26"/>
          <w:szCs w:val="26"/>
          <w:lang w:eastAsia="en-US"/>
        </w:rPr>
        <w:t>u</w:t>
      </w:r>
      <w:r w:rsidRPr="002E7381">
        <w:rPr>
          <w:rFonts w:eastAsia="Times New Roman"/>
          <w:sz w:val="26"/>
          <w:szCs w:val="26"/>
          <w:lang w:eastAsia="en-US"/>
        </w:rPr>
        <w:t xml:space="preserve"> izpildi pārrauga, s</w:t>
      </w:r>
      <w:r w:rsidRPr="002E7381">
        <w:rPr>
          <w:rFonts w:eastAsia="Arial Unicode MS"/>
          <w:sz w:val="26"/>
          <w:szCs w:val="26"/>
          <w:lang w:eastAsia="en-US"/>
        </w:rPr>
        <w:t>asniegtos rezultatīvos rādītājus izvērtē un p</w:t>
      </w:r>
      <w:r w:rsidRPr="002E7381">
        <w:rPr>
          <w:rFonts w:eastAsia="Times New Roman"/>
          <w:sz w:val="26"/>
          <w:szCs w:val="26"/>
          <w:lang w:eastAsia="en-US"/>
        </w:rPr>
        <w:t>iešķirtā valsts budžeta finansējuma izlietojumu kontrolē MINISTRIJA.</w:t>
      </w:r>
    </w:p>
    <w:p w14:paraId="64733735" w14:textId="77777777" w:rsidR="00CA6A7B" w:rsidRPr="002E7381" w:rsidRDefault="00CA6A7B" w:rsidP="00CA6A7B">
      <w:pPr>
        <w:widowControl/>
        <w:tabs>
          <w:tab w:val="left" w:pos="567"/>
        </w:tabs>
        <w:adjustRightInd/>
        <w:ind w:left="567" w:hanging="567"/>
        <w:textAlignment w:val="auto"/>
        <w:rPr>
          <w:rFonts w:eastAsia="Times New Roman"/>
          <w:sz w:val="26"/>
          <w:szCs w:val="26"/>
          <w:lang w:eastAsia="en-US"/>
        </w:rPr>
      </w:pPr>
    </w:p>
    <w:p w14:paraId="3319CEA3" w14:textId="0B1FA760" w:rsidR="00CA6A7B" w:rsidRPr="002E7381" w:rsidRDefault="00CA6A7B" w:rsidP="00CA6A7B">
      <w:pPr>
        <w:widowControl/>
        <w:tabs>
          <w:tab w:val="left" w:pos="567"/>
        </w:tabs>
        <w:adjustRightInd/>
        <w:ind w:left="567" w:hanging="567"/>
        <w:textAlignment w:val="auto"/>
        <w:rPr>
          <w:rFonts w:eastAsia="Times New Roman"/>
          <w:sz w:val="26"/>
          <w:szCs w:val="26"/>
          <w:lang w:eastAsia="en-US"/>
        </w:rPr>
      </w:pPr>
      <w:r w:rsidRPr="002E7381">
        <w:rPr>
          <w:rFonts w:eastAsia="Times New Roman"/>
          <w:sz w:val="26"/>
          <w:szCs w:val="26"/>
          <w:lang w:eastAsia="en-US"/>
        </w:rPr>
        <w:t>5.2.</w:t>
      </w:r>
      <w:r w:rsidRPr="002E7381">
        <w:rPr>
          <w:rFonts w:eastAsia="Times New Roman"/>
          <w:sz w:val="26"/>
          <w:szCs w:val="26"/>
          <w:lang w:eastAsia="en-US"/>
        </w:rPr>
        <w:tab/>
      </w:r>
      <w:r w:rsidR="00A446E7" w:rsidRPr="009448AC">
        <w:rPr>
          <w:rFonts w:eastAsia="Times New Roman"/>
          <w:sz w:val="26"/>
          <w:szCs w:val="26"/>
          <w:lang w:eastAsia="en-US"/>
        </w:rPr>
        <w:t xml:space="preserve">MINISTRIJAI ir tiesības pieprasīt no </w:t>
      </w:r>
      <w:r w:rsidR="00A446E7" w:rsidRPr="009448AC">
        <w:rPr>
          <w:rFonts w:eastAsia="Times New Roman"/>
          <w:i/>
          <w:sz w:val="26"/>
          <w:szCs w:val="26"/>
          <w:lang w:eastAsia="en-US"/>
        </w:rPr>
        <w:t>Pilnvarotās institūcijas</w:t>
      </w:r>
      <w:r w:rsidR="00A446E7" w:rsidRPr="009448AC">
        <w:rPr>
          <w:rFonts w:eastAsia="Times New Roman"/>
          <w:sz w:val="26"/>
          <w:szCs w:val="26"/>
          <w:lang w:eastAsia="en-US"/>
        </w:rPr>
        <w:t xml:space="preserve"> grāmatvedības dokumentus un citu darījumu dokumentāciju, kas saistīta ar Pārvaldes uzdevumu izpildi. </w:t>
      </w:r>
      <w:r w:rsidR="00A446E7" w:rsidRPr="009448AC">
        <w:rPr>
          <w:rFonts w:eastAsia="Times New Roman"/>
          <w:i/>
          <w:sz w:val="26"/>
          <w:szCs w:val="26"/>
          <w:lang w:eastAsia="en-US"/>
        </w:rPr>
        <w:t xml:space="preserve">Pilnvarotās institūcijas </w:t>
      </w:r>
      <w:r w:rsidR="00A446E7" w:rsidRPr="009448AC">
        <w:rPr>
          <w:rFonts w:eastAsia="Times New Roman"/>
          <w:sz w:val="26"/>
          <w:szCs w:val="26"/>
          <w:lang w:eastAsia="en-US"/>
        </w:rPr>
        <w:t>pienākums ir nodrošināt, lai nepieciešamā dokumentācija būtu sakārtota un pieejama MINISTRIJAI, kā arī sniegt nepieciešamo informāciju par Pārvaldes uzdevumu izpildi</w:t>
      </w:r>
      <w:r w:rsidRPr="002E7381">
        <w:rPr>
          <w:rFonts w:eastAsia="Times New Roman"/>
          <w:sz w:val="26"/>
          <w:szCs w:val="26"/>
          <w:lang w:eastAsia="en-US"/>
        </w:rPr>
        <w:t>.</w:t>
      </w:r>
    </w:p>
    <w:p w14:paraId="001909A7" w14:textId="77777777" w:rsidR="00CA6A7B" w:rsidRPr="002E7381" w:rsidRDefault="00CA6A7B" w:rsidP="00CA6A7B">
      <w:pPr>
        <w:widowControl/>
        <w:tabs>
          <w:tab w:val="left" w:pos="567"/>
        </w:tabs>
        <w:adjustRightInd/>
        <w:ind w:left="567" w:hanging="567"/>
        <w:textAlignment w:val="auto"/>
        <w:rPr>
          <w:rFonts w:eastAsia="Times New Roman"/>
          <w:sz w:val="26"/>
          <w:szCs w:val="26"/>
          <w:lang w:eastAsia="en-US"/>
        </w:rPr>
      </w:pPr>
    </w:p>
    <w:p w14:paraId="5B93F540" w14:textId="2AE0C902" w:rsidR="00CA6A7B" w:rsidRDefault="00CA6A7B" w:rsidP="00CA6A7B">
      <w:pPr>
        <w:widowControl/>
        <w:tabs>
          <w:tab w:val="left" w:pos="567"/>
        </w:tabs>
        <w:adjustRightInd/>
        <w:ind w:left="567" w:hanging="567"/>
        <w:textAlignment w:val="auto"/>
        <w:rPr>
          <w:rFonts w:eastAsia="Times New Roman"/>
          <w:sz w:val="26"/>
          <w:szCs w:val="26"/>
          <w:lang w:eastAsia="en-US"/>
        </w:rPr>
      </w:pPr>
      <w:r w:rsidRPr="002E7381">
        <w:rPr>
          <w:rFonts w:eastAsia="Times New Roman"/>
          <w:sz w:val="26"/>
          <w:szCs w:val="26"/>
          <w:lang w:eastAsia="en-US"/>
        </w:rPr>
        <w:t>5.3.</w:t>
      </w:r>
      <w:r w:rsidRPr="002E7381">
        <w:rPr>
          <w:rFonts w:eastAsia="Times New Roman"/>
          <w:sz w:val="26"/>
          <w:szCs w:val="26"/>
          <w:lang w:eastAsia="en-US"/>
        </w:rPr>
        <w:tab/>
      </w:r>
      <w:r w:rsidRPr="002E7381">
        <w:rPr>
          <w:rFonts w:eastAsia="Times New Roman"/>
          <w:i/>
          <w:sz w:val="26"/>
          <w:szCs w:val="26"/>
          <w:lang w:eastAsia="en-US"/>
        </w:rPr>
        <w:t>Pilnvarotā institūcija</w:t>
      </w:r>
      <w:r w:rsidRPr="002E7381">
        <w:rPr>
          <w:rFonts w:eastAsia="Times New Roman"/>
          <w:sz w:val="26"/>
          <w:szCs w:val="26"/>
          <w:lang w:eastAsia="en-US"/>
        </w:rPr>
        <w:t xml:space="preserve"> </w:t>
      </w:r>
      <w:r w:rsidRPr="002E7381">
        <w:rPr>
          <w:rFonts w:eastAsia="Times New Roman"/>
          <w:b/>
          <w:sz w:val="26"/>
          <w:szCs w:val="26"/>
          <w:lang w:eastAsia="en-US"/>
        </w:rPr>
        <w:t>līdz</w:t>
      </w:r>
      <w:r w:rsidRPr="002E7381">
        <w:rPr>
          <w:rFonts w:eastAsia="Times New Roman"/>
          <w:b/>
          <w:bCs/>
          <w:spacing w:val="10"/>
          <w:sz w:val="26"/>
          <w:szCs w:val="26"/>
          <w:lang w:eastAsia="en-US"/>
        </w:rPr>
        <w:t xml:space="preserve"> </w:t>
      </w:r>
      <w:proofErr w:type="gramStart"/>
      <w:r w:rsidRPr="002E7381">
        <w:rPr>
          <w:rFonts w:eastAsia="Times New Roman"/>
          <w:b/>
          <w:sz w:val="26"/>
          <w:szCs w:val="26"/>
          <w:lang w:eastAsia="en-US"/>
        </w:rPr>
        <w:t>2021.gada</w:t>
      </w:r>
      <w:proofErr w:type="gramEnd"/>
      <w:r w:rsidRPr="002E7381">
        <w:rPr>
          <w:rFonts w:eastAsia="Times New Roman"/>
          <w:b/>
          <w:sz w:val="26"/>
          <w:szCs w:val="26"/>
          <w:lang w:eastAsia="en-US"/>
        </w:rPr>
        <w:t xml:space="preserve"> 20.novembrim</w:t>
      </w:r>
      <w:r w:rsidRPr="002E7381">
        <w:rPr>
          <w:rFonts w:eastAsia="Times New Roman"/>
          <w:iCs/>
          <w:sz w:val="26"/>
          <w:szCs w:val="26"/>
          <w:lang w:eastAsia="en-US"/>
        </w:rPr>
        <w:t xml:space="preserve"> iesniedz MINISTRIJĀ </w:t>
      </w:r>
      <w:r w:rsidRPr="002E7381">
        <w:rPr>
          <w:rFonts w:eastAsia="Times New Roman"/>
          <w:sz w:val="26"/>
          <w:szCs w:val="26"/>
          <w:lang w:eastAsia="en-US"/>
        </w:rPr>
        <w:t xml:space="preserve">galīgo pārskatu par </w:t>
      </w:r>
      <w:r w:rsidR="00A446E7">
        <w:rPr>
          <w:rFonts w:eastAsia="Times New Roman"/>
          <w:sz w:val="26"/>
          <w:szCs w:val="26"/>
          <w:lang w:eastAsia="en-US"/>
        </w:rPr>
        <w:t>P</w:t>
      </w:r>
      <w:r w:rsidRPr="002E7381">
        <w:rPr>
          <w:rFonts w:eastAsia="Times New Roman"/>
          <w:sz w:val="26"/>
          <w:szCs w:val="26"/>
          <w:lang w:eastAsia="en-US"/>
        </w:rPr>
        <w:t>ārvaldes uzdevum</w:t>
      </w:r>
      <w:r w:rsidR="00A446E7">
        <w:rPr>
          <w:rFonts w:eastAsia="Times New Roman"/>
          <w:sz w:val="26"/>
          <w:szCs w:val="26"/>
          <w:lang w:eastAsia="en-US"/>
        </w:rPr>
        <w:t>u</w:t>
      </w:r>
      <w:r w:rsidRPr="002E7381">
        <w:rPr>
          <w:rFonts w:eastAsia="Times New Roman"/>
          <w:sz w:val="26"/>
          <w:szCs w:val="26"/>
          <w:lang w:eastAsia="en-US"/>
        </w:rPr>
        <w:t xml:space="preserve"> izpildi un piešķirtā valsts budžeta finansējuma izlietojumu</w:t>
      </w:r>
      <w:r w:rsidR="00A446E7">
        <w:rPr>
          <w:rFonts w:eastAsia="Times New Roman"/>
          <w:sz w:val="26"/>
          <w:szCs w:val="26"/>
          <w:lang w:eastAsia="en-US"/>
        </w:rPr>
        <w:t>.</w:t>
      </w:r>
      <w:r w:rsidRPr="002E7381">
        <w:rPr>
          <w:rFonts w:eastAsia="Times New Roman"/>
          <w:sz w:val="26"/>
          <w:szCs w:val="26"/>
          <w:lang w:eastAsia="en-US"/>
        </w:rPr>
        <w:t xml:space="preserve"> </w:t>
      </w:r>
      <w:r w:rsidR="00A446E7">
        <w:rPr>
          <w:rFonts w:eastAsia="Times New Roman"/>
          <w:sz w:val="26"/>
          <w:szCs w:val="26"/>
          <w:lang w:eastAsia="en-US"/>
        </w:rPr>
        <w:t>Pārskats</w:t>
      </w:r>
      <w:r w:rsidRPr="002E7381">
        <w:rPr>
          <w:rFonts w:eastAsia="Times New Roman"/>
          <w:sz w:val="26"/>
          <w:szCs w:val="26"/>
          <w:lang w:eastAsia="en-US"/>
        </w:rPr>
        <w:t xml:space="preserve"> sagatavojams saskaņā ar šā Līguma pielikumā pievienoto atskaites veidlapu (Līguma </w:t>
      </w:r>
      <w:r w:rsidR="00F12B8A" w:rsidRPr="002E7381">
        <w:rPr>
          <w:rFonts w:eastAsia="Times New Roman"/>
          <w:sz w:val="26"/>
          <w:szCs w:val="26"/>
          <w:lang w:eastAsia="en-US"/>
        </w:rPr>
        <w:t>2.</w:t>
      </w:r>
      <w:r w:rsidRPr="002E7381">
        <w:rPr>
          <w:rFonts w:eastAsia="Times New Roman"/>
          <w:sz w:val="26"/>
          <w:szCs w:val="26"/>
          <w:lang w:eastAsia="en-US"/>
        </w:rPr>
        <w:t xml:space="preserve">pielikums), kurai pievienojamas </w:t>
      </w:r>
      <w:r w:rsidR="00A446E7" w:rsidRPr="009448AC">
        <w:rPr>
          <w:rFonts w:eastAsia="Times New Roman"/>
          <w:sz w:val="26"/>
          <w:szCs w:val="26"/>
          <w:lang w:eastAsia="en-US"/>
        </w:rPr>
        <w:t xml:space="preserve">darījumu apliecinošu dokumentu kopijas, tai skaitā </w:t>
      </w:r>
      <w:r w:rsidRPr="002E7381">
        <w:rPr>
          <w:rFonts w:eastAsia="Times New Roman"/>
          <w:sz w:val="26"/>
          <w:szCs w:val="26"/>
          <w:lang w:eastAsia="en-US"/>
        </w:rPr>
        <w:t>Valsts kases konta izdrukas.</w:t>
      </w:r>
    </w:p>
    <w:p w14:paraId="6EACFC3C" w14:textId="7D5574B7" w:rsidR="00A446E7" w:rsidRDefault="00A446E7" w:rsidP="00CA6A7B">
      <w:pPr>
        <w:widowControl/>
        <w:tabs>
          <w:tab w:val="left" w:pos="567"/>
        </w:tabs>
        <w:adjustRightInd/>
        <w:ind w:left="567" w:hanging="567"/>
        <w:textAlignment w:val="auto"/>
        <w:rPr>
          <w:rFonts w:eastAsia="Times New Roman"/>
          <w:sz w:val="26"/>
          <w:szCs w:val="26"/>
          <w:lang w:eastAsia="en-US"/>
        </w:rPr>
      </w:pPr>
    </w:p>
    <w:p w14:paraId="04C54DE0" w14:textId="14675D2E" w:rsidR="00A446E7" w:rsidRPr="00A446E7" w:rsidRDefault="00A446E7" w:rsidP="00A446E7">
      <w:pPr>
        <w:pStyle w:val="Sarakstarindkopa"/>
        <w:widowControl/>
        <w:numPr>
          <w:ilvl w:val="1"/>
          <w:numId w:val="20"/>
        </w:numPr>
        <w:adjustRightInd/>
        <w:ind w:left="567" w:hanging="567"/>
        <w:contextualSpacing/>
        <w:textAlignment w:val="auto"/>
        <w:rPr>
          <w:sz w:val="26"/>
          <w:szCs w:val="26"/>
        </w:rPr>
      </w:pPr>
      <w:r w:rsidRPr="00A446E7">
        <w:rPr>
          <w:sz w:val="26"/>
          <w:szCs w:val="26"/>
        </w:rPr>
        <w:t xml:space="preserve">Pārvaldes uzdevumu veikšanai nepieciešamie izdevumi tiek veikti tikai no </w:t>
      </w:r>
      <w:r w:rsidRPr="00A446E7">
        <w:rPr>
          <w:bCs/>
          <w:i/>
          <w:sz w:val="26"/>
          <w:szCs w:val="26"/>
        </w:rPr>
        <w:t>Pilnvarotās institūcijas</w:t>
      </w:r>
      <w:r w:rsidRPr="00A446E7">
        <w:rPr>
          <w:b/>
          <w:bCs/>
          <w:sz w:val="26"/>
          <w:szCs w:val="26"/>
        </w:rPr>
        <w:t xml:space="preserve"> </w:t>
      </w:r>
      <w:r w:rsidRPr="00A446E7">
        <w:rPr>
          <w:sz w:val="26"/>
          <w:szCs w:val="26"/>
        </w:rPr>
        <w:t xml:space="preserve">atvērtā konta Valsts kasē. Ja Pārvaldes uzdevumu veikšanai nepieciešams veikt izdevumus no komercbankas konta, </w:t>
      </w:r>
      <w:r w:rsidRPr="00A446E7">
        <w:rPr>
          <w:i/>
          <w:sz w:val="26"/>
          <w:szCs w:val="26"/>
        </w:rPr>
        <w:t>Pilnvarotā institūcija</w:t>
      </w:r>
      <w:r w:rsidRPr="00A446E7">
        <w:rPr>
          <w:sz w:val="26"/>
          <w:szCs w:val="26"/>
        </w:rPr>
        <w:t xml:space="preserve"> šādus izdevumus pirms to veikšanas saskaņo ar MINISTRIJU.</w:t>
      </w:r>
    </w:p>
    <w:p w14:paraId="1596ED06" w14:textId="2522C6BB" w:rsidR="00CA6A7B" w:rsidRPr="002E7381" w:rsidRDefault="00CA6A7B" w:rsidP="002E7381">
      <w:pPr>
        <w:widowControl/>
        <w:tabs>
          <w:tab w:val="left" w:pos="567"/>
        </w:tabs>
        <w:adjustRightInd/>
        <w:textAlignment w:val="auto"/>
        <w:rPr>
          <w:rFonts w:eastAsia="Times New Roman"/>
          <w:b/>
          <w:sz w:val="26"/>
          <w:szCs w:val="26"/>
          <w:lang w:eastAsia="en-US"/>
        </w:rPr>
      </w:pPr>
      <w:r w:rsidRPr="002E7381">
        <w:rPr>
          <w:rFonts w:eastAsia="Times New Roman"/>
          <w:sz w:val="26"/>
          <w:szCs w:val="26"/>
          <w:lang w:eastAsia="en-US"/>
        </w:rPr>
        <w:tab/>
      </w:r>
    </w:p>
    <w:p w14:paraId="1D14CAC1" w14:textId="422EB39F" w:rsidR="00F12B8A" w:rsidRPr="002E7381" w:rsidRDefault="00F12B8A" w:rsidP="003B25C4">
      <w:pPr>
        <w:pStyle w:val="Sarakstarindkopa"/>
        <w:numPr>
          <w:ilvl w:val="0"/>
          <w:numId w:val="15"/>
        </w:numPr>
        <w:ind w:left="284" w:hanging="284"/>
        <w:jc w:val="center"/>
        <w:rPr>
          <w:b/>
          <w:sz w:val="26"/>
          <w:szCs w:val="26"/>
        </w:rPr>
      </w:pPr>
      <w:r w:rsidRPr="002E7381">
        <w:rPr>
          <w:b/>
          <w:sz w:val="26"/>
          <w:szCs w:val="26"/>
        </w:rPr>
        <w:t>Personas datu apstrāde</w:t>
      </w:r>
    </w:p>
    <w:p w14:paraId="41B30A0E" w14:textId="77777777" w:rsidR="00F12B8A" w:rsidRPr="002E7381" w:rsidRDefault="00F12B8A" w:rsidP="00F12B8A">
      <w:pPr>
        <w:pStyle w:val="Sarakstarindkopa"/>
        <w:ind w:left="284"/>
        <w:rPr>
          <w:b/>
          <w:sz w:val="26"/>
          <w:szCs w:val="26"/>
        </w:rPr>
      </w:pPr>
    </w:p>
    <w:p w14:paraId="06372D94" w14:textId="77777777" w:rsidR="00F12B8A" w:rsidRPr="002E7381" w:rsidRDefault="00F12B8A" w:rsidP="00F12B8A">
      <w:pPr>
        <w:numPr>
          <w:ilvl w:val="1"/>
          <w:numId w:val="15"/>
        </w:numPr>
        <w:overflowPunct w:val="0"/>
        <w:autoSpaceDE w:val="0"/>
        <w:autoSpaceDN w:val="0"/>
        <w:ind w:left="567" w:hanging="567"/>
        <w:contextualSpacing/>
        <w:rPr>
          <w:sz w:val="26"/>
          <w:szCs w:val="26"/>
        </w:rPr>
      </w:pPr>
      <w:r w:rsidRPr="002E7381">
        <w:rPr>
          <w:sz w:val="26"/>
          <w:szCs w:val="26"/>
        </w:rPr>
        <w:t xml:space="preserve">Puses ir atbildīgas par šā Līguma izpildes ietvaros nodoto fizisko personu datu iegūšanas un nodošanas leģitimitāti atbilstoši Eiropas Parlamenta un Padomes </w:t>
      </w:r>
      <w:proofErr w:type="gramStart"/>
      <w:r w:rsidRPr="002E7381">
        <w:rPr>
          <w:sz w:val="26"/>
          <w:szCs w:val="26"/>
        </w:rPr>
        <w:t>2016.gada</w:t>
      </w:r>
      <w:proofErr w:type="gramEnd"/>
      <w:r w:rsidRPr="002E7381">
        <w:rPr>
          <w:sz w:val="26"/>
          <w:szCs w:val="26"/>
        </w:rPr>
        <w:t xml:space="preserve"> 27.aprīļa regulai (ES) 2016/679 par fizisku personu aizsardzību attiecībā uz personas datu apstrādi un šādu datu brīvu apriti un ar ko atceļ direktīvu 95/46/EK (Vispārīgā datu aizsardzības regula).</w:t>
      </w:r>
    </w:p>
    <w:p w14:paraId="0DDC36B9" w14:textId="77777777" w:rsidR="00F12B8A" w:rsidRPr="002E7381" w:rsidRDefault="00F12B8A" w:rsidP="00F12B8A">
      <w:pPr>
        <w:overflowPunct w:val="0"/>
        <w:autoSpaceDE w:val="0"/>
        <w:autoSpaceDN w:val="0"/>
        <w:ind w:left="567"/>
        <w:rPr>
          <w:sz w:val="26"/>
          <w:szCs w:val="26"/>
        </w:rPr>
      </w:pPr>
    </w:p>
    <w:p w14:paraId="542C1446" w14:textId="77777777" w:rsidR="00F12B8A" w:rsidRPr="002E7381" w:rsidRDefault="00F12B8A" w:rsidP="00F12B8A">
      <w:pPr>
        <w:numPr>
          <w:ilvl w:val="1"/>
          <w:numId w:val="15"/>
        </w:numPr>
        <w:overflowPunct w:val="0"/>
        <w:autoSpaceDE w:val="0"/>
        <w:autoSpaceDN w:val="0"/>
        <w:ind w:left="567" w:hanging="567"/>
        <w:contextualSpacing/>
        <w:rPr>
          <w:sz w:val="26"/>
          <w:szCs w:val="26"/>
        </w:rPr>
      </w:pPr>
      <w:r w:rsidRPr="002E7381">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3A129CB1" w14:textId="77777777" w:rsidR="00F12B8A" w:rsidRPr="002E7381" w:rsidRDefault="00F12B8A" w:rsidP="00F12B8A">
      <w:pPr>
        <w:ind w:left="720"/>
        <w:rPr>
          <w:sz w:val="26"/>
          <w:szCs w:val="26"/>
        </w:rPr>
      </w:pPr>
    </w:p>
    <w:p w14:paraId="77121547" w14:textId="77777777" w:rsidR="00F12B8A" w:rsidRPr="002E7381" w:rsidRDefault="00F12B8A" w:rsidP="00F12B8A">
      <w:pPr>
        <w:numPr>
          <w:ilvl w:val="1"/>
          <w:numId w:val="15"/>
        </w:numPr>
        <w:overflowPunct w:val="0"/>
        <w:autoSpaceDE w:val="0"/>
        <w:autoSpaceDN w:val="0"/>
        <w:ind w:left="567" w:hanging="567"/>
        <w:contextualSpacing/>
        <w:rPr>
          <w:sz w:val="26"/>
          <w:szCs w:val="26"/>
        </w:rPr>
      </w:pPr>
      <w:r w:rsidRPr="002E7381">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0BC742FA" w14:textId="77777777" w:rsidR="00F12B8A" w:rsidRPr="002E7381" w:rsidRDefault="00F12B8A" w:rsidP="00F12B8A">
      <w:pPr>
        <w:ind w:left="720"/>
        <w:rPr>
          <w:sz w:val="26"/>
          <w:szCs w:val="26"/>
        </w:rPr>
      </w:pPr>
    </w:p>
    <w:p w14:paraId="76611FCC" w14:textId="77777777" w:rsidR="00F12B8A" w:rsidRPr="002E7381" w:rsidRDefault="00F12B8A" w:rsidP="00F12B8A">
      <w:pPr>
        <w:numPr>
          <w:ilvl w:val="1"/>
          <w:numId w:val="15"/>
        </w:numPr>
        <w:overflowPunct w:val="0"/>
        <w:autoSpaceDE w:val="0"/>
        <w:autoSpaceDN w:val="0"/>
        <w:ind w:left="567" w:hanging="567"/>
        <w:contextualSpacing/>
        <w:rPr>
          <w:sz w:val="26"/>
          <w:szCs w:val="26"/>
        </w:rPr>
      </w:pPr>
      <w:r w:rsidRPr="002E7381">
        <w:rPr>
          <w:sz w:val="26"/>
          <w:szCs w:val="26"/>
        </w:rPr>
        <w:t>Puses apņemas nodrošināt datu subjekta personas datu glabāšanu spēkā esošajos normatīvajos aktos noteiktajā kārtībā un apjomā.</w:t>
      </w:r>
    </w:p>
    <w:p w14:paraId="070DD10B" w14:textId="77777777" w:rsidR="00F12B8A" w:rsidRPr="002E7381" w:rsidRDefault="00F12B8A" w:rsidP="00F12B8A">
      <w:pPr>
        <w:ind w:left="720"/>
        <w:rPr>
          <w:sz w:val="26"/>
          <w:szCs w:val="26"/>
        </w:rPr>
      </w:pPr>
    </w:p>
    <w:p w14:paraId="38195742" w14:textId="77777777" w:rsidR="00F12B8A" w:rsidRPr="002E7381" w:rsidRDefault="00F12B8A" w:rsidP="00F12B8A">
      <w:pPr>
        <w:numPr>
          <w:ilvl w:val="1"/>
          <w:numId w:val="15"/>
        </w:numPr>
        <w:overflowPunct w:val="0"/>
        <w:autoSpaceDE w:val="0"/>
        <w:autoSpaceDN w:val="0"/>
        <w:ind w:left="567" w:hanging="567"/>
        <w:contextualSpacing/>
        <w:rPr>
          <w:sz w:val="26"/>
          <w:szCs w:val="26"/>
        </w:rPr>
      </w:pPr>
      <w:r w:rsidRPr="002E7381">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2FAB2B94" w14:textId="77777777" w:rsidR="00BE724B" w:rsidRPr="002E7381" w:rsidRDefault="00BE724B" w:rsidP="00F12B8A">
      <w:pPr>
        <w:tabs>
          <w:tab w:val="left" w:pos="567"/>
        </w:tabs>
        <w:rPr>
          <w:sz w:val="26"/>
          <w:szCs w:val="26"/>
        </w:rPr>
      </w:pPr>
    </w:p>
    <w:p w14:paraId="5A0FBA4C" w14:textId="17E74F02" w:rsidR="00CA6A7B" w:rsidRPr="002E7381" w:rsidRDefault="00F12B8A" w:rsidP="00537524">
      <w:pPr>
        <w:widowControl/>
        <w:adjustRightInd/>
        <w:ind w:left="284" w:hanging="284"/>
        <w:jc w:val="center"/>
        <w:textAlignment w:val="auto"/>
        <w:rPr>
          <w:rFonts w:eastAsia="Times New Roman"/>
          <w:b/>
          <w:sz w:val="26"/>
          <w:szCs w:val="26"/>
          <w:lang w:eastAsia="en-US"/>
        </w:rPr>
      </w:pPr>
      <w:r w:rsidRPr="002E7381">
        <w:rPr>
          <w:rFonts w:eastAsia="Times New Roman"/>
          <w:b/>
          <w:sz w:val="26"/>
          <w:szCs w:val="26"/>
          <w:lang w:eastAsia="en-US"/>
        </w:rPr>
        <w:t>7. </w:t>
      </w:r>
      <w:r w:rsidR="00CA6A7B" w:rsidRPr="002E7381">
        <w:rPr>
          <w:rFonts w:eastAsia="Times New Roman"/>
          <w:b/>
          <w:sz w:val="26"/>
          <w:szCs w:val="26"/>
          <w:lang w:eastAsia="en-US"/>
        </w:rPr>
        <w:t>Pušu atbildība</w:t>
      </w:r>
    </w:p>
    <w:p w14:paraId="286ADB83" w14:textId="77777777" w:rsidR="00CA6A7B" w:rsidRPr="002E7381" w:rsidRDefault="00CA6A7B" w:rsidP="00CA6A7B">
      <w:pPr>
        <w:widowControl/>
        <w:adjustRightInd/>
        <w:textAlignment w:val="auto"/>
        <w:rPr>
          <w:rFonts w:eastAsia="Arial Unicode MS"/>
          <w:sz w:val="26"/>
          <w:szCs w:val="26"/>
          <w:lang w:eastAsia="en-US"/>
        </w:rPr>
      </w:pPr>
    </w:p>
    <w:p w14:paraId="26740BA1" w14:textId="345B0EC9" w:rsidR="00CA6A7B" w:rsidRPr="002E7381" w:rsidRDefault="00F12B8A" w:rsidP="00CA6A7B">
      <w:pPr>
        <w:widowControl/>
        <w:tabs>
          <w:tab w:val="left" w:pos="8985"/>
        </w:tabs>
        <w:suppressAutoHyphens/>
        <w:adjustRightInd/>
        <w:ind w:left="567" w:hanging="567"/>
        <w:textAlignment w:val="auto"/>
        <w:rPr>
          <w:rFonts w:eastAsia="Arial Unicode MS"/>
          <w:sz w:val="26"/>
          <w:szCs w:val="26"/>
          <w:lang w:eastAsia="en-US"/>
        </w:rPr>
      </w:pPr>
      <w:r w:rsidRPr="002E7381">
        <w:rPr>
          <w:rFonts w:eastAsia="Times New Roman"/>
          <w:sz w:val="26"/>
          <w:szCs w:val="26"/>
          <w:lang w:eastAsia="en-US"/>
        </w:rPr>
        <w:t>7</w:t>
      </w:r>
      <w:r w:rsidR="00CA6A7B" w:rsidRPr="002E7381">
        <w:rPr>
          <w:rFonts w:eastAsia="Times New Roman"/>
          <w:sz w:val="26"/>
          <w:szCs w:val="26"/>
          <w:lang w:eastAsia="en-US"/>
        </w:rPr>
        <w:t>.1.</w:t>
      </w:r>
      <w:r w:rsidR="00CA6A7B" w:rsidRPr="002E7381">
        <w:rPr>
          <w:rFonts w:eastAsia="Times New Roman"/>
          <w:sz w:val="26"/>
          <w:szCs w:val="26"/>
          <w:lang w:eastAsia="en-US"/>
        </w:rPr>
        <w:tab/>
      </w:r>
      <w:r w:rsidR="00524E52" w:rsidRPr="00550C46">
        <w:rPr>
          <w:i/>
          <w:color w:val="000000" w:themeColor="text1"/>
          <w:sz w:val="26"/>
          <w:szCs w:val="26"/>
        </w:rPr>
        <w:t>Pilnvarotā institūcija</w:t>
      </w:r>
      <w:r w:rsidR="00524E52" w:rsidRPr="00550C46">
        <w:rPr>
          <w:color w:val="000000" w:themeColor="text1"/>
          <w:sz w:val="26"/>
          <w:szCs w:val="26"/>
        </w:rPr>
        <w:t xml:space="preserve"> </w:t>
      </w:r>
      <w:r w:rsidR="00524E52" w:rsidRPr="00550C46">
        <w:rPr>
          <w:rFonts w:eastAsia="Arial Unicode MS"/>
          <w:color w:val="000000" w:themeColor="text1"/>
          <w:sz w:val="26"/>
          <w:szCs w:val="26"/>
        </w:rPr>
        <w:t xml:space="preserve">apņemas izlietot piešķirto finansējumu tikai </w:t>
      </w:r>
      <w:r w:rsidR="00524E52" w:rsidRPr="00550C46">
        <w:rPr>
          <w:color w:val="000000" w:themeColor="text1"/>
          <w:sz w:val="26"/>
          <w:szCs w:val="26"/>
        </w:rPr>
        <w:t>Pārvaldes uzdevumu</w:t>
      </w:r>
      <w:r w:rsidR="00524E52" w:rsidRPr="00550C46">
        <w:rPr>
          <w:rFonts w:eastAsia="Arial Unicode MS"/>
          <w:color w:val="000000" w:themeColor="text1"/>
          <w:sz w:val="26"/>
          <w:szCs w:val="26"/>
        </w:rPr>
        <w:t xml:space="preserve"> veikšanai</w:t>
      </w:r>
      <w:r w:rsidR="00CA6A7B" w:rsidRPr="002E7381">
        <w:rPr>
          <w:rFonts w:eastAsia="Times New Roman"/>
          <w:sz w:val="26"/>
          <w:szCs w:val="26"/>
          <w:lang w:eastAsia="en-US"/>
        </w:rPr>
        <w:t>.</w:t>
      </w:r>
      <w:r w:rsidR="00A446E7">
        <w:rPr>
          <w:rFonts w:eastAsia="Times New Roman"/>
          <w:sz w:val="26"/>
          <w:szCs w:val="26"/>
          <w:lang w:eastAsia="en-US"/>
        </w:rPr>
        <w:t xml:space="preserve"> </w:t>
      </w:r>
      <w:r w:rsidR="00A446E7" w:rsidRPr="009448AC">
        <w:rPr>
          <w:rFonts w:eastAsia="Times New Roman"/>
          <w:i/>
          <w:color w:val="000000" w:themeColor="text1"/>
          <w:sz w:val="26"/>
          <w:szCs w:val="26"/>
          <w:lang w:eastAsia="en-US"/>
        </w:rPr>
        <w:t>Pilnvarotā institūcija</w:t>
      </w:r>
      <w:r w:rsidR="00A446E7" w:rsidRPr="009448AC">
        <w:rPr>
          <w:rFonts w:eastAsia="Times New Roman"/>
          <w:color w:val="000000" w:themeColor="text1"/>
          <w:sz w:val="26"/>
          <w:szCs w:val="26"/>
          <w:lang w:eastAsia="en-US"/>
        </w:rPr>
        <w:t xml:space="preserve">, </w:t>
      </w:r>
      <w:r w:rsidR="00A446E7" w:rsidRPr="009448AC">
        <w:rPr>
          <w:rFonts w:eastAsia="Arial Unicode MS"/>
          <w:color w:val="000000" w:themeColor="text1"/>
          <w:sz w:val="26"/>
          <w:szCs w:val="26"/>
          <w:lang w:eastAsia="en-US"/>
        </w:rPr>
        <w:t>izlietojot piešķirto finansējumu, ir atbildīga par Latvijas Republikas saistošo normatīvo aktu ievērošanu</w:t>
      </w:r>
      <w:r w:rsidR="00A446E7">
        <w:rPr>
          <w:rFonts w:eastAsia="Arial Unicode MS"/>
          <w:color w:val="000000" w:themeColor="text1"/>
          <w:sz w:val="26"/>
          <w:szCs w:val="26"/>
          <w:lang w:eastAsia="en-US"/>
        </w:rPr>
        <w:t>.</w:t>
      </w:r>
    </w:p>
    <w:p w14:paraId="4CEEED90" w14:textId="1B9045D0" w:rsidR="00CA6A7B" w:rsidRDefault="00CA6A7B" w:rsidP="00CA6A7B">
      <w:pPr>
        <w:widowControl/>
        <w:tabs>
          <w:tab w:val="left" w:pos="8985"/>
        </w:tabs>
        <w:suppressAutoHyphens/>
        <w:adjustRightInd/>
        <w:ind w:left="567" w:hanging="567"/>
        <w:textAlignment w:val="auto"/>
        <w:rPr>
          <w:rFonts w:eastAsia="Arial Unicode MS"/>
          <w:sz w:val="26"/>
          <w:szCs w:val="26"/>
          <w:lang w:eastAsia="en-US"/>
        </w:rPr>
      </w:pPr>
    </w:p>
    <w:p w14:paraId="08D2FBA8" w14:textId="650EFC43" w:rsidR="00524E52" w:rsidRDefault="00524E52" w:rsidP="00CA6A7B">
      <w:pPr>
        <w:widowControl/>
        <w:tabs>
          <w:tab w:val="left" w:pos="8985"/>
        </w:tabs>
        <w:suppressAutoHyphens/>
        <w:adjustRightInd/>
        <w:ind w:left="567" w:hanging="567"/>
        <w:textAlignment w:val="auto"/>
        <w:rPr>
          <w:rFonts w:eastAsia="Arial Unicode MS"/>
          <w:sz w:val="26"/>
          <w:szCs w:val="26"/>
          <w:lang w:eastAsia="en-US"/>
        </w:rPr>
      </w:pPr>
      <w:r>
        <w:rPr>
          <w:iCs/>
          <w:color w:val="000000" w:themeColor="text1"/>
          <w:sz w:val="26"/>
          <w:szCs w:val="26"/>
        </w:rPr>
        <w:t>7.2.  </w:t>
      </w:r>
      <w:r w:rsidRPr="000A520A">
        <w:rPr>
          <w:i/>
          <w:color w:val="000000" w:themeColor="text1"/>
          <w:sz w:val="26"/>
          <w:szCs w:val="26"/>
        </w:rPr>
        <w:t>Pilnvarotā institūcija</w:t>
      </w:r>
      <w:r w:rsidRPr="000A520A">
        <w:rPr>
          <w:color w:val="000000" w:themeColor="text1"/>
          <w:sz w:val="26"/>
          <w:szCs w:val="26"/>
        </w:rPr>
        <w:t xml:space="preserve"> ir atbildīga par darbiem, ko </w:t>
      </w:r>
      <w:r w:rsidRPr="000A520A">
        <w:rPr>
          <w:i/>
          <w:color w:val="000000" w:themeColor="text1"/>
          <w:sz w:val="26"/>
          <w:szCs w:val="26"/>
        </w:rPr>
        <w:t>Pilnvarotās institūcija</w:t>
      </w:r>
      <w:r w:rsidRPr="000A520A">
        <w:rPr>
          <w:color w:val="000000" w:themeColor="text1"/>
          <w:sz w:val="26"/>
          <w:szCs w:val="26"/>
        </w:rPr>
        <w:t>s vietā veikušas trešās personas.</w:t>
      </w:r>
    </w:p>
    <w:p w14:paraId="1034FC14" w14:textId="77777777" w:rsidR="00524E52" w:rsidRPr="002E7381" w:rsidRDefault="00524E52" w:rsidP="00CA6A7B">
      <w:pPr>
        <w:widowControl/>
        <w:tabs>
          <w:tab w:val="left" w:pos="8985"/>
        </w:tabs>
        <w:suppressAutoHyphens/>
        <w:adjustRightInd/>
        <w:ind w:left="567" w:hanging="567"/>
        <w:textAlignment w:val="auto"/>
        <w:rPr>
          <w:rFonts w:eastAsia="Arial Unicode MS"/>
          <w:sz w:val="26"/>
          <w:szCs w:val="26"/>
          <w:lang w:eastAsia="en-US"/>
        </w:rPr>
      </w:pPr>
    </w:p>
    <w:p w14:paraId="051C917F" w14:textId="454F8B1B" w:rsidR="00CA6A7B" w:rsidRPr="002E7381" w:rsidRDefault="00F12B8A" w:rsidP="00CA6A7B">
      <w:pPr>
        <w:widowControl/>
        <w:tabs>
          <w:tab w:val="left" w:pos="567"/>
          <w:tab w:val="left" w:pos="8985"/>
        </w:tabs>
        <w:suppressAutoHyphens/>
        <w:adjustRightInd/>
        <w:ind w:left="567" w:hanging="567"/>
        <w:textAlignment w:val="auto"/>
        <w:rPr>
          <w:rFonts w:eastAsia="Times New Roman"/>
          <w:sz w:val="26"/>
          <w:szCs w:val="26"/>
          <w:lang w:eastAsia="en-US"/>
        </w:rPr>
      </w:pPr>
      <w:r w:rsidRPr="002E7381">
        <w:rPr>
          <w:rFonts w:eastAsia="Arial Unicode MS"/>
          <w:sz w:val="26"/>
          <w:szCs w:val="26"/>
          <w:lang w:eastAsia="en-US"/>
        </w:rPr>
        <w:t>7</w:t>
      </w:r>
      <w:r w:rsidR="00CA6A7B" w:rsidRPr="002E7381">
        <w:rPr>
          <w:rFonts w:eastAsia="Arial Unicode MS"/>
          <w:sz w:val="26"/>
          <w:szCs w:val="26"/>
          <w:lang w:eastAsia="en-US"/>
        </w:rPr>
        <w:t>.2.</w:t>
      </w:r>
      <w:r w:rsidR="00CA6A7B" w:rsidRPr="002E7381">
        <w:rPr>
          <w:rFonts w:eastAsia="Arial Unicode MS"/>
          <w:sz w:val="26"/>
          <w:szCs w:val="26"/>
          <w:lang w:eastAsia="en-US"/>
        </w:rPr>
        <w:tab/>
      </w:r>
      <w:r w:rsidR="00CA6A7B" w:rsidRPr="002E7381">
        <w:rPr>
          <w:rFonts w:eastAsia="Times New Roman"/>
          <w:sz w:val="26"/>
          <w:szCs w:val="26"/>
          <w:lang w:eastAsia="en-US"/>
        </w:rPr>
        <w:t>Puses ir atbildīgas par šā Līguma noteikumu pārkāpšanu un nodarītajiem zaudējumiem otrai Pusei vai trešajai personai likumā noteiktajā kārtībā.</w:t>
      </w:r>
    </w:p>
    <w:p w14:paraId="340662FE" w14:textId="77777777" w:rsidR="00CA6A7B" w:rsidRPr="002E7381" w:rsidRDefault="00CA6A7B" w:rsidP="00CA6A7B">
      <w:pPr>
        <w:widowControl/>
        <w:tabs>
          <w:tab w:val="left" w:pos="426"/>
          <w:tab w:val="left" w:pos="8985"/>
        </w:tabs>
        <w:suppressAutoHyphens/>
        <w:adjustRightInd/>
        <w:ind w:left="567" w:hanging="567"/>
        <w:textAlignment w:val="auto"/>
        <w:rPr>
          <w:rFonts w:eastAsia="Times New Roman"/>
          <w:sz w:val="26"/>
          <w:szCs w:val="26"/>
          <w:lang w:eastAsia="en-US"/>
        </w:rPr>
      </w:pPr>
    </w:p>
    <w:p w14:paraId="74108A67" w14:textId="17985DC2" w:rsidR="00CA6A7B" w:rsidRPr="002E7381" w:rsidRDefault="00F12B8A" w:rsidP="00CA6A7B">
      <w:pPr>
        <w:widowControl/>
        <w:tabs>
          <w:tab w:val="left" w:pos="567"/>
          <w:tab w:val="left" w:pos="8985"/>
        </w:tabs>
        <w:suppressAutoHyphens/>
        <w:adjustRightInd/>
        <w:ind w:left="567" w:hanging="567"/>
        <w:textAlignment w:val="auto"/>
        <w:rPr>
          <w:rFonts w:eastAsia="Times New Roman"/>
          <w:sz w:val="26"/>
          <w:szCs w:val="26"/>
          <w:lang w:eastAsia="en-US"/>
        </w:rPr>
      </w:pPr>
      <w:r w:rsidRPr="002E7381">
        <w:rPr>
          <w:rFonts w:eastAsia="Times New Roman"/>
          <w:sz w:val="26"/>
          <w:szCs w:val="26"/>
          <w:lang w:eastAsia="en-US"/>
        </w:rPr>
        <w:t>7</w:t>
      </w:r>
      <w:r w:rsidR="00CA6A7B" w:rsidRPr="002E7381">
        <w:rPr>
          <w:rFonts w:eastAsia="Times New Roman"/>
          <w:sz w:val="26"/>
          <w:szCs w:val="26"/>
          <w:lang w:eastAsia="en-US"/>
        </w:rPr>
        <w:t>.3.</w:t>
      </w:r>
      <w:r w:rsidR="00CA6A7B" w:rsidRPr="002E7381">
        <w:rPr>
          <w:rFonts w:eastAsia="Times New Roman"/>
          <w:sz w:val="26"/>
          <w:szCs w:val="26"/>
          <w:lang w:eastAsia="en-US"/>
        </w:rPr>
        <w:tab/>
      </w:r>
      <w:r w:rsidR="00CA6A7B" w:rsidRPr="002E7381">
        <w:rPr>
          <w:rFonts w:eastAsia="Times New Roman"/>
          <w:i/>
          <w:sz w:val="26"/>
          <w:szCs w:val="26"/>
          <w:lang w:eastAsia="en-US"/>
        </w:rPr>
        <w:t>Pilnvarotajai institūcijai</w:t>
      </w:r>
      <w:r w:rsidR="00CA6A7B" w:rsidRPr="002E7381">
        <w:rPr>
          <w:rFonts w:eastAsia="Times New Roman"/>
          <w:sz w:val="26"/>
          <w:szCs w:val="26"/>
          <w:lang w:eastAsia="en-US"/>
        </w:rPr>
        <w:t xml:space="preserve"> ir pienākums pēc MINISTRIJAS pieprasījuma atmaksāt neatbilstoši Līguma noteikumiem izlietoto finansējumu.</w:t>
      </w:r>
    </w:p>
    <w:p w14:paraId="399A9358" w14:textId="4473830B" w:rsidR="00CA6A7B" w:rsidRDefault="00CA6A7B" w:rsidP="00CA6A7B">
      <w:pPr>
        <w:widowControl/>
        <w:tabs>
          <w:tab w:val="left" w:pos="567"/>
        </w:tabs>
        <w:adjustRightInd/>
        <w:ind w:left="567" w:hanging="567"/>
        <w:textAlignment w:val="auto"/>
        <w:rPr>
          <w:rFonts w:eastAsia="Times New Roman"/>
          <w:sz w:val="26"/>
          <w:szCs w:val="26"/>
          <w:lang w:eastAsia="en-US"/>
        </w:rPr>
      </w:pPr>
    </w:p>
    <w:p w14:paraId="309FB288" w14:textId="5BFC6706" w:rsidR="00524E52" w:rsidRPr="00524E52" w:rsidRDefault="00524E52" w:rsidP="00524E52">
      <w:pPr>
        <w:widowControl/>
        <w:adjustRightInd/>
        <w:contextualSpacing/>
        <w:jc w:val="center"/>
        <w:textAlignment w:val="auto"/>
        <w:rPr>
          <w:b/>
          <w:color w:val="000000" w:themeColor="text1"/>
          <w:sz w:val="26"/>
          <w:szCs w:val="26"/>
        </w:rPr>
      </w:pPr>
      <w:r>
        <w:rPr>
          <w:b/>
          <w:color w:val="000000" w:themeColor="text1"/>
          <w:sz w:val="26"/>
          <w:szCs w:val="26"/>
        </w:rPr>
        <w:t xml:space="preserve">8. </w:t>
      </w:r>
      <w:r w:rsidRPr="00524E52">
        <w:rPr>
          <w:b/>
          <w:color w:val="000000" w:themeColor="text1"/>
          <w:sz w:val="26"/>
          <w:szCs w:val="26"/>
        </w:rPr>
        <w:t>Nepārvarama vara</w:t>
      </w:r>
    </w:p>
    <w:p w14:paraId="3788810A" w14:textId="77777777" w:rsidR="00524E52" w:rsidRPr="002E7381" w:rsidRDefault="00524E52" w:rsidP="00CA6A7B">
      <w:pPr>
        <w:widowControl/>
        <w:tabs>
          <w:tab w:val="left" w:pos="567"/>
        </w:tabs>
        <w:adjustRightInd/>
        <w:ind w:left="567" w:hanging="567"/>
        <w:textAlignment w:val="auto"/>
        <w:rPr>
          <w:rFonts w:eastAsia="Times New Roman"/>
          <w:sz w:val="26"/>
          <w:szCs w:val="26"/>
          <w:lang w:eastAsia="en-US"/>
        </w:rPr>
      </w:pPr>
    </w:p>
    <w:p w14:paraId="7A136F9B" w14:textId="5D25FC83" w:rsidR="00CA6A7B" w:rsidRPr="002E7381" w:rsidRDefault="00524E52" w:rsidP="00CA6A7B">
      <w:pPr>
        <w:widowControl/>
        <w:tabs>
          <w:tab w:val="left" w:pos="567"/>
        </w:tabs>
        <w:adjustRightInd/>
        <w:ind w:left="567" w:hanging="567"/>
        <w:textAlignment w:val="auto"/>
        <w:rPr>
          <w:rFonts w:eastAsia="Times New Roman"/>
          <w:sz w:val="26"/>
          <w:szCs w:val="26"/>
          <w:lang w:eastAsia="en-US"/>
        </w:rPr>
      </w:pPr>
      <w:r>
        <w:rPr>
          <w:rFonts w:eastAsia="Times New Roman"/>
          <w:sz w:val="26"/>
          <w:szCs w:val="26"/>
          <w:lang w:eastAsia="en-US"/>
        </w:rPr>
        <w:t>8</w:t>
      </w:r>
      <w:r w:rsidR="00CA6A7B" w:rsidRPr="002E7381">
        <w:rPr>
          <w:rFonts w:eastAsia="Times New Roman"/>
          <w:sz w:val="26"/>
          <w:szCs w:val="26"/>
          <w:lang w:eastAsia="en-US"/>
        </w:rPr>
        <w:t>.</w:t>
      </w:r>
      <w:r>
        <w:rPr>
          <w:rFonts w:eastAsia="Times New Roman"/>
          <w:sz w:val="26"/>
          <w:szCs w:val="26"/>
          <w:lang w:eastAsia="en-US"/>
        </w:rPr>
        <w:t>1</w:t>
      </w:r>
      <w:r w:rsidR="00CA6A7B" w:rsidRPr="002E7381">
        <w:rPr>
          <w:rFonts w:eastAsia="Times New Roman"/>
          <w:sz w:val="26"/>
          <w:szCs w:val="26"/>
          <w:lang w:eastAsia="en-US"/>
        </w:rPr>
        <w:t>.</w:t>
      </w:r>
      <w:r w:rsidR="00CA6A7B" w:rsidRPr="002E7381">
        <w:rPr>
          <w:rFonts w:eastAsia="Times New Roman"/>
          <w:sz w:val="26"/>
          <w:szCs w:val="26"/>
          <w:lang w:eastAsia="en-US"/>
        </w:rPr>
        <w:tab/>
        <w:t xml:space="preserve">Puses tiek atbrīvotas no atbildības par šā </w:t>
      </w:r>
      <w:smartTag w:uri="schemas-tilde-lv/tildestengine" w:element="veidnes">
        <w:smartTagPr>
          <w:attr w:name="baseform" w:val="līgum|s"/>
          <w:attr w:name="id" w:val="-1"/>
          <w:attr w:name="text" w:val="Līguma"/>
        </w:smartTagPr>
        <w:r w:rsidR="00CA6A7B" w:rsidRPr="002E7381">
          <w:rPr>
            <w:rFonts w:eastAsia="Times New Roman"/>
            <w:sz w:val="26"/>
            <w:szCs w:val="26"/>
            <w:lang w:eastAsia="en-US"/>
          </w:rPr>
          <w:t>Līguma</w:t>
        </w:r>
      </w:smartTag>
      <w:r w:rsidR="00CA6A7B" w:rsidRPr="002E7381">
        <w:rPr>
          <w:rFonts w:eastAsia="Times New Roman"/>
          <w:sz w:val="26"/>
          <w:szCs w:val="26"/>
          <w:lang w:eastAsia="en-US"/>
        </w:rPr>
        <w:t xml:space="preserve"> noteikumu daļēju vai pilnīgu neizpildi gadījumā, ja iestājas nepārvaramas varas apstākļi, </w:t>
      </w:r>
      <w:proofErr w:type="gramStart"/>
      <w:r w:rsidR="00CA6A7B" w:rsidRPr="002E7381">
        <w:rPr>
          <w:rFonts w:eastAsia="Times New Roman"/>
          <w:sz w:val="26"/>
          <w:szCs w:val="26"/>
          <w:lang w:eastAsia="en-US"/>
        </w:rPr>
        <w:t>kas sevī ietver</w:t>
      </w:r>
      <w:proofErr w:type="gramEnd"/>
      <w:r w:rsidR="00CA6A7B" w:rsidRPr="002E7381">
        <w:rPr>
          <w:rFonts w:eastAsia="Times New Roman"/>
          <w:sz w:val="26"/>
          <w:szCs w:val="26"/>
          <w:lang w:eastAsia="en-US"/>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00CA6A7B" w:rsidRPr="002E7381">
          <w:rPr>
            <w:rFonts w:eastAsia="Times New Roman"/>
            <w:sz w:val="26"/>
            <w:szCs w:val="26"/>
            <w:lang w:eastAsia="en-US"/>
          </w:rPr>
          <w:t>aktiem</w:t>
        </w:r>
      </w:smartTag>
      <w:r w:rsidR="00CA6A7B" w:rsidRPr="002E7381">
        <w:rPr>
          <w:rFonts w:eastAsia="Times New Roman"/>
          <w:sz w:val="26"/>
          <w:szCs w:val="26"/>
          <w:lang w:eastAsia="en-US"/>
        </w:rPr>
        <w:t xml:space="preserve">, valsts varas un pārvaldes iestāžu izdotiem normatīvajiem dokumentiem, citiem gadījumiem, kuri pēc starptautiskiem standartiem tiek kvalificēti kā </w:t>
      </w:r>
      <w:proofErr w:type="spellStart"/>
      <w:r w:rsidR="00CA6A7B" w:rsidRPr="002E7381">
        <w:rPr>
          <w:rFonts w:eastAsia="Times New Roman"/>
          <w:i/>
          <w:sz w:val="26"/>
          <w:szCs w:val="26"/>
          <w:lang w:eastAsia="en-US"/>
        </w:rPr>
        <w:t>force</w:t>
      </w:r>
      <w:proofErr w:type="spellEnd"/>
      <w:r w:rsidR="00CA6A7B" w:rsidRPr="002E7381">
        <w:rPr>
          <w:rFonts w:eastAsia="Times New Roman"/>
          <w:i/>
          <w:sz w:val="26"/>
          <w:szCs w:val="26"/>
          <w:lang w:eastAsia="en-US"/>
        </w:rPr>
        <w:t xml:space="preserve"> </w:t>
      </w:r>
      <w:proofErr w:type="spellStart"/>
      <w:r w:rsidR="00CA6A7B" w:rsidRPr="002E7381">
        <w:rPr>
          <w:rFonts w:eastAsia="Times New Roman"/>
          <w:i/>
          <w:sz w:val="26"/>
          <w:szCs w:val="26"/>
          <w:lang w:eastAsia="en-US"/>
        </w:rPr>
        <w:t>majeure</w:t>
      </w:r>
      <w:proofErr w:type="spellEnd"/>
      <w:r w:rsidR="00CA6A7B" w:rsidRPr="002E7381">
        <w:rPr>
          <w:rFonts w:eastAsia="Times New Roman"/>
          <w:sz w:val="26"/>
          <w:szCs w:val="26"/>
          <w:lang w:eastAsia="en-US"/>
        </w:rPr>
        <w:t xml:space="preserve"> apstākļi un kuru dēļ šis </w:t>
      </w:r>
      <w:smartTag w:uri="schemas-tilde-lv/tildestengine" w:element="veidnes">
        <w:smartTagPr>
          <w:attr w:name="baseform" w:val="līgum|s"/>
          <w:attr w:name="id" w:val="-1"/>
          <w:attr w:name="text" w:val="Līgums"/>
        </w:smartTagPr>
        <w:r w:rsidR="00CA6A7B" w:rsidRPr="002E7381">
          <w:rPr>
            <w:rFonts w:eastAsia="Times New Roman"/>
            <w:sz w:val="26"/>
            <w:szCs w:val="26"/>
            <w:lang w:eastAsia="en-US"/>
          </w:rPr>
          <w:t>Līgums</w:t>
        </w:r>
      </w:smartTag>
      <w:r w:rsidR="00CA6A7B" w:rsidRPr="002E7381">
        <w:rPr>
          <w:rFonts w:eastAsia="Times New Roman"/>
          <w:sz w:val="26"/>
          <w:szCs w:val="26"/>
          <w:lang w:eastAsia="en-US"/>
        </w:rPr>
        <w:t xml:space="preserve"> pilnībā vai daļēji nav izpildāms.</w:t>
      </w:r>
    </w:p>
    <w:p w14:paraId="56AD88F0" w14:textId="77777777" w:rsidR="00CA6A7B" w:rsidRPr="002E7381" w:rsidRDefault="00CA6A7B" w:rsidP="00CA6A7B">
      <w:pPr>
        <w:widowControl/>
        <w:adjustRightInd/>
        <w:ind w:left="567" w:hanging="567"/>
        <w:textAlignment w:val="auto"/>
        <w:rPr>
          <w:rFonts w:eastAsia="Times New Roman"/>
          <w:sz w:val="26"/>
          <w:szCs w:val="26"/>
          <w:lang w:eastAsia="en-US"/>
        </w:rPr>
      </w:pPr>
    </w:p>
    <w:p w14:paraId="5A6B544D" w14:textId="3D5A196F" w:rsidR="00CA6A7B" w:rsidRPr="002E7381" w:rsidRDefault="00524E52" w:rsidP="00CA6A7B">
      <w:pPr>
        <w:widowControl/>
        <w:adjustRightInd/>
        <w:ind w:left="567" w:hanging="567"/>
        <w:textAlignment w:val="auto"/>
        <w:rPr>
          <w:rFonts w:eastAsia="Times New Roman"/>
          <w:sz w:val="26"/>
          <w:szCs w:val="26"/>
          <w:lang w:eastAsia="en-US"/>
        </w:rPr>
      </w:pPr>
      <w:r>
        <w:rPr>
          <w:rFonts w:eastAsia="Times New Roman"/>
          <w:sz w:val="26"/>
          <w:szCs w:val="26"/>
          <w:lang w:eastAsia="en-US"/>
        </w:rPr>
        <w:t>8</w:t>
      </w:r>
      <w:r w:rsidR="00CA6A7B" w:rsidRPr="002E7381">
        <w:rPr>
          <w:rFonts w:eastAsia="Times New Roman"/>
          <w:sz w:val="26"/>
          <w:szCs w:val="26"/>
          <w:lang w:eastAsia="en-US"/>
        </w:rPr>
        <w:t>.</w:t>
      </w:r>
      <w:r>
        <w:rPr>
          <w:rFonts w:eastAsia="Times New Roman"/>
          <w:sz w:val="26"/>
          <w:szCs w:val="26"/>
          <w:lang w:eastAsia="en-US"/>
        </w:rPr>
        <w:t>2</w:t>
      </w:r>
      <w:r w:rsidR="00CA6A7B" w:rsidRPr="002E7381">
        <w:rPr>
          <w:rFonts w:eastAsia="Times New Roman"/>
          <w:sz w:val="26"/>
          <w:szCs w:val="26"/>
          <w:lang w:eastAsia="en-US"/>
        </w:rPr>
        <w:t>.</w:t>
      </w:r>
      <w:r w:rsidR="00CA6A7B" w:rsidRPr="002E7381">
        <w:rPr>
          <w:rFonts w:eastAsia="Times New Roman"/>
          <w:sz w:val="26"/>
          <w:szCs w:val="26"/>
          <w:lang w:eastAsia="en-US"/>
        </w:rPr>
        <w:tab/>
        <w:t xml:space="preserve">Pusei, kuras saistību izpildi kavē šā </w:t>
      </w:r>
      <w:smartTag w:uri="schemas-tilde-lv/tildestengine" w:element="veidnes">
        <w:smartTagPr>
          <w:attr w:name="text" w:val="Līguma"/>
          <w:attr w:name="id" w:val="-1"/>
          <w:attr w:name="baseform" w:val="līgum|s"/>
        </w:smartTagPr>
        <w:r w:rsidR="00CA6A7B" w:rsidRPr="002E7381">
          <w:rPr>
            <w:rFonts w:eastAsia="Times New Roman"/>
            <w:sz w:val="26"/>
            <w:szCs w:val="26"/>
            <w:lang w:eastAsia="en-US"/>
          </w:rPr>
          <w:t>Līguma</w:t>
        </w:r>
      </w:smartTag>
      <w:r w:rsidR="00CA6A7B" w:rsidRPr="002E7381">
        <w:rPr>
          <w:rFonts w:eastAsia="Times New Roman"/>
          <w:sz w:val="26"/>
          <w:szCs w:val="26"/>
          <w:lang w:eastAsia="en-US"/>
        </w:rPr>
        <w:t xml:space="preserve"> </w:t>
      </w:r>
      <w:r>
        <w:rPr>
          <w:rFonts w:eastAsia="Times New Roman"/>
          <w:sz w:val="26"/>
          <w:szCs w:val="26"/>
          <w:lang w:eastAsia="en-US"/>
        </w:rPr>
        <w:t>8</w:t>
      </w:r>
      <w:r w:rsidR="00CA6A7B" w:rsidRPr="002E7381">
        <w:rPr>
          <w:rFonts w:eastAsia="Times New Roman"/>
          <w:sz w:val="26"/>
          <w:szCs w:val="26"/>
          <w:lang w:eastAsia="en-US"/>
        </w:rPr>
        <w:t>.</w:t>
      </w:r>
      <w:r>
        <w:rPr>
          <w:rFonts w:eastAsia="Times New Roman"/>
          <w:sz w:val="26"/>
          <w:szCs w:val="26"/>
          <w:lang w:eastAsia="en-US"/>
        </w:rPr>
        <w:t>1</w:t>
      </w:r>
      <w:r w:rsidR="00CA6A7B" w:rsidRPr="002E7381">
        <w:rPr>
          <w:rFonts w:eastAsia="Times New Roman"/>
          <w:sz w:val="26"/>
          <w:szCs w:val="26"/>
          <w:lang w:eastAsia="en-US"/>
        </w:rPr>
        <w:t xml:space="preserve">.punktā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00CA6A7B" w:rsidRPr="002E7381">
          <w:rPr>
            <w:rFonts w:eastAsia="Times New Roman"/>
            <w:sz w:val="26"/>
            <w:szCs w:val="26"/>
            <w:lang w:eastAsia="en-US"/>
          </w:rPr>
          <w:t>Līguma</w:t>
        </w:r>
      </w:smartTag>
      <w:r w:rsidR="00CA6A7B" w:rsidRPr="002E7381">
        <w:rPr>
          <w:rFonts w:eastAsia="Times New Roman"/>
          <w:sz w:val="26"/>
          <w:szCs w:val="26"/>
          <w:lang w:eastAsia="en-US"/>
        </w:rPr>
        <w:t xml:space="preserve"> izpildi Puses rakstveidā vienojas atsevišķi.</w:t>
      </w:r>
    </w:p>
    <w:p w14:paraId="628DE423" w14:textId="77777777" w:rsidR="00CA6A7B" w:rsidRPr="002E7381" w:rsidRDefault="00CA6A7B" w:rsidP="00CA6A7B">
      <w:pPr>
        <w:widowControl/>
        <w:adjustRightInd/>
        <w:ind w:left="567" w:hanging="567"/>
        <w:textAlignment w:val="auto"/>
        <w:rPr>
          <w:rFonts w:eastAsia="Times New Roman"/>
          <w:sz w:val="26"/>
          <w:szCs w:val="26"/>
          <w:lang w:eastAsia="en-US"/>
        </w:rPr>
      </w:pPr>
    </w:p>
    <w:p w14:paraId="78760E91" w14:textId="2AF6BA5B" w:rsidR="00CA6A7B" w:rsidRPr="002E7381" w:rsidRDefault="00524E52" w:rsidP="005A3D0B">
      <w:pPr>
        <w:widowControl/>
        <w:adjustRightInd/>
        <w:ind w:left="284" w:hanging="284"/>
        <w:jc w:val="center"/>
        <w:textAlignment w:val="auto"/>
        <w:rPr>
          <w:rFonts w:eastAsia="Times New Roman"/>
          <w:b/>
          <w:sz w:val="26"/>
          <w:szCs w:val="26"/>
          <w:lang w:eastAsia="en-US"/>
        </w:rPr>
      </w:pPr>
      <w:r>
        <w:rPr>
          <w:rFonts w:eastAsia="Times New Roman"/>
          <w:b/>
          <w:sz w:val="26"/>
          <w:szCs w:val="26"/>
          <w:lang w:eastAsia="en-US"/>
        </w:rPr>
        <w:t>9</w:t>
      </w:r>
      <w:r w:rsidR="00CA6A7B" w:rsidRPr="002E7381">
        <w:rPr>
          <w:rFonts w:eastAsia="Times New Roman"/>
          <w:b/>
          <w:sz w:val="26"/>
          <w:szCs w:val="26"/>
          <w:lang w:eastAsia="en-US"/>
        </w:rPr>
        <w:t>. Līguma spēkā stāšanās kārtība, grozīšana un izbeigšana</w:t>
      </w:r>
    </w:p>
    <w:p w14:paraId="6419DA8B" w14:textId="77777777" w:rsidR="00CA6A7B" w:rsidRPr="002E7381" w:rsidRDefault="00CA6A7B" w:rsidP="00CA6A7B">
      <w:pPr>
        <w:widowControl/>
        <w:adjustRightInd/>
        <w:ind w:firstLine="720"/>
        <w:jc w:val="center"/>
        <w:textAlignment w:val="auto"/>
        <w:rPr>
          <w:rFonts w:eastAsia="Times New Roman"/>
          <w:b/>
          <w:sz w:val="26"/>
          <w:szCs w:val="26"/>
          <w:lang w:eastAsia="en-US"/>
        </w:rPr>
      </w:pPr>
    </w:p>
    <w:p w14:paraId="70B4F22F" w14:textId="092117AC" w:rsidR="00F318B1" w:rsidRPr="002E7381" w:rsidRDefault="00524E52" w:rsidP="00692163">
      <w:pPr>
        <w:widowControl/>
        <w:adjustRightInd/>
        <w:ind w:left="567" w:hanging="567"/>
        <w:contextualSpacing/>
        <w:textAlignment w:val="auto"/>
        <w:rPr>
          <w:sz w:val="26"/>
          <w:szCs w:val="26"/>
        </w:rPr>
      </w:pPr>
      <w:r>
        <w:rPr>
          <w:rFonts w:eastAsia="Times New Roman"/>
          <w:sz w:val="26"/>
          <w:szCs w:val="26"/>
          <w:lang w:eastAsia="en-US"/>
        </w:rPr>
        <w:t>9</w:t>
      </w:r>
      <w:r w:rsidR="00CA6A7B" w:rsidRPr="002E7381">
        <w:rPr>
          <w:rFonts w:eastAsia="Times New Roman"/>
          <w:sz w:val="26"/>
          <w:szCs w:val="26"/>
          <w:lang w:eastAsia="en-US"/>
        </w:rPr>
        <w:t>.1.</w:t>
      </w:r>
      <w:r w:rsidR="00CA6A7B" w:rsidRPr="002E7381">
        <w:rPr>
          <w:rFonts w:eastAsia="Times New Roman"/>
          <w:sz w:val="26"/>
          <w:szCs w:val="26"/>
          <w:lang w:eastAsia="en-US"/>
        </w:rPr>
        <w:tab/>
      </w:r>
      <w:smartTag w:uri="schemas-tilde-lv/tildestengine" w:element="veidnes">
        <w:smartTagPr>
          <w:attr w:name="baseform" w:val="līgum|s"/>
          <w:attr w:name="id" w:val="-1"/>
          <w:attr w:name="text" w:val="Līgums"/>
        </w:smartTagPr>
        <w:r w:rsidR="00F318B1" w:rsidRPr="002E7381">
          <w:rPr>
            <w:sz w:val="26"/>
            <w:szCs w:val="26"/>
          </w:rPr>
          <w:t>Līgums</w:t>
        </w:r>
      </w:smartTag>
      <w:r w:rsidR="00F318B1" w:rsidRPr="002E7381">
        <w:rPr>
          <w:sz w:val="26"/>
          <w:szCs w:val="26"/>
        </w:rPr>
        <w:t xml:space="preserve"> stājas spēkā ar pēdējā pievienotā droša elektroniskā paraksta un tā laika zīmoga datumu un ir spēkā līdz līgumsaistību pilnīgai izpildei.</w:t>
      </w:r>
    </w:p>
    <w:p w14:paraId="4BAA066E" w14:textId="77777777" w:rsidR="00CA6A7B" w:rsidRPr="002E7381" w:rsidRDefault="00CA6A7B" w:rsidP="00F318B1">
      <w:pPr>
        <w:widowControl/>
        <w:tabs>
          <w:tab w:val="left" w:pos="567"/>
        </w:tabs>
        <w:adjustRightInd/>
        <w:ind w:left="567" w:hanging="567"/>
        <w:textAlignment w:val="auto"/>
        <w:rPr>
          <w:rFonts w:eastAsia="Times New Roman"/>
          <w:sz w:val="26"/>
          <w:szCs w:val="26"/>
          <w:lang w:eastAsia="en-US"/>
        </w:rPr>
      </w:pPr>
    </w:p>
    <w:p w14:paraId="54C58227" w14:textId="71C3FFC4" w:rsidR="00CA6A7B" w:rsidRPr="002E7381" w:rsidRDefault="00524E52" w:rsidP="00CA6A7B">
      <w:pPr>
        <w:widowControl/>
        <w:tabs>
          <w:tab w:val="left" w:pos="567"/>
        </w:tabs>
        <w:adjustRightInd/>
        <w:ind w:left="567" w:hanging="567"/>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.2.</w:t>
      </w:r>
      <w:r w:rsidR="00CA6A7B" w:rsidRPr="002E7381">
        <w:rPr>
          <w:rFonts w:eastAsia="Times New Roman"/>
          <w:sz w:val="26"/>
          <w:szCs w:val="26"/>
          <w:lang w:eastAsia="en-US"/>
        </w:rPr>
        <w:tab/>
        <w:t>Līgums var tikt grozīts vai papildināts, Pusēm par to savstarpēji rakstiski vienojoties. Visi Līguma grozījumi vai papildinājumi kļūst par Līguma neatņemamu sastāvdaļu no to abpusējas parakstīšanas brīža.</w:t>
      </w:r>
    </w:p>
    <w:p w14:paraId="381EE3FE" w14:textId="77777777" w:rsidR="00CA6A7B" w:rsidRPr="002E7381" w:rsidRDefault="00CA6A7B" w:rsidP="00CA6A7B">
      <w:pPr>
        <w:widowControl/>
        <w:tabs>
          <w:tab w:val="left" w:pos="567"/>
        </w:tabs>
        <w:adjustRightInd/>
        <w:ind w:left="567" w:hanging="567"/>
        <w:textAlignment w:val="auto"/>
        <w:rPr>
          <w:rFonts w:eastAsia="Times New Roman"/>
          <w:sz w:val="26"/>
          <w:szCs w:val="26"/>
          <w:lang w:eastAsia="en-US"/>
        </w:rPr>
      </w:pPr>
    </w:p>
    <w:p w14:paraId="141D483D" w14:textId="0AA742C5" w:rsidR="00CA6A7B" w:rsidRPr="002E7381" w:rsidRDefault="00524E52" w:rsidP="00CA6A7B">
      <w:pPr>
        <w:widowControl/>
        <w:tabs>
          <w:tab w:val="left" w:pos="567"/>
        </w:tabs>
        <w:adjustRightInd/>
        <w:ind w:left="567" w:hanging="567"/>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.3.</w:t>
      </w:r>
      <w:r w:rsidR="00CA6A7B" w:rsidRPr="002E7381">
        <w:rPr>
          <w:rFonts w:eastAsia="Times New Roman"/>
          <w:sz w:val="26"/>
          <w:szCs w:val="26"/>
          <w:lang w:eastAsia="en-US"/>
        </w:rPr>
        <w:tab/>
        <w:t xml:space="preserve">Pusēm savstarpēji rakstveidā vienojoties, </w:t>
      </w:r>
      <w:smartTag w:uri="schemas-tilde-lv/tildestengine" w:element="veidnes">
        <w:smartTagPr>
          <w:attr w:name="baseform" w:val="līgum|s"/>
          <w:attr w:name="id" w:val="-1"/>
          <w:attr w:name="text" w:val="Līgums"/>
        </w:smartTagPr>
        <w:r w:rsidR="00CA6A7B" w:rsidRPr="002E7381">
          <w:rPr>
            <w:rFonts w:eastAsia="Times New Roman"/>
            <w:sz w:val="26"/>
            <w:szCs w:val="26"/>
            <w:lang w:eastAsia="en-US"/>
          </w:rPr>
          <w:t>Līgums</w:t>
        </w:r>
      </w:smartTag>
      <w:r w:rsidR="00CA6A7B" w:rsidRPr="002E7381">
        <w:rPr>
          <w:rFonts w:eastAsia="Times New Roman"/>
          <w:sz w:val="26"/>
          <w:szCs w:val="26"/>
          <w:lang w:eastAsia="en-US"/>
        </w:rPr>
        <w:t xml:space="preserve"> var tikt izbeigts pirms tā darbības termiņa beigām.</w:t>
      </w:r>
    </w:p>
    <w:p w14:paraId="42691225" w14:textId="77777777" w:rsidR="00CA6A7B" w:rsidRPr="002E7381" w:rsidRDefault="00CA6A7B" w:rsidP="00CA6A7B">
      <w:pPr>
        <w:widowControl/>
        <w:tabs>
          <w:tab w:val="left" w:pos="567"/>
        </w:tabs>
        <w:adjustRightInd/>
        <w:ind w:left="567" w:hanging="567"/>
        <w:textAlignment w:val="auto"/>
        <w:rPr>
          <w:rFonts w:eastAsia="Times New Roman"/>
          <w:sz w:val="26"/>
          <w:szCs w:val="26"/>
          <w:lang w:eastAsia="en-US"/>
        </w:rPr>
      </w:pPr>
    </w:p>
    <w:p w14:paraId="53E9E1F1" w14:textId="56BC8996" w:rsidR="00CA6A7B" w:rsidRPr="002E7381" w:rsidRDefault="00524E52" w:rsidP="00CA6A7B">
      <w:pPr>
        <w:widowControl/>
        <w:tabs>
          <w:tab w:val="left" w:pos="567"/>
        </w:tabs>
        <w:adjustRightInd/>
        <w:ind w:left="567" w:hanging="567"/>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.4.</w:t>
      </w:r>
      <w:r w:rsidR="00CA6A7B" w:rsidRPr="002E7381">
        <w:rPr>
          <w:rFonts w:eastAsia="Times New Roman"/>
          <w:sz w:val="26"/>
          <w:szCs w:val="26"/>
          <w:lang w:eastAsia="en-US"/>
        </w:rPr>
        <w:tab/>
        <w:t>Katra no Pusēm ir tiesīga izbeigt Līgumu, brīdinot otru Pusi vismaz vienu kalendāro mēnesi iepriekš.</w:t>
      </w:r>
    </w:p>
    <w:p w14:paraId="4E8DC5D9" w14:textId="77777777" w:rsidR="00CA6A7B" w:rsidRPr="002E7381" w:rsidRDefault="00CA6A7B" w:rsidP="00CA6A7B">
      <w:pPr>
        <w:widowControl/>
        <w:tabs>
          <w:tab w:val="left" w:pos="567"/>
        </w:tabs>
        <w:adjustRightInd/>
        <w:ind w:left="567" w:hanging="567"/>
        <w:textAlignment w:val="auto"/>
        <w:rPr>
          <w:rFonts w:eastAsia="Times New Roman"/>
          <w:sz w:val="26"/>
          <w:szCs w:val="26"/>
          <w:lang w:eastAsia="en-US"/>
        </w:rPr>
      </w:pPr>
    </w:p>
    <w:p w14:paraId="2FEBF3DE" w14:textId="3A53E3DE" w:rsidR="00CA6A7B" w:rsidRPr="002E7381" w:rsidRDefault="00524E52" w:rsidP="00CA6A7B">
      <w:pPr>
        <w:widowControl/>
        <w:tabs>
          <w:tab w:val="left" w:pos="567"/>
        </w:tabs>
        <w:adjustRightInd/>
        <w:ind w:left="567" w:hanging="567"/>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.5.</w:t>
      </w:r>
      <w:r w:rsidR="00CA6A7B" w:rsidRPr="002E7381">
        <w:rPr>
          <w:rFonts w:eastAsia="Times New Roman"/>
          <w:sz w:val="26"/>
          <w:szCs w:val="26"/>
          <w:lang w:eastAsia="en-US"/>
        </w:rPr>
        <w:tab/>
        <w:t xml:space="preserve">MINISTRIJA ir tiesīga izbeigt </w:t>
      </w:r>
      <w:smartTag w:uri="schemas-tilde-lv/tildestengine" w:element="veidnes">
        <w:smartTagPr>
          <w:attr w:name="baseform" w:val="līgum|s"/>
          <w:attr w:name="id" w:val="-1"/>
          <w:attr w:name="text" w:val="līgumu"/>
        </w:smartTagPr>
        <w:r w:rsidR="00CA6A7B" w:rsidRPr="002E7381">
          <w:rPr>
            <w:rFonts w:eastAsia="Times New Roman"/>
            <w:sz w:val="26"/>
            <w:szCs w:val="26"/>
            <w:lang w:eastAsia="en-US"/>
          </w:rPr>
          <w:t>Līgumu</w:t>
        </w:r>
      </w:smartTag>
      <w:r w:rsidR="00CA6A7B" w:rsidRPr="002E7381">
        <w:rPr>
          <w:rFonts w:eastAsia="Times New Roman"/>
          <w:sz w:val="26"/>
          <w:szCs w:val="26"/>
          <w:lang w:eastAsia="en-US"/>
        </w:rPr>
        <w:t xml:space="preserve"> nekavējoties vai uz laiku apturēt tā darbību, brīdinot otru Pusi rakstveidā, ja:</w:t>
      </w:r>
    </w:p>
    <w:p w14:paraId="09F763EB" w14:textId="68E2E3F0" w:rsidR="00CA6A7B" w:rsidRPr="002E7381" w:rsidRDefault="00524E52" w:rsidP="00CA6A7B">
      <w:pPr>
        <w:widowControl/>
        <w:adjustRightInd/>
        <w:ind w:left="1276" w:hanging="709"/>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.5.1.</w:t>
      </w:r>
      <w:r w:rsidR="00CA6A7B" w:rsidRPr="002E7381">
        <w:rPr>
          <w:rFonts w:eastAsia="Times New Roman"/>
          <w:sz w:val="26"/>
          <w:szCs w:val="26"/>
          <w:lang w:eastAsia="en-US"/>
        </w:rPr>
        <w:tab/>
      </w:r>
      <w:r w:rsidR="00CA6A7B" w:rsidRPr="002E7381">
        <w:rPr>
          <w:rFonts w:eastAsia="Times New Roman"/>
          <w:i/>
          <w:sz w:val="26"/>
          <w:szCs w:val="26"/>
          <w:lang w:eastAsia="en-US"/>
        </w:rPr>
        <w:t>Pilnvaroto institūciju</w:t>
      </w:r>
      <w:r w:rsidR="00CA6A7B" w:rsidRPr="002E7381">
        <w:rPr>
          <w:rFonts w:eastAsia="Times New Roman"/>
          <w:sz w:val="26"/>
          <w:szCs w:val="26"/>
          <w:lang w:eastAsia="en-US"/>
        </w:rPr>
        <w:t xml:space="preserve"> sadalot vai pievienojot citai institūcijai</w:t>
      </w:r>
      <w:proofErr w:type="gramStart"/>
      <w:r w:rsidR="00CA6A7B" w:rsidRPr="002E7381">
        <w:rPr>
          <w:rFonts w:eastAsia="Times New Roman"/>
          <w:sz w:val="26"/>
          <w:szCs w:val="26"/>
          <w:lang w:eastAsia="en-US"/>
        </w:rPr>
        <w:t>, vai</w:t>
      </w:r>
      <w:proofErr w:type="gramEnd"/>
      <w:r w:rsidR="00CA6A7B" w:rsidRPr="002E7381">
        <w:rPr>
          <w:rFonts w:eastAsia="Times New Roman"/>
          <w:sz w:val="26"/>
          <w:szCs w:val="26"/>
          <w:lang w:eastAsia="en-US"/>
        </w:rPr>
        <w:t xml:space="preserve"> notiekot būtiskām izmaiņām tās vadībā, tiek vai var tikt aizskartas, ierobežotas vai pasliktinātas MINISTRIJAS intereses vai stāvoklis;</w:t>
      </w:r>
    </w:p>
    <w:p w14:paraId="72C0E0CC" w14:textId="745CDCC5" w:rsidR="00CA6A7B" w:rsidRPr="002E7381" w:rsidRDefault="00524E52" w:rsidP="00CA6A7B">
      <w:pPr>
        <w:widowControl/>
        <w:adjustRightInd/>
        <w:ind w:left="1276" w:hanging="709"/>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.5.2.</w:t>
      </w:r>
      <w:r w:rsidR="00CA6A7B" w:rsidRPr="002E7381">
        <w:rPr>
          <w:rFonts w:eastAsia="Times New Roman"/>
          <w:sz w:val="26"/>
          <w:szCs w:val="26"/>
          <w:lang w:eastAsia="en-US"/>
        </w:rPr>
        <w:tab/>
      </w:r>
      <w:r w:rsidR="00CA6A7B" w:rsidRPr="002E7381">
        <w:rPr>
          <w:rFonts w:eastAsia="Times New Roman"/>
          <w:i/>
          <w:sz w:val="26"/>
          <w:szCs w:val="26"/>
          <w:lang w:eastAsia="en-US"/>
        </w:rPr>
        <w:t>Pilnvarotā institūcija</w:t>
      </w:r>
      <w:r w:rsidR="00CA6A7B" w:rsidRPr="002E7381">
        <w:rPr>
          <w:rFonts w:eastAsia="Times New Roman"/>
          <w:sz w:val="26"/>
          <w:szCs w:val="26"/>
          <w:lang w:eastAsia="en-US"/>
        </w:rPr>
        <w:t xml:space="preserve"> veic darbības, kas kaitē</w:t>
      </w:r>
      <w:proofErr w:type="gramStart"/>
      <w:r w:rsidR="00CA6A7B" w:rsidRPr="002E7381">
        <w:rPr>
          <w:rFonts w:eastAsia="Times New Roman"/>
          <w:sz w:val="26"/>
          <w:szCs w:val="26"/>
          <w:lang w:eastAsia="en-US"/>
        </w:rPr>
        <w:t xml:space="preserve"> vai var kaitēt nākotnē MINISTRIJAS tēlam vai darbībai</w:t>
      </w:r>
      <w:proofErr w:type="gramEnd"/>
      <w:r w:rsidR="00CA6A7B" w:rsidRPr="002E7381">
        <w:rPr>
          <w:rFonts w:eastAsia="Times New Roman"/>
          <w:sz w:val="26"/>
          <w:szCs w:val="26"/>
          <w:lang w:eastAsia="en-US"/>
        </w:rPr>
        <w:t>;</w:t>
      </w:r>
    </w:p>
    <w:p w14:paraId="6C7CD550" w14:textId="5986FAB0" w:rsidR="00CA6A7B" w:rsidRPr="002E7381" w:rsidRDefault="00524E52" w:rsidP="00CA6A7B">
      <w:pPr>
        <w:widowControl/>
        <w:adjustRightInd/>
        <w:ind w:left="1276" w:hanging="709"/>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.5.3.</w:t>
      </w:r>
      <w:r w:rsidR="00CA6A7B" w:rsidRPr="002E7381">
        <w:rPr>
          <w:rFonts w:eastAsia="Times New Roman"/>
          <w:sz w:val="26"/>
          <w:szCs w:val="26"/>
          <w:lang w:eastAsia="en-US"/>
        </w:rPr>
        <w:tab/>
      </w:r>
      <w:r w:rsidR="00CA6A7B" w:rsidRPr="002E7381">
        <w:rPr>
          <w:rFonts w:eastAsia="Times New Roman"/>
          <w:i/>
          <w:sz w:val="26"/>
          <w:szCs w:val="26"/>
          <w:lang w:eastAsia="en-US"/>
        </w:rPr>
        <w:t>Pilnvarotā institūcija</w:t>
      </w:r>
      <w:r w:rsidR="00CA6A7B" w:rsidRPr="002E7381">
        <w:rPr>
          <w:rFonts w:eastAsia="Times New Roman"/>
          <w:sz w:val="26"/>
          <w:szCs w:val="26"/>
          <w:lang w:eastAsia="en-US"/>
        </w:rPr>
        <w:t xml:space="preserve"> pārkāpj citus šā </w:t>
      </w:r>
      <w:smartTag w:uri="schemas-tilde-lv/tildestengine" w:element="veidnes">
        <w:smartTagPr>
          <w:attr w:name="baseform" w:val="līgum|s"/>
          <w:attr w:name="id" w:val="-1"/>
          <w:attr w:name="text" w:val="Līguma"/>
        </w:smartTagPr>
        <w:r w:rsidR="00CA6A7B" w:rsidRPr="002E7381">
          <w:rPr>
            <w:rFonts w:eastAsia="Times New Roman"/>
            <w:sz w:val="26"/>
            <w:szCs w:val="26"/>
            <w:lang w:eastAsia="en-US"/>
          </w:rPr>
          <w:t>Līguma</w:t>
        </w:r>
      </w:smartTag>
      <w:r w:rsidR="00CA6A7B" w:rsidRPr="002E7381">
        <w:rPr>
          <w:rFonts w:eastAsia="Times New Roman"/>
          <w:sz w:val="26"/>
          <w:szCs w:val="26"/>
          <w:lang w:eastAsia="en-US"/>
        </w:rPr>
        <w:t xml:space="preserve"> noteikumus vai normatīvos </w:t>
      </w:r>
      <w:smartTag w:uri="schemas-tilde-lv/tildestengine" w:element="veidnes">
        <w:smartTagPr>
          <w:attr w:name="baseform" w:val="akt|s"/>
          <w:attr w:name="id" w:val="-1"/>
          <w:attr w:name="text" w:val="aktus"/>
        </w:smartTagPr>
        <w:r w:rsidR="00CA6A7B" w:rsidRPr="002E7381">
          <w:rPr>
            <w:rFonts w:eastAsia="Times New Roman"/>
            <w:sz w:val="26"/>
            <w:szCs w:val="26"/>
            <w:lang w:eastAsia="en-US"/>
          </w:rPr>
          <w:t>aktus</w:t>
        </w:r>
      </w:smartTag>
      <w:r w:rsidR="00CA6A7B" w:rsidRPr="002E7381">
        <w:rPr>
          <w:rFonts w:eastAsia="Times New Roman"/>
          <w:sz w:val="26"/>
          <w:szCs w:val="26"/>
          <w:lang w:eastAsia="en-US"/>
        </w:rPr>
        <w:t>;</w:t>
      </w:r>
    </w:p>
    <w:p w14:paraId="0C104AC9" w14:textId="441EAF70" w:rsidR="00CA6A7B" w:rsidRPr="002E7381" w:rsidRDefault="00524E52" w:rsidP="00CA6A7B">
      <w:pPr>
        <w:widowControl/>
        <w:adjustRightInd/>
        <w:ind w:left="1276" w:hanging="709"/>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.5.4.</w:t>
      </w:r>
      <w:r w:rsidR="00CA6A7B" w:rsidRPr="002E7381">
        <w:rPr>
          <w:rFonts w:eastAsia="Times New Roman"/>
          <w:sz w:val="26"/>
          <w:szCs w:val="26"/>
          <w:lang w:eastAsia="en-US"/>
        </w:rPr>
        <w:tab/>
        <w:t xml:space="preserve">normatīvajos </w:t>
      </w:r>
      <w:smartTag w:uri="schemas-tilde-lv/tildestengine" w:element="veidnes">
        <w:smartTagPr>
          <w:attr w:name="baseform" w:val="akt|s"/>
          <w:attr w:name="id" w:val="-1"/>
          <w:attr w:name="text" w:val="aktos"/>
        </w:smartTagPr>
        <w:r w:rsidR="00CA6A7B" w:rsidRPr="002E7381">
          <w:rPr>
            <w:rFonts w:eastAsia="Times New Roman"/>
            <w:sz w:val="26"/>
            <w:szCs w:val="26"/>
            <w:lang w:eastAsia="en-US"/>
          </w:rPr>
          <w:t>aktos</w:t>
        </w:r>
      </w:smartTag>
      <w:r w:rsidR="00CA6A7B" w:rsidRPr="002E7381">
        <w:rPr>
          <w:rFonts w:eastAsia="Times New Roman"/>
          <w:sz w:val="26"/>
          <w:szCs w:val="26"/>
          <w:lang w:eastAsia="en-US"/>
        </w:rPr>
        <w:t xml:space="preserve"> noteiktajā kārtībā </w:t>
      </w:r>
      <w:r w:rsidR="00CA6A7B" w:rsidRPr="002E7381">
        <w:rPr>
          <w:rFonts w:eastAsia="Times New Roman"/>
          <w:i/>
          <w:sz w:val="26"/>
          <w:szCs w:val="26"/>
          <w:lang w:eastAsia="en-US"/>
        </w:rPr>
        <w:t>Pilnvarotā institūcija</w:t>
      </w:r>
      <w:r w:rsidR="00CA6A7B" w:rsidRPr="002E7381">
        <w:rPr>
          <w:rFonts w:eastAsia="Times New Roman"/>
          <w:sz w:val="26"/>
          <w:szCs w:val="26"/>
          <w:lang w:eastAsia="en-US"/>
        </w:rPr>
        <w:t xml:space="preserve"> ir atzīta par maksātnespējīgu;</w:t>
      </w:r>
    </w:p>
    <w:p w14:paraId="6811CA13" w14:textId="0DE53D1C" w:rsidR="00CA6A7B" w:rsidRPr="002E7381" w:rsidRDefault="00524E52" w:rsidP="00CA6A7B">
      <w:pPr>
        <w:widowControl/>
        <w:adjustRightInd/>
        <w:ind w:left="1276" w:hanging="709"/>
        <w:textAlignment w:val="auto"/>
        <w:rPr>
          <w:rFonts w:eastAsia="Times New Roman"/>
          <w:sz w:val="26"/>
          <w:szCs w:val="26"/>
          <w:lang w:eastAsia="en-US"/>
        </w:rPr>
      </w:pPr>
      <w:r>
        <w:rPr>
          <w:rFonts w:eastAsia="Times New Roman"/>
          <w:sz w:val="26"/>
          <w:szCs w:val="26"/>
          <w:lang w:eastAsia="en-US"/>
        </w:rPr>
        <w:t>9</w:t>
      </w:r>
      <w:r w:rsidR="00CA6A7B" w:rsidRPr="002E7381">
        <w:rPr>
          <w:rFonts w:eastAsia="Times New Roman"/>
          <w:sz w:val="26"/>
          <w:szCs w:val="26"/>
          <w:lang w:eastAsia="en-US"/>
        </w:rPr>
        <w:t>.5.5.</w:t>
      </w:r>
      <w:r w:rsidR="00CA6A7B" w:rsidRPr="002E7381">
        <w:rPr>
          <w:rFonts w:eastAsia="Times New Roman"/>
          <w:sz w:val="26"/>
          <w:szCs w:val="26"/>
          <w:lang w:eastAsia="en-US"/>
        </w:rPr>
        <w:tab/>
        <w:t xml:space="preserve">šā </w:t>
      </w:r>
      <w:smartTag w:uri="schemas-tilde-lv/tildestengine" w:element="veidnes">
        <w:smartTagPr>
          <w:attr w:name="baseform" w:val="līgum|s"/>
          <w:attr w:name="id" w:val="-1"/>
          <w:attr w:name="text" w:val="Līguma"/>
        </w:smartTagPr>
        <w:r w:rsidR="00CA6A7B" w:rsidRPr="002E7381">
          <w:rPr>
            <w:rFonts w:eastAsia="Times New Roman"/>
            <w:sz w:val="26"/>
            <w:szCs w:val="26"/>
            <w:lang w:eastAsia="en-US"/>
          </w:rPr>
          <w:t>Līguma</w:t>
        </w:r>
      </w:smartTag>
      <w:r w:rsidR="00CA6A7B" w:rsidRPr="002E7381">
        <w:rPr>
          <w:rFonts w:eastAsia="Times New Roman"/>
          <w:sz w:val="26"/>
          <w:szCs w:val="26"/>
          <w:lang w:eastAsia="en-US"/>
        </w:rPr>
        <w:t xml:space="preserve"> noteikumi zaudē spēku atbilstoši normatīvajiem aktiem.</w:t>
      </w:r>
    </w:p>
    <w:p w14:paraId="0D821891" w14:textId="77777777" w:rsidR="00CA6A7B" w:rsidRPr="002E7381" w:rsidRDefault="00CA6A7B" w:rsidP="00CA6A7B">
      <w:pPr>
        <w:widowControl/>
        <w:adjustRightInd/>
        <w:ind w:left="1276" w:hanging="709"/>
        <w:textAlignment w:val="auto"/>
        <w:rPr>
          <w:rFonts w:eastAsia="Times New Roman"/>
          <w:sz w:val="26"/>
          <w:szCs w:val="26"/>
          <w:lang w:eastAsia="en-US"/>
        </w:rPr>
      </w:pPr>
    </w:p>
    <w:p w14:paraId="488F7939" w14:textId="77777777" w:rsidR="00524E52" w:rsidRPr="009448AC" w:rsidRDefault="00524E52" w:rsidP="00524E52">
      <w:pPr>
        <w:widowControl/>
        <w:adjustRightInd/>
        <w:ind w:left="567" w:hanging="567"/>
        <w:contextualSpacing/>
        <w:textAlignment w:val="auto"/>
        <w:rPr>
          <w:rFonts w:eastAsia="Times New Roman"/>
          <w:color w:val="000000"/>
          <w:sz w:val="26"/>
          <w:szCs w:val="26"/>
          <w:lang w:eastAsia="en-US"/>
        </w:rPr>
      </w:pPr>
      <w:r>
        <w:rPr>
          <w:rFonts w:eastAsia="Times New Roman"/>
          <w:sz w:val="26"/>
          <w:szCs w:val="26"/>
          <w:lang w:eastAsia="en-US"/>
        </w:rPr>
        <w:t>9</w:t>
      </w:r>
      <w:r w:rsidR="00CA6A7B" w:rsidRPr="002E7381">
        <w:rPr>
          <w:rFonts w:eastAsia="Times New Roman"/>
          <w:sz w:val="26"/>
          <w:szCs w:val="26"/>
          <w:lang w:eastAsia="en-US"/>
        </w:rPr>
        <w:t>.6.</w:t>
      </w:r>
      <w:r w:rsidR="00CA6A7B" w:rsidRPr="002E7381">
        <w:rPr>
          <w:rFonts w:eastAsia="Times New Roman"/>
          <w:sz w:val="26"/>
          <w:szCs w:val="26"/>
          <w:lang w:eastAsia="en-US"/>
        </w:rPr>
        <w:tab/>
      </w:r>
      <w:r w:rsidRPr="009448AC">
        <w:rPr>
          <w:rFonts w:eastAsia="Times New Roman"/>
          <w:i/>
          <w:color w:val="000000"/>
          <w:sz w:val="26"/>
          <w:szCs w:val="26"/>
          <w:lang w:eastAsia="en-US"/>
        </w:rPr>
        <w:t>Pilnvarotā institūcija</w:t>
      </w:r>
      <w:r w:rsidRPr="009448AC">
        <w:rPr>
          <w:rFonts w:eastAsia="Times New Roman"/>
          <w:color w:val="000000"/>
          <w:sz w:val="26"/>
          <w:szCs w:val="26"/>
          <w:lang w:eastAsia="en-US"/>
        </w:rPr>
        <w:t xml:space="preserve"> ne vēlāk kā 5 (piecu) darba dienu laikā pēc Līguma izbeigšanas:</w:t>
      </w:r>
    </w:p>
    <w:p w14:paraId="4E935E2B" w14:textId="77777777" w:rsidR="00524E52" w:rsidRDefault="00524E52" w:rsidP="00524E52">
      <w:pPr>
        <w:pStyle w:val="Sarakstarindkopa"/>
        <w:widowControl/>
        <w:numPr>
          <w:ilvl w:val="2"/>
          <w:numId w:val="21"/>
        </w:numPr>
        <w:adjustRightInd/>
        <w:ind w:left="1276" w:hanging="709"/>
        <w:contextualSpacing/>
        <w:textAlignment w:val="auto"/>
        <w:rPr>
          <w:rFonts w:eastAsia="Times New Roman"/>
          <w:color w:val="000000"/>
          <w:sz w:val="26"/>
          <w:szCs w:val="26"/>
          <w:lang w:eastAsia="en-US"/>
        </w:rPr>
      </w:pPr>
      <w:r w:rsidRPr="00524E52">
        <w:rPr>
          <w:rFonts w:eastAsia="Times New Roman"/>
          <w:color w:val="000000"/>
          <w:sz w:val="26"/>
          <w:szCs w:val="26"/>
          <w:lang w:eastAsia="en-US"/>
        </w:rPr>
        <w:t>atmaksā valsts budžetā neizlietotos finanšu līdzekļus;</w:t>
      </w:r>
    </w:p>
    <w:p w14:paraId="5D525E21" w14:textId="77777777" w:rsidR="00524E52" w:rsidRDefault="00524E52" w:rsidP="00524E52">
      <w:pPr>
        <w:pStyle w:val="Sarakstarindkopa"/>
        <w:widowControl/>
        <w:numPr>
          <w:ilvl w:val="2"/>
          <w:numId w:val="21"/>
        </w:numPr>
        <w:adjustRightInd/>
        <w:ind w:left="1276" w:hanging="709"/>
        <w:contextualSpacing/>
        <w:textAlignment w:val="auto"/>
        <w:rPr>
          <w:rFonts w:eastAsia="Times New Roman"/>
          <w:color w:val="000000"/>
          <w:sz w:val="26"/>
          <w:szCs w:val="26"/>
          <w:lang w:eastAsia="en-US"/>
        </w:rPr>
      </w:pPr>
      <w:r w:rsidRPr="00524E52">
        <w:rPr>
          <w:rFonts w:eastAsia="Times New Roman"/>
          <w:color w:val="000000"/>
          <w:sz w:val="26"/>
          <w:szCs w:val="26"/>
          <w:lang w:eastAsia="en-US"/>
        </w:rPr>
        <w:t>nodod visu ar Pārvaldes uzdevumu veikšanu saistīto izstrādāto dokumentāciju un informāciju MINISTRIJAI;</w:t>
      </w:r>
    </w:p>
    <w:p w14:paraId="47E68644" w14:textId="3F0016CA" w:rsidR="00524E52" w:rsidRPr="00524E52" w:rsidRDefault="00524E52" w:rsidP="00524E52">
      <w:pPr>
        <w:pStyle w:val="Sarakstarindkopa"/>
        <w:widowControl/>
        <w:numPr>
          <w:ilvl w:val="2"/>
          <w:numId w:val="21"/>
        </w:numPr>
        <w:adjustRightInd/>
        <w:ind w:left="1276" w:hanging="709"/>
        <w:contextualSpacing/>
        <w:textAlignment w:val="auto"/>
        <w:rPr>
          <w:rFonts w:eastAsia="Times New Roman"/>
          <w:color w:val="000000"/>
          <w:sz w:val="26"/>
          <w:szCs w:val="26"/>
          <w:lang w:eastAsia="en-US"/>
        </w:rPr>
      </w:pPr>
      <w:r w:rsidRPr="00524E52">
        <w:rPr>
          <w:rFonts w:eastAsia="Times New Roman"/>
          <w:color w:val="000000"/>
          <w:sz w:val="26"/>
          <w:szCs w:val="26"/>
          <w:lang w:eastAsia="en-US"/>
        </w:rPr>
        <w:t>iesniedz MINISTRIJAI Līguma izpildes pārskatu.</w:t>
      </w:r>
    </w:p>
    <w:p w14:paraId="29880522" w14:textId="71B9B5C4" w:rsidR="00CA6A7B" w:rsidRPr="002E7381" w:rsidRDefault="00CA6A7B" w:rsidP="00524E52">
      <w:pPr>
        <w:widowControl/>
        <w:adjustRightInd/>
        <w:ind w:left="567" w:hanging="567"/>
        <w:textAlignment w:val="auto"/>
        <w:rPr>
          <w:rFonts w:eastAsia="Times New Roman"/>
          <w:b/>
          <w:sz w:val="26"/>
          <w:szCs w:val="26"/>
          <w:lang w:eastAsia="en-US"/>
        </w:rPr>
      </w:pPr>
    </w:p>
    <w:p w14:paraId="6239B6AD" w14:textId="41C8A00D" w:rsidR="00CA6A7B" w:rsidRPr="002E7381" w:rsidRDefault="00524E52" w:rsidP="00CA6A7B">
      <w:pPr>
        <w:widowControl/>
        <w:adjustRightInd/>
        <w:jc w:val="center"/>
        <w:textAlignment w:val="auto"/>
        <w:rPr>
          <w:rFonts w:eastAsia="Times New Roman"/>
          <w:b/>
          <w:sz w:val="26"/>
          <w:szCs w:val="26"/>
          <w:lang w:eastAsia="en-US"/>
        </w:rPr>
      </w:pPr>
      <w:r>
        <w:rPr>
          <w:rFonts w:eastAsia="Times New Roman"/>
          <w:b/>
          <w:sz w:val="26"/>
          <w:szCs w:val="26"/>
          <w:lang w:eastAsia="en-US"/>
        </w:rPr>
        <w:t>10</w:t>
      </w:r>
      <w:r w:rsidR="00CA6A7B" w:rsidRPr="002E7381">
        <w:rPr>
          <w:rFonts w:eastAsia="Times New Roman"/>
          <w:b/>
          <w:sz w:val="26"/>
          <w:szCs w:val="26"/>
          <w:lang w:eastAsia="en-US"/>
        </w:rPr>
        <w:t>. Citi noteikumi</w:t>
      </w:r>
    </w:p>
    <w:p w14:paraId="5B21F612" w14:textId="77777777" w:rsidR="00CA6A7B" w:rsidRPr="002E7381" w:rsidRDefault="00CA6A7B" w:rsidP="00CA6A7B">
      <w:pPr>
        <w:widowControl/>
        <w:adjustRightInd/>
        <w:ind w:firstLine="360"/>
        <w:jc w:val="center"/>
        <w:textAlignment w:val="auto"/>
        <w:rPr>
          <w:rFonts w:eastAsia="Times New Roman"/>
          <w:b/>
          <w:sz w:val="26"/>
          <w:szCs w:val="26"/>
          <w:lang w:eastAsia="en-US"/>
        </w:rPr>
      </w:pPr>
    </w:p>
    <w:p w14:paraId="40E9E79B" w14:textId="1FB377E4" w:rsidR="00CA6A7B" w:rsidRPr="002E7381" w:rsidRDefault="00524E52" w:rsidP="00A74763">
      <w:pPr>
        <w:widowControl/>
        <w:adjustRightInd/>
        <w:ind w:left="624" w:hanging="624"/>
        <w:textAlignment w:val="auto"/>
        <w:rPr>
          <w:rFonts w:eastAsia="Times New Roman"/>
          <w:sz w:val="26"/>
          <w:szCs w:val="26"/>
          <w:lang w:eastAsia="en-US"/>
        </w:rPr>
      </w:pPr>
      <w:r>
        <w:rPr>
          <w:rFonts w:eastAsia="Times New Roman"/>
          <w:sz w:val="26"/>
          <w:szCs w:val="26"/>
          <w:lang w:eastAsia="en-US"/>
        </w:rPr>
        <w:t>10</w:t>
      </w:r>
      <w:r w:rsidR="00CA6A7B" w:rsidRPr="002E7381">
        <w:rPr>
          <w:rFonts w:eastAsia="Times New Roman"/>
          <w:sz w:val="26"/>
          <w:szCs w:val="26"/>
          <w:lang w:eastAsia="en-US"/>
        </w:rPr>
        <w:t>.1.</w:t>
      </w:r>
      <w:r w:rsidR="00CA6A7B" w:rsidRPr="002E7381">
        <w:rPr>
          <w:rFonts w:eastAsia="Times New Roman"/>
          <w:sz w:val="26"/>
          <w:szCs w:val="26"/>
          <w:lang w:eastAsia="en-US"/>
        </w:rPr>
        <w:tab/>
        <w:t>Pušu attiecības, kuras nav atrunātas šajā Līgu</w:t>
      </w:r>
      <w:bookmarkStart w:id="0" w:name="_GoBack"/>
      <w:bookmarkEnd w:id="0"/>
      <w:r w:rsidR="00CA6A7B" w:rsidRPr="002E7381">
        <w:rPr>
          <w:rFonts w:eastAsia="Times New Roman"/>
          <w:sz w:val="26"/>
          <w:szCs w:val="26"/>
          <w:lang w:eastAsia="en-US"/>
        </w:rPr>
        <w:t>mā, tiek regulētas saskaņā ar Latvijas Republikas normatīvajiem aktiem.</w:t>
      </w:r>
    </w:p>
    <w:p w14:paraId="686701B1" w14:textId="77777777" w:rsidR="00CA6A7B" w:rsidRPr="002E7381" w:rsidRDefault="00CA6A7B" w:rsidP="00CA6A7B">
      <w:pPr>
        <w:widowControl/>
        <w:tabs>
          <w:tab w:val="left" w:pos="567"/>
        </w:tabs>
        <w:adjustRightInd/>
        <w:ind w:left="567" w:hanging="567"/>
        <w:textAlignment w:val="auto"/>
        <w:rPr>
          <w:rFonts w:eastAsia="Times New Roman"/>
          <w:sz w:val="26"/>
          <w:szCs w:val="26"/>
          <w:lang w:eastAsia="en-US"/>
        </w:rPr>
      </w:pPr>
    </w:p>
    <w:p w14:paraId="190D09DB" w14:textId="04803323" w:rsidR="00F12B8A" w:rsidRPr="002E7381" w:rsidRDefault="00524E52" w:rsidP="00A74763">
      <w:pPr>
        <w:pStyle w:val="BodyText1"/>
        <w:widowControl w:val="0"/>
        <w:shd w:val="clear" w:color="auto" w:fill="auto"/>
        <w:spacing w:before="0" w:after="0" w:line="240" w:lineRule="auto"/>
        <w:ind w:left="624" w:hanging="624"/>
        <w:rPr>
          <w:rFonts w:ascii="Times New Roman" w:hAnsi="Times New Roman" w:cs="Times New Roman"/>
          <w:sz w:val="26"/>
          <w:szCs w:val="26"/>
        </w:rPr>
      </w:pPr>
      <w:r>
        <w:rPr>
          <w:rFonts w:ascii="Times New Roman" w:eastAsia="Times New Roman" w:hAnsi="Times New Roman" w:cs="Times New Roman"/>
          <w:sz w:val="26"/>
          <w:szCs w:val="26"/>
        </w:rPr>
        <w:t>10</w:t>
      </w:r>
      <w:r w:rsidR="00CA6A7B" w:rsidRPr="002E7381">
        <w:rPr>
          <w:rFonts w:ascii="Times New Roman" w:eastAsia="Times New Roman" w:hAnsi="Times New Roman" w:cs="Times New Roman"/>
          <w:sz w:val="26"/>
          <w:szCs w:val="26"/>
        </w:rPr>
        <w:t>.2.</w:t>
      </w:r>
      <w:r w:rsidR="00CA6A7B" w:rsidRPr="002E7381">
        <w:rPr>
          <w:rFonts w:ascii="Times New Roman" w:eastAsia="Times New Roman" w:hAnsi="Times New Roman" w:cs="Times New Roman"/>
          <w:sz w:val="26"/>
          <w:szCs w:val="26"/>
        </w:rPr>
        <w:tab/>
      </w:r>
      <w:r w:rsidR="00F12B8A" w:rsidRPr="002E7381">
        <w:rPr>
          <w:rFonts w:ascii="Times New Roman" w:hAnsi="Times New Roman" w:cs="Times New Roman"/>
          <w:sz w:val="26"/>
          <w:szCs w:val="26"/>
        </w:rPr>
        <w:t>Pušu kontaktinformācija saziņai ar Līguma izpildi saistītos jautājumos:</w:t>
      </w:r>
    </w:p>
    <w:p w14:paraId="243FCF95" w14:textId="70FBD6A6" w:rsidR="00F12B8A" w:rsidRPr="00524E52" w:rsidRDefault="00A74763" w:rsidP="00A74763">
      <w:pPr>
        <w:pStyle w:val="Sarakstarindkopa"/>
        <w:widowControl/>
        <w:numPr>
          <w:ilvl w:val="2"/>
          <w:numId w:val="22"/>
        </w:numPr>
        <w:autoSpaceDE w:val="0"/>
        <w:autoSpaceDN w:val="0"/>
        <w:ind w:left="1361" w:hanging="737"/>
        <w:textAlignment w:val="auto"/>
        <w:rPr>
          <w:color w:val="000000"/>
          <w:sz w:val="26"/>
          <w:szCs w:val="26"/>
        </w:rPr>
      </w:pPr>
      <w:r>
        <w:rPr>
          <w:color w:val="000000"/>
          <w:sz w:val="26"/>
          <w:szCs w:val="26"/>
        </w:rPr>
        <w:t xml:space="preserve"> </w:t>
      </w:r>
      <w:r w:rsidR="00F12B8A" w:rsidRPr="00524E52">
        <w:rPr>
          <w:color w:val="000000"/>
          <w:sz w:val="26"/>
          <w:szCs w:val="26"/>
        </w:rPr>
        <w:t xml:space="preserve">MINISTRIJAS e-pasts: </w:t>
      </w:r>
      <w:hyperlink r:id="rId8" w:history="1">
        <w:r w:rsidR="00F12B8A" w:rsidRPr="00524E52">
          <w:rPr>
            <w:rStyle w:val="Hipersaite"/>
            <w:sz w:val="26"/>
            <w:szCs w:val="26"/>
          </w:rPr>
          <w:t>pasts@km.gov.lv</w:t>
        </w:r>
      </w:hyperlink>
      <w:r w:rsidR="00F12B8A" w:rsidRPr="00524E52">
        <w:rPr>
          <w:color w:val="000000"/>
          <w:sz w:val="26"/>
          <w:szCs w:val="26"/>
        </w:rPr>
        <w:t xml:space="preserve">; </w:t>
      </w:r>
    </w:p>
    <w:p w14:paraId="3F0B435F" w14:textId="6ECF2D28" w:rsidR="00F12B8A" w:rsidRPr="002E7381" w:rsidRDefault="00A74763" w:rsidP="00A74763">
      <w:pPr>
        <w:widowControl/>
        <w:numPr>
          <w:ilvl w:val="2"/>
          <w:numId w:val="22"/>
        </w:numPr>
        <w:autoSpaceDE w:val="0"/>
        <w:autoSpaceDN w:val="0"/>
        <w:ind w:left="1361" w:hanging="737"/>
        <w:textAlignment w:val="auto"/>
        <w:rPr>
          <w:color w:val="000000"/>
          <w:sz w:val="26"/>
          <w:szCs w:val="26"/>
        </w:rPr>
      </w:pPr>
      <w:r>
        <w:rPr>
          <w:i/>
          <w:sz w:val="26"/>
          <w:szCs w:val="26"/>
        </w:rPr>
        <w:t xml:space="preserve"> </w:t>
      </w:r>
      <w:r w:rsidR="00F12B8A" w:rsidRPr="002E7381">
        <w:rPr>
          <w:i/>
          <w:sz w:val="26"/>
          <w:szCs w:val="26"/>
        </w:rPr>
        <w:t>Pilnvarotās institūcijas</w:t>
      </w:r>
      <w:r w:rsidR="00F12B8A" w:rsidRPr="002E7381">
        <w:rPr>
          <w:color w:val="000000"/>
          <w:sz w:val="26"/>
          <w:szCs w:val="26"/>
        </w:rPr>
        <w:t xml:space="preserve"> e-pasts: </w:t>
      </w:r>
      <w:hyperlink r:id="rId9" w:history="1">
        <w:r w:rsidR="00D9477A" w:rsidRPr="002E7381">
          <w:rPr>
            <w:rStyle w:val="Hipersaite"/>
            <w:sz w:val="26"/>
            <w:szCs w:val="26"/>
          </w:rPr>
          <w:t>ligita@laiks.us</w:t>
        </w:r>
      </w:hyperlink>
      <w:r w:rsidR="00F12B8A" w:rsidRPr="002E7381">
        <w:rPr>
          <w:color w:val="000000"/>
          <w:sz w:val="26"/>
          <w:szCs w:val="26"/>
        </w:rPr>
        <w:t>.</w:t>
      </w:r>
    </w:p>
    <w:p w14:paraId="7BC4894A" w14:textId="77777777" w:rsidR="00F12B8A" w:rsidRPr="002E7381" w:rsidRDefault="00F12B8A" w:rsidP="00CA6A7B">
      <w:pPr>
        <w:widowControl/>
        <w:tabs>
          <w:tab w:val="left" w:pos="567"/>
        </w:tabs>
        <w:adjustRightInd/>
        <w:ind w:left="567" w:hanging="567"/>
        <w:textAlignment w:val="auto"/>
        <w:rPr>
          <w:rFonts w:eastAsia="Times New Roman"/>
          <w:sz w:val="26"/>
          <w:szCs w:val="26"/>
        </w:rPr>
      </w:pPr>
    </w:p>
    <w:p w14:paraId="52B8E214" w14:textId="58DC3F6F" w:rsidR="00CA6A7B" w:rsidRPr="002E7381" w:rsidRDefault="00524E52" w:rsidP="00A74763">
      <w:pPr>
        <w:widowControl/>
        <w:adjustRightInd/>
        <w:ind w:left="624" w:hanging="624"/>
        <w:textAlignment w:val="auto"/>
        <w:rPr>
          <w:rFonts w:eastAsia="Times New Roman"/>
          <w:sz w:val="26"/>
          <w:szCs w:val="26"/>
        </w:rPr>
      </w:pPr>
      <w:r>
        <w:rPr>
          <w:rFonts w:eastAsia="Times New Roman"/>
          <w:sz w:val="26"/>
          <w:szCs w:val="26"/>
        </w:rPr>
        <w:t>10</w:t>
      </w:r>
      <w:r w:rsidR="00F12B8A" w:rsidRPr="002E7381">
        <w:rPr>
          <w:rFonts w:eastAsia="Times New Roman"/>
          <w:sz w:val="26"/>
          <w:szCs w:val="26"/>
        </w:rPr>
        <w:t>.3.</w:t>
      </w:r>
      <w:r w:rsidR="00F12B8A" w:rsidRPr="002E7381">
        <w:rPr>
          <w:rFonts w:eastAsia="Times New Roman"/>
          <w:sz w:val="26"/>
          <w:szCs w:val="26"/>
        </w:rPr>
        <w:tab/>
      </w:r>
      <w:r w:rsidR="00A74763" w:rsidRPr="009448AC">
        <w:rPr>
          <w:rFonts w:eastAsia="Times New Roman"/>
          <w:sz w:val="26"/>
          <w:szCs w:val="26"/>
          <w:lang w:eastAsia="en-US"/>
        </w:rPr>
        <w:t>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w:t>
      </w:r>
      <w:r w:rsidR="00CA6A7B" w:rsidRPr="002E7381">
        <w:rPr>
          <w:rFonts w:eastAsia="Times New Roman"/>
          <w:sz w:val="26"/>
          <w:szCs w:val="26"/>
        </w:rPr>
        <w:t xml:space="preserve">. </w:t>
      </w:r>
    </w:p>
    <w:p w14:paraId="19C5FFFF" w14:textId="77777777" w:rsidR="00CA6A7B" w:rsidRPr="002E7381" w:rsidRDefault="00CA6A7B" w:rsidP="00D97339">
      <w:pPr>
        <w:widowControl/>
        <w:adjustRightInd/>
        <w:ind w:left="567" w:hanging="567"/>
        <w:textAlignment w:val="auto"/>
        <w:rPr>
          <w:rFonts w:eastAsia="Times New Roman"/>
          <w:sz w:val="26"/>
          <w:szCs w:val="26"/>
        </w:rPr>
      </w:pPr>
    </w:p>
    <w:p w14:paraId="58D801FB" w14:textId="3B7A7854" w:rsidR="00692163" w:rsidRPr="002E7381" w:rsidRDefault="00524E52" w:rsidP="00A74763">
      <w:pPr>
        <w:widowControl/>
        <w:adjustRightInd/>
        <w:ind w:left="624" w:hanging="624"/>
        <w:contextualSpacing/>
        <w:textAlignment w:val="auto"/>
        <w:rPr>
          <w:sz w:val="26"/>
          <w:szCs w:val="26"/>
        </w:rPr>
      </w:pPr>
      <w:r>
        <w:rPr>
          <w:rFonts w:eastAsia="Times New Roman"/>
          <w:sz w:val="26"/>
          <w:szCs w:val="26"/>
        </w:rPr>
        <w:t>10</w:t>
      </w:r>
      <w:r w:rsidR="00CA6A7B" w:rsidRPr="002E7381">
        <w:rPr>
          <w:rFonts w:eastAsia="Times New Roman"/>
          <w:sz w:val="26"/>
          <w:szCs w:val="26"/>
        </w:rPr>
        <w:t>.</w:t>
      </w:r>
      <w:r w:rsidR="00F12B8A" w:rsidRPr="002E7381">
        <w:rPr>
          <w:rFonts w:eastAsia="Times New Roman"/>
          <w:sz w:val="26"/>
          <w:szCs w:val="26"/>
        </w:rPr>
        <w:t>4</w:t>
      </w:r>
      <w:r w:rsidR="00CA6A7B" w:rsidRPr="002E7381">
        <w:rPr>
          <w:rFonts w:eastAsia="Times New Roman"/>
          <w:sz w:val="26"/>
          <w:szCs w:val="26"/>
        </w:rPr>
        <w:t>.</w:t>
      </w:r>
      <w:r w:rsidR="00CA6A7B" w:rsidRPr="002E7381">
        <w:rPr>
          <w:rFonts w:eastAsia="Times New Roman"/>
          <w:sz w:val="26"/>
          <w:szCs w:val="26"/>
        </w:rPr>
        <w:tab/>
      </w:r>
      <w:r w:rsidR="00A74763" w:rsidRPr="009448AC">
        <w:rPr>
          <w:rFonts w:eastAsia="Times New Roman"/>
          <w:color w:val="000000"/>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r w:rsidR="00692163" w:rsidRPr="002E7381">
        <w:rPr>
          <w:sz w:val="26"/>
          <w:szCs w:val="26"/>
        </w:rPr>
        <w:t>.</w:t>
      </w:r>
    </w:p>
    <w:p w14:paraId="362F8145" w14:textId="77777777" w:rsidR="00CA6A7B" w:rsidRPr="002E7381" w:rsidRDefault="00CA6A7B" w:rsidP="00CA6A7B">
      <w:pPr>
        <w:widowControl/>
        <w:tabs>
          <w:tab w:val="left" w:pos="567"/>
        </w:tabs>
        <w:adjustRightInd/>
        <w:ind w:left="567" w:hanging="567"/>
        <w:textAlignment w:val="auto"/>
        <w:rPr>
          <w:rFonts w:eastAsia="Times New Roman"/>
          <w:sz w:val="26"/>
          <w:szCs w:val="26"/>
        </w:rPr>
      </w:pPr>
    </w:p>
    <w:p w14:paraId="0CFC77AF" w14:textId="657243A3" w:rsidR="00D9477A" w:rsidRPr="002E7381" w:rsidRDefault="00524E52" w:rsidP="00A74763">
      <w:pPr>
        <w:widowControl/>
        <w:adjustRightInd/>
        <w:ind w:left="624" w:hanging="624"/>
        <w:textAlignment w:val="auto"/>
        <w:rPr>
          <w:rFonts w:eastAsia="Times New Roman"/>
          <w:sz w:val="26"/>
          <w:szCs w:val="26"/>
        </w:rPr>
      </w:pPr>
      <w:r>
        <w:rPr>
          <w:rFonts w:eastAsia="Times New Roman"/>
          <w:sz w:val="26"/>
          <w:szCs w:val="26"/>
        </w:rPr>
        <w:t>10</w:t>
      </w:r>
      <w:r w:rsidR="00CA6A7B" w:rsidRPr="002E7381">
        <w:rPr>
          <w:rFonts w:eastAsia="Times New Roman"/>
          <w:sz w:val="26"/>
          <w:szCs w:val="26"/>
        </w:rPr>
        <w:t>.</w:t>
      </w:r>
      <w:r w:rsidR="00F12B8A" w:rsidRPr="002E7381">
        <w:rPr>
          <w:rFonts w:eastAsia="Times New Roman"/>
          <w:sz w:val="26"/>
          <w:szCs w:val="26"/>
        </w:rPr>
        <w:t>5</w:t>
      </w:r>
      <w:r w:rsidR="00CA6A7B" w:rsidRPr="002E7381">
        <w:rPr>
          <w:rFonts w:eastAsia="Times New Roman"/>
          <w:sz w:val="26"/>
          <w:szCs w:val="26"/>
        </w:rPr>
        <w:t>.</w:t>
      </w:r>
      <w:r w:rsidR="00CA6A7B" w:rsidRPr="002E7381">
        <w:rPr>
          <w:rFonts w:eastAsia="Times New Roman"/>
          <w:sz w:val="26"/>
          <w:szCs w:val="26"/>
        </w:rPr>
        <w:tab/>
      </w:r>
      <w:smartTag w:uri="schemas-tilde-lv/tildestengine" w:element="veidnes">
        <w:smartTagPr>
          <w:attr w:name="id" w:val="-1"/>
          <w:attr w:name="baseform" w:val="Līgums"/>
          <w:attr w:name="text" w:val="Līgums"/>
        </w:smartTagPr>
        <w:r w:rsidR="00A74763" w:rsidRPr="00AF3216">
          <w:rPr>
            <w:w w:val="101"/>
            <w:sz w:val="26"/>
            <w:szCs w:val="26"/>
          </w:rPr>
          <w:t>Līgums</w:t>
        </w:r>
      </w:smartTag>
      <w:r w:rsidR="00A74763" w:rsidRPr="00AF3216">
        <w:rPr>
          <w:w w:val="101"/>
          <w:sz w:val="26"/>
          <w:szCs w:val="26"/>
        </w:rPr>
        <w:t xml:space="preserve"> ar 2 (diviem) pielikumiem sagatavots latviešu valodā uz 1</w:t>
      </w:r>
      <w:r w:rsidR="00A74763">
        <w:rPr>
          <w:w w:val="101"/>
          <w:sz w:val="26"/>
          <w:szCs w:val="26"/>
        </w:rPr>
        <w:t>2</w:t>
      </w:r>
      <w:r w:rsidR="00A74763">
        <w:rPr>
          <w:w w:val="101"/>
          <w:sz w:val="26"/>
          <w:szCs w:val="26"/>
        </w:rPr>
        <w:t> </w:t>
      </w:r>
      <w:r w:rsidR="00A74763" w:rsidRPr="00AF3216">
        <w:rPr>
          <w:w w:val="101"/>
          <w:sz w:val="26"/>
          <w:szCs w:val="26"/>
        </w:rPr>
        <w:t>(</w:t>
      </w:r>
      <w:r w:rsidR="00A74763">
        <w:rPr>
          <w:w w:val="101"/>
          <w:sz w:val="26"/>
          <w:szCs w:val="26"/>
        </w:rPr>
        <w:t>divpadsmit</w:t>
      </w:r>
      <w:r w:rsidR="00A74763" w:rsidRPr="00AF3216">
        <w:rPr>
          <w:w w:val="101"/>
          <w:sz w:val="26"/>
          <w:szCs w:val="26"/>
        </w:rPr>
        <w:t xml:space="preserve">) lapām </w:t>
      </w:r>
      <w:r w:rsidR="00A74763" w:rsidRPr="00AF3216">
        <w:rPr>
          <w:sz w:val="26"/>
          <w:szCs w:val="26"/>
        </w:rPr>
        <w:t>elektroniska dokumenta veidā un parakstīts ar drošu elektronisko parakstu un satur laika zīmogu.</w:t>
      </w:r>
      <w:r w:rsidR="00A74763" w:rsidRPr="00AF3216">
        <w:rPr>
          <w:w w:val="101"/>
          <w:sz w:val="26"/>
          <w:szCs w:val="26"/>
        </w:rPr>
        <w:t xml:space="preserve"> Pusēm ir pieejams abpusēji parakstīts Līgums elektroniskā formātā</w:t>
      </w:r>
      <w:r w:rsidR="00D9477A" w:rsidRPr="002E7381">
        <w:rPr>
          <w:rFonts w:eastAsia="Times New Roman"/>
          <w:sz w:val="26"/>
          <w:szCs w:val="26"/>
        </w:rPr>
        <w:t>.</w:t>
      </w:r>
    </w:p>
    <w:p w14:paraId="3CB05835" w14:textId="274A756C" w:rsidR="00CA6A7B" w:rsidRDefault="00CA6A7B" w:rsidP="00D97339">
      <w:pPr>
        <w:widowControl/>
        <w:adjustRightInd/>
        <w:ind w:left="567" w:hanging="567"/>
        <w:textAlignment w:val="auto"/>
        <w:rPr>
          <w:rFonts w:eastAsia="Times New Roman"/>
          <w:bCs/>
          <w:sz w:val="26"/>
          <w:szCs w:val="26"/>
          <w:lang w:eastAsia="en-US"/>
        </w:rPr>
      </w:pPr>
    </w:p>
    <w:p w14:paraId="6E8784FA" w14:textId="6005555E" w:rsidR="00A74763" w:rsidRDefault="00A74763" w:rsidP="00D97339">
      <w:pPr>
        <w:widowControl/>
        <w:adjustRightInd/>
        <w:ind w:left="567" w:hanging="567"/>
        <w:textAlignment w:val="auto"/>
        <w:rPr>
          <w:rFonts w:eastAsia="Times New Roman"/>
          <w:bCs/>
          <w:sz w:val="26"/>
          <w:szCs w:val="26"/>
          <w:lang w:eastAsia="en-US"/>
        </w:rPr>
      </w:pPr>
    </w:p>
    <w:p w14:paraId="47A8DC60" w14:textId="341B37ED" w:rsidR="00A74763" w:rsidRDefault="00A74763" w:rsidP="00D97339">
      <w:pPr>
        <w:widowControl/>
        <w:adjustRightInd/>
        <w:ind w:left="567" w:hanging="567"/>
        <w:textAlignment w:val="auto"/>
        <w:rPr>
          <w:rFonts w:eastAsia="Times New Roman"/>
          <w:bCs/>
          <w:sz w:val="26"/>
          <w:szCs w:val="26"/>
          <w:lang w:eastAsia="en-US"/>
        </w:rPr>
      </w:pPr>
    </w:p>
    <w:p w14:paraId="133D4BE7" w14:textId="3195975D" w:rsidR="00A74763" w:rsidRDefault="00A74763" w:rsidP="00D97339">
      <w:pPr>
        <w:widowControl/>
        <w:adjustRightInd/>
        <w:ind w:left="567" w:hanging="567"/>
        <w:textAlignment w:val="auto"/>
        <w:rPr>
          <w:rFonts w:eastAsia="Times New Roman"/>
          <w:bCs/>
          <w:sz w:val="26"/>
          <w:szCs w:val="26"/>
          <w:lang w:eastAsia="en-US"/>
        </w:rPr>
      </w:pPr>
    </w:p>
    <w:p w14:paraId="52DC9856" w14:textId="77777777" w:rsidR="00A74763" w:rsidRPr="002E7381" w:rsidRDefault="00A74763" w:rsidP="00D97339">
      <w:pPr>
        <w:widowControl/>
        <w:adjustRightInd/>
        <w:ind w:left="567" w:hanging="567"/>
        <w:textAlignment w:val="auto"/>
        <w:rPr>
          <w:rFonts w:eastAsia="Times New Roman"/>
          <w:bCs/>
          <w:sz w:val="26"/>
          <w:szCs w:val="26"/>
          <w:lang w:eastAsia="en-US"/>
        </w:rPr>
      </w:pPr>
    </w:p>
    <w:p w14:paraId="5434CCE8" w14:textId="6E96E5FA" w:rsidR="00CA6A7B" w:rsidRPr="002E7381" w:rsidRDefault="006200CA" w:rsidP="00CA6A7B">
      <w:pPr>
        <w:widowControl/>
        <w:adjustRightInd/>
        <w:jc w:val="center"/>
        <w:textAlignment w:val="auto"/>
        <w:rPr>
          <w:rFonts w:eastAsia="Times New Roman"/>
          <w:b/>
          <w:sz w:val="26"/>
          <w:szCs w:val="26"/>
          <w:lang w:eastAsia="en-US"/>
        </w:rPr>
      </w:pPr>
      <w:r w:rsidRPr="002E7381">
        <w:rPr>
          <w:rFonts w:eastAsia="Times New Roman"/>
          <w:b/>
          <w:sz w:val="26"/>
          <w:szCs w:val="26"/>
          <w:lang w:eastAsia="en-US"/>
        </w:rPr>
        <w:t>1</w:t>
      </w:r>
      <w:r w:rsidR="00524E52">
        <w:rPr>
          <w:rFonts w:eastAsia="Times New Roman"/>
          <w:b/>
          <w:sz w:val="26"/>
          <w:szCs w:val="26"/>
          <w:lang w:eastAsia="en-US"/>
        </w:rPr>
        <w:t>1</w:t>
      </w:r>
      <w:r w:rsidR="00CA6A7B" w:rsidRPr="002E7381">
        <w:rPr>
          <w:rFonts w:eastAsia="Times New Roman"/>
          <w:b/>
          <w:sz w:val="26"/>
          <w:szCs w:val="26"/>
          <w:lang w:eastAsia="en-US"/>
        </w:rPr>
        <w:t>. Pušu rekvizīti</w:t>
      </w:r>
    </w:p>
    <w:p w14:paraId="08A5D074" w14:textId="77777777" w:rsidR="00CA6A7B" w:rsidRPr="002E7381" w:rsidRDefault="00CA6A7B" w:rsidP="00CA6A7B">
      <w:pPr>
        <w:widowControl/>
        <w:adjustRightInd/>
        <w:jc w:val="center"/>
        <w:textAlignment w:val="auto"/>
        <w:rPr>
          <w:rFonts w:eastAsia="Times New Roman"/>
          <w:b/>
          <w:sz w:val="26"/>
          <w:szCs w:val="26"/>
          <w:lang w:eastAsia="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3"/>
        <w:gridCol w:w="4784"/>
      </w:tblGrid>
      <w:tr w:rsidR="006B31AD" w:rsidRPr="00E82A6C" w14:paraId="6B19296A" w14:textId="77777777" w:rsidTr="00EE4A86">
        <w:tc>
          <w:tcPr>
            <w:tcW w:w="4503" w:type="dxa"/>
          </w:tcPr>
          <w:p w14:paraId="2314C258" w14:textId="77777777" w:rsidR="006B31AD" w:rsidRPr="002E7381" w:rsidRDefault="006B31AD" w:rsidP="002E7381">
            <w:pPr>
              <w:pStyle w:val="ListParagraph1"/>
              <w:ind w:left="0"/>
              <w:rPr>
                <w:b/>
                <w:w w:val="101"/>
                <w:sz w:val="26"/>
                <w:szCs w:val="26"/>
                <w:lang w:val="lv-LV"/>
              </w:rPr>
            </w:pPr>
            <w:r w:rsidRPr="002E7381">
              <w:rPr>
                <w:rFonts w:eastAsia="Arial Unicode MS"/>
                <w:b/>
                <w:sz w:val="26"/>
                <w:szCs w:val="26"/>
                <w:lang w:val="lv-LV"/>
              </w:rPr>
              <w:t>MINISTRIJA:</w:t>
            </w:r>
          </w:p>
        </w:tc>
        <w:tc>
          <w:tcPr>
            <w:tcW w:w="4784" w:type="dxa"/>
          </w:tcPr>
          <w:p w14:paraId="6E7073D8" w14:textId="77777777" w:rsidR="006B31AD" w:rsidRPr="002E7381" w:rsidRDefault="006B31AD" w:rsidP="002E7381">
            <w:pPr>
              <w:pStyle w:val="ListParagraph1"/>
              <w:ind w:left="0"/>
              <w:rPr>
                <w:b/>
                <w:w w:val="101"/>
                <w:sz w:val="26"/>
                <w:szCs w:val="26"/>
                <w:lang w:val="lv-LV"/>
              </w:rPr>
            </w:pPr>
            <w:r w:rsidRPr="002E7381">
              <w:rPr>
                <w:b/>
                <w:sz w:val="26"/>
                <w:szCs w:val="26"/>
                <w:lang w:val="lv-LV"/>
              </w:rPr>
              <w:t>FINANSĒJUMA SAŅĒMĒJS:</w:t>
            </w:r>
          </w:p>
        </w:tc>
      </w:tr>
      <w:tr w:rsidR="009F6835" w:rsidRPr="00E82A6C" w14:paraId="430E4BDC" w14:textId="77777777" w:rsidTr="00EE4A86">
        <w:tc>
          <w:tcPr>
            <w:tcW w:w="4503" w:type="dxa"/>
          </w:tcPr>
          <w:p w14:paraId="3F56C2C4" w14:textId="77777777" w:rsidR="009F6835" w:rsidRPr="002E7381" w:rsidRDefault="009F6835" w:rsidP="002E7381">
            <w:pPr>
              <w:pStyle w:val="ListParagraph1"/>
              <w:ind w:left="0"/>
              <w:rPr>
                <w:w w:val="101"/>
                <w:sz w:val="26"/>
                <w:szCs w:val="26"/>
                <w:lang w:val="lv-LV"/>
              </w:rPr>
            </w:pPr>
            <w:r w:rsidRPr="002E7381">
              <w:rPr>
                <w:rFonts w:eastAsia="Batang"/>
                <w:b/>
                <w:sz w:val="26"/>
                <w:szCs w:val="26"/>
                <w:lang w:val="lv-LV"/>
              </w:rPr>
              <w:t>Latvijas Republikas Kultūras ministrija</w:t>
            </w:r>
          </w:p>
        </w:tc>
        <w:tc>
          <w:tcPr>
            <w:tcW w:w="4784" w:type="dxa"/>
          </w:tcPr>
          <w:p w14:paraId="7E7AAB65" w14:textId="7388A60B" w:rsidR="009F6835" w:rsidRPr="002E7381" w:rsidRDefault="006200CA" w:rsidP="003B25C4">
            <w:pPr>
              <w:widowControl/>
              <w:adjustRightInd/>
              <w:textAlignment w:val="auto"/>
              <w:rPr>
                <w:b/>
                <w:sz w:val="26"/>
                <w:szCs w:val="26"/>
                <w:lang w:eastAsia="en-US"/>
              </w:rPr>
            </w:pPr>
            <w:r w:rsidRPr="002E7381">
              <w:rPr>
                <w:rFonts w:eastAsia="Times New Roman"/>
                <w:b/>
                <w:sz w:val="26"/>
                <w:szCs w:val="26"/>
                <w:lang w:eastAsia="en-US"/>
              </w:rPr>
              <w:t>Biedrība „Laiks-BL”</w:t>
            </w:r>
          </w:p>
        </w:tc>
      </w:tr>
      <w:tr w:rsidR="009F6835" w:rsidRPr="00E82A6C" w14:paraId="0B54180B" w14:textId="77777777" w:rsidTr="00EE4A86">
        <w:tc>
          <w:tcPr>
            <w:tcW w:w="4503" w:type="dxa"/>
          </w:tcPr>
          <w:p w14:paraId="16810EAA" w14:textId="77777777" w:rsidR="009F6835" w:rsidRPr="002E7381" w:rsidRDefault="009F6835" w:rsidP="002E7381">
            <w:pPr>
              <w:pStyle w:val="ListParagraph1"/>
              <w:ind w:left="0"/>
              <w:rPr>
                <w:w w:val="101"/>
                <w:sz w:val="26"/>
                <w:szCs w:val="26"/>
                <w:lang w:val="lv-LV"/>
              </w:rPr>
            </w:pPr>
            <w:r w:rsidRPr="002E7381">
              <w:rPr>
                <w:sz w:val="26"/>
                <w:szCs w:val="26"/>
                <w:lang w:val="lv-LV"/>
              </w:rPr>
              <w:t>K.Valdemāra iela 11a, Rīga, LV-1364</w:t>
            </w:r>
          </w:p>
        </w:tc>
        <w:tc>
          <w:tcPr>
            <w:tcW w:w="4784" w:type="dxa"/>
          </w:tcPr>
          <w:p w14:paraId="701C5E21" w14:textId="2E81A185" w:rsidR="009F6835" w:rsidRPr="002E7381" w:rsidRDefault="006200CA" w:rsidP="00A74763">
            <w:pPr>
              <w:widowControl/>
              <w:adjustRightInd/>
              <w:textAlignment w:val="auto"/>
              <w:rPr>
                <w:sz w:val="26"/>
                <w:szCs w:val="26"/>
                <w:lang w:eastAsia="en-US"/>
              </w:rPr>
            </w:pPr>
            <w:r w:rsidRPr="002E7381">
              <w:rPr>
                <w:rFonts w:eastAsia="Times New Roman"/>
                <w:sz w:val="26"/>
                <w:szCs w:val="26"/>
                <w:lang w:eastAsia="en-US"/>
              </w:rPr>
              <w:t>K.Valdemāra iela 106-73, Rīga, LV-1013</w:t>
            </w:r>
          </w:p>
        </w:tc>
      </w:tr>
      <w:tr w:rsidR="009F6835" w:rsidRPr="00E82A6C" w14:paraId="65C8C60A" w14:textId="77777777" w:rsidTr="00EE4A86">
        <w:tc>
          <w:tcPr>
            <w:tcW w:w="4503" w:type="dxa"/>
          </w:tcPr>
          <w:p w14:paraId="342B21CF" w14:textId="77777777" w:rsidR="009F6835" w:rsidRPr="002E7381" w:rsidRDefault="009F6835" w:rsidP="002E7381">
            <w:pPr>
              <w:ind w:left="426" w:hanging="426"/>
              <w:rPr>
                <w:sz w:val="26"/>
                <w:szCs w:val="26"/>
              </w:rPr>
            </w:pPr>
            <w:r w:rsidRPr="002E7381">
              <w:rPr>
                <w:sz w:val="26"/>
                <w:szCs w:val="26"/>
              </w:rPr>
              <w:t>Reģ</w:t>
            </w:r>
            <w:r w:rsidR="002D7407" w:rsidRPr="002E7381">
              <w:rPr>
                <w:sz w:val="26"/>
                <w:szCs w:val="26"/>
              </w:rPr>
              <w:t>istrācijas</w:t>
            </w:r>
            <w:r w:rsidRPr="002E7381">
              <w:rPr>
                <w:sz w:val="26"/>
                <w:szCs w:val="26"/>
              </w:rPr>
              <w:t xml:space="preserve"> Nr.90000042963</w:t>
            </w:r>
          </w:p>
        </w:tc>
        <w:tc>
          <w:tcPr>
            <w:tcW w:w="4784" w:type="dxa"/>
          </w:tcPr>
          <w:p w14:paraId="75BCC46F" w14:textId="4EA949B1" w:rsidR="009F6835" w:rsidRPr="002E7381" w:rsidRDefault="006200CA" w:rsidP="002E7381">
            <w:pPr>
              <w:rPr>
                <w:sz w:val="26"/>
                <w:szCs w:val="26"/>
                <w:lang w:eastAsia="en-US"/>
              </w:rPr>
            </w:pPr>
            <w:r w:rsidRPr="002E7381">
              <w:rPr>
                <w:rFonts w:eastAsia="Times New Roman"/>
                <w:sz w:val="26"/>
                <w:szCs w:val="26"/>
                <w:lang w:eastAsia="en-US"/>
              </w:rPr>
              <w:t>Reģ</w:t>
            </w:r>
            <w:r w:rsidR="00A74763">
              <w:rPr>
                <w:rFonts w:eastAsia="Times New Roman"/>
                <w:sz w:val="26"/>
                <w:szCs w:val="26"/>
                <w:lang w:eastAsia="en-US"/>
              </w:rPr>
              <w:t>istrācijas</w:t>
            </w:r>
            <w:r w:rsidRPr="002E7381">
              <w:rPr>
                <w:rFonts w:eastAsia="Times New Roman"/>
                <w:sz w:val="26"/>
                <w:szCs w:val="26"/>
                <w:lang w:eastAsia="en-US"/>
              </w:rPr>
              <w:t xml:space="preserve"> Nr.40008190840</w:t>
            </w:r>
          </w:p>
        </w:tc>
      </w:tr>
      <w:tr w:rsidR="009F6835" w:rsidRPr="00E82A6C" w14:paraId="78A96184" w14:textId="77777777" w:rsidTr="00EE4A86">
        <w:tc>
          <w:tcPr>
            <w:tcW w:w="4503" w:type="dxa"/>
          </w:tcPr>
          <w:p w14:paraId="6262673D" w14:textId="77777777" w:rsidR="009F6835" w:rsidRPr="002E7381" w:rsidRDefault="009F6835" w:rsidP="002E7381">
            <w:pPr>
              <w:pStyle w:val="ListParagraph1"/>
              <w:ind w:left="0"/>
              <w:rPr>
                <w:w w:val="101"/>
                <w:sz w:val="26"/>
                <w:szCs w:val="26"/>
                <w:lang w:val="lv-LV"/>
              </w:rPr>
            </w:pPr>
            <w:r w:rsidRPr="002E7381">
              <w:rPr>
                <w:sz w:val="26"/>
                <w:szCs w:val="26"/>
                <w:lang w:val="lv-LV"/>
              </w:rPr>
              <w:t xml:space="preserve">Valsts kase </w:t>
            </w:r>
          </w:p>
        </w:tc>
        <w:tc>
          <w:tcPr>
            <w:tcW w:w="4784" w:type="dxa"/>
          </w:tcPr>
          <w:p w14:paraId="741F87CB" w14:textId="290E36B6" w:rsidR="009F6835" w:rsidRPr="002E7381" w:rsidRDefault="006200CA" w:rsidP="002E7381">
            <w:pPr>
              <w:rPr>
                <w:sz w:val="26"/>
                <w:szCs w:val="26"/>
                <w:lang w:eastAsia="en-US"/>
              </w:rPr>
            </w:pPr>
            <w:r w:rsidRPr="002E7381">
              <w:rPr>
                <w:rFonts w:eastAsia="Times New Roman"/>
                <w:sz w:val="26"/>
                <w:szCs w:val="26"/>
                <w:lang w:eastAsia="en-US"/>
              </w:rPr>
              <w:t>Valsts kase</w:t>
            </w:r>
          </w:p>
        </w:tc>
      </w:tr>
      <w:tr w:rsidR="009F6835" w:rsidRPr="00E82A6C" w14:paraId="43BB161E" w14:textId="77777777" w:rsidTr="00EE4A86">
        <w:tc>
          <w:tcPr>
            <w:tcW w:w="4503" w:type="dxa"/>
          </w:tcPr>
          <w:p w14:paraId="150EFF04" w14:textId="77777777" w:rsidR="009F6835" w:rsidRPr="002E7381" w:rsidRDefault="009F6835" w:rsidP="002E7381">
            <w:pPr>
              <w:pStyle w:val="ListParagraph1"/>
              <w:ind w:left="0"/>
              <w:rPr>
                <w:w w:val="101"/>
                <w:sz w:val="26"/>
                <w:szCs w:val="26"/>
                <w:lang w:val="lv-LV"/>
              </w:rPr>
            </w:pPr>
            <w:r w:rsidRPr="002E7381">
              <w:rPr>
                <w:sz w:val="26"/>
                <w:szCs w:val="26"/>
                <w:lang w:val="lv-LV"/>
              </w:rPr>
              <w:t>Kods: TRELLV22</w:t>
            </w:r>
          </w:p>
        </w:tc>
        <w:tc>
          <w:tcPr>
            <w:tcW w:w="4784" w:type="dxa"/>
          </w:tcPr>
          <w:p w14:paraId="7B59EBE1" w14:textId="69641849" w:rsidR="009F6835" w:rsidRPr="002E7381" w:rsidRDefault="006200CA" w:rsidP="003B25C4">
            <w:pPr>
              <w:widowControl/>
              <w:adjustRightInd/>
              <w:jc w:val="left"/>
              <w:textAlignment w:val="auto"/>
              <w:rPr>
                <w:sz w:val="26"/>
                <w:szCs w:val="26"/>
                <w:lang w:eastAsia="en-US"/>
              </w:rPr>
            </w:pPr>
            <w:r w:rsidRPr="002E7381">
              <w:rPr>
                <w:rFonts w:eastAsia="Times New Roman"/>
                <w:sz w:val="26"/>
                <w:szCs w:val="26"/>
                <w:lang w:eastAsia="en-US"/>
              </w:rPr>
              <w:t>Kods: TRELLV22</w:t>
            </w:r>
          </w:p>
        </w:tc>
      </w:tr>
      <w:tr w:rsidR="009F6835" w:rsidRPr="00E82A6C" w14:paraId="631C843A" w14:textId="77777777" w:rsidTr="00EE4A86">
        <w:tc>
          <w:tcPr>
            <w:tcW w:w="4503" w:type="dxa"/>
          </w:tcPr>
          <w:p w14:paraId="7B4C4EA4" w14:textId="0BBF6704" w:rsidR="009F6835" w:rsidRPr="002E7381" w:rsidRDefault="009F6835" w:rsidP="002E7381">
            <w:pPr>
              <w:rPr>
                <w:sz w:val="26"/>
                <w:szCs w:val="26"/>
              </w:rPr>
            </w:pPr>
            <w:r w:rsidRPr="002E7381">
              <w:rPr>
                <w:sz w:val="26"/>
                <w:szCs w:val="26"/>
              </w:rPr>
              <w:t xml:space="preserve">Konts: </w:t>
            </w:r>
            <w:r w:rsidR="006200CA" w:rsidRPr="002E7381">
              <w:rPr>
                <w:rFonts w:eastAsia="Times New Roman"/>
                <w:sz w:val="26"/>
                <w:szCs w:val="26"/>
                <w:lang w:eastAsia="en-US"/>
              </w:rPr>
              <w:t>LV26TREL222051114100B</w:t>
            </w:r>
          </w:p>
        </w:tc>
        <w:tc>
          <w:tcPr>
            <w:tcW w:w="4784" w:type="dxa"/>
          </w:tcPr>
          <w:p w14:paraId="3971F04D" w14:textId="16C1F78E" w:rsidR="009F6835" w:rsidRPr="002E7381" w:rsidRDefault="006200CA" w:rsidP="003B25C4">
            <w:pPr>
              <w:widowControl/>
              <w:adjustRightInd/>
              <w:jc w:val="left"/>
              <w:textAlignment w:val="auto"/>
              <w:rPr>
                <w:sz w:val="26"/>
                <w:szCs w:val="26"/>
                <w:lang w:eastAsia="en-US"/>
              </w:rPr>
            </w:pPr>
            <w:r w:rsidRPr="002E7381">
              <w:rPr>
                <w:rFonts w:eastAsia="Times New Roman"/>
                <w:sz w:val="26"/>
                <w:szCs w:val="26"/>
                <w:lang w:eastAsia="en-US"/>
              </w:rPr>
              <w:t>Konts: LV21TREL990427400100B</w:t>
            </w:r>
          </w:p>
        </w:tc>
      </w:tr>
      <w:tr w:rsidR="009F6835" w:rsidRPr="00E82A6C" w14:paraId="7FA5747C" w14:textId="77777777" w:rsidTr="00EE4A86">
        <w:tc>
          <w:tcPr>
            <w:tcW w:w="4503" w:type="dxa"/>
          </w:tcPr>
          <w:p w14:paraId="58097F22" w14:textId="77777777" w:rsidR="009F6835" w:rsidRPr="002E7381" w:rsidRDefault="009F6835" w:rsidP="002E7381">
            <w:pPr>
              <w:pStyle w:val="ListParagraph1"/>
              <w:ind w:left="0"/>
              <w:rPr>
                <w:sz w:val="26"/>
                <w:szCs w:val="26"/>
                <w:lang w:val="lv-LV"/>
              </w:rPr>
            </w:pPr>
            <w:r w:rsidRPr="002E7381">
              <w:rPr>
                <w:sz w:val="26"/>
                <w:szCs w:val="26"/>
                <w:lang w:val="lv-LV"/>
              </w:rPr>
              <w:t>Valsts sekretā</w:t>
            </w:r>
            <w:r w:rsidR="005D5B31" w:rsidRPr="002E7381">
              <w:rPr>
                <w:sz w:val="26"/>
                <w:szCs w:val="26"/>
                <w:lang w:val="lv-LV"/>
              </w:rPr>
              <w:t>re</w:t>
            </w:r>
          </w:p>
        </w:tc>
        <w:tc>
          <w:tcPr>
            <w:tcW w:w="4784" w:type="dxa"/>
          </w:tcPr>
          <w:p w14:paraId="7F5F21ED" w14:textId="7E9E8F3C" w:rsidR="009F6835" w:rsidRPr="002E7381" w:rsidRDefault="006200CA" w:rsidP="002E7381">
            <w:pPr>
              <w:pStyle w:val="ListParagraph1"/>
              <w:ind w:left="0"/>
              <w:rPr>
                <w:sz w:val="26"/>
                <w:szCs w:val="26"/>
                <w:lang w:val="lv-LV"/>
              </w:rPr>
            </w:pPr>
            <w:r w:rsidRPr="002E7381">
              <w:rPr>
                <w:sz w:val="26"/>
                <w:szCs w:val="26"/>
                <w:lang w:val="lv-LV"/>
              </w:rPr>
              <w:t>Valdes priekšsēdētāja</w:t>
            </w:r>
          </w:p>
        </w:tc>
      </w:tr>
      <w:tr w:rsidR="006B31AD" w:rsidRPr="00E82A6C" w14:paraId="1BED374E" w14:textId="77777777" w:rsidTr="00EE4A86">
        <w:tc>
          <w:tcPr>
            <w:tcW w:w="4503" w:type="dxa"/>
          </w:tcPr>
          <w:p w14:paraId="0972AEC3" w14:textId="77777777" w:rsidR="006B31AD" w:rsidRPr="002E7381" w:rsidRDefault="005D5B31" w:rsidP="002E7381">
            <w:pPr>
              <w:pStyle w:val="ListParagraph1"/>
              <w:ind w:left="0"/>
              <w:jc w:val="right"/>
              <w:rPr>
                <w:sz w:val="26"/>
                <w:szCs w:val="26"/>
                <w:lang w:val="lv-LV"/>
              </w:rPr>
            </w:pPr>
            <w:r w:rsidRPr="002E7381">
              <w:rPr>
                <w:sz w:val="26"/>
                <w:szCs w:val="26"/>
                <w:lang w:val="lv-LV"/>
              </w:rPr>
              <w:t>D</w:t>
            </w:r>
            <w:r w:rsidR="00B962B2" w:rsidRPr="002E7381">
              <w:rPr>
                <w:sz w:val="26"/>
                <w:szCs w:val="26"/>
                <w:lang w:val="lv-LV"/>
              </w:rPr>
              <w:t>.</w:t>
            </w:r>
            <w:r w:rsidRPr="002E7381">
              <w:rPr>
                <w:sz w:val="26"/>
                <w:szCs w:val="26"/>
                <w:lang w:val="lv-LV"/>
              </w:rPr>
              <w:t>Vilsone</w:t>
            </w:r>
          </w:p>
        </w:tc>
        <w:tc>
          <w:tcPr>
            <w:tcW w:w="4784" w:type="dxa"/>
          </w:tcPr>
          <w:p w14:paraId="0FA7301B" w14:textId="7997CFE8" w:rsidR="006B31AD" w:rsidRPr="002E7381" w:rsidRDefault="006200CA" w:rsidP="002E7381">
            <w:pPr>
              <w:pStyle w:val="ListParagraph1"/>
              <w:ind w:left="0"/>
              <w:jc w:val="right"/>
              <w:rPr>
                <w:sz w:val="26"/>
                <w:szCs w:val="26"/>
                <w:lang w:val="lv-LV"/>
              </w:rPr>
            </w:pPr>
            <w:r w:rsidRPr="002E7381">
              <w:rPr>
                <w:sz w:val="26"/>
                <w:szCs w:val="26"/>
                <w:lang w:val="lv-LV"/>
              </w:rPr>
              <w:t>L.K</w:t>
            </w:r>
            <w:r w:rsidR="00172E8B" w:rsidRPr="002E7381">
              <w:rPr>
                <w:sz w:val="26"/>
                <w:szCs w:val="26"/>
                <w:lang w:val="lv-LV"/>
              </w:rPr>
              <w:t>o</w:t>
            </w:r>
            <w:r w:rsidRPr="002E7381">
              <w:rPr>
                <w:sz w:val="26"/>
                <w:szCs w:val="26"/>
                <w:lang w:val="lv-LV"/>
              </w:rPr>
              <w:t>vtuna</w:t>
            </w:r>
          </w:p>
        </w:tc>
      </w:tr>
    </w:tbl>
    <w:p w14:paraId="766F675A" w14:textId="77777777" w:rsidR="006B31AD" w:rsidRPr="002E7381" w:rsidRDefault="006B31AD" w:rsidP="006B31AD">
      <w:pPr>
        <w:pStyle w:val="Nosaukums"/>
        <w:jc w:val="left"/>
        <w:rPr>
          <w:b w:val="0"/>
          <w:szCs w:val="22"/>
        </w:rPr>
      </w:pPr>
    </w:p>
    <w:p w14:paraId="2ADCD47E" w14:textId="77777777" w:rsidR="00336E40" w:rsidRPr="002E7381" w:rsidRDefault="00336E40" w:rsidP="006B31AD">
      <w:pPr>
        <w:pStyle w:val="Nosaukums"/>
        <w:jc w:val="left"/>
        <w:rPr>
          <w:b w:val="0"/>
          <w:szCs w:val="22"/>
        </w:rPr>
      </w:pPr>
    </w:p>
    <w:p w14:paraId="74D0B5B8" w14:textId="77777777" w:rsidR="00A06310" w:rsidRPr="002E7381" w:rsidRDefault="00A06310" w:rsidP="00A06310">
      <w:pPr>
        <w:pStyle w:val="Nosaukums"/>
        <w:rPr>
          <w:b w:val="0"/>
          <w:szCs w:val="22"/>
        </w:rPr>
      </w:pPr>
      <w:r w:rsidRPr="002E7381">
        <w:rPr>
          <w:b w:val="0"/>
          <w:szCs w:val="22"/>
        </w:rPr>
        <w:t>DOKUMENTS PARAKSTĪTS ELEKTRONISKI AR DROŠU ELEKTRONISKO PARAKSTU UN SATUR LAIKA ZĪMOGU</w:t>
      </w:r>
    </w:p>
    <w:p w14:paraId="472CB759" w14:textId="77777777" w:rsidR="00172E8B" w:rsidRPr="00172E8B" w:rsidRDefault="00172E8B">
      <w:pPr>
        <w:widowControl/>
        <w:adjustRightInd/>
        <w:spacing w:after="200" w:line="276" w:lineRule="auto"/>
        <w:jc w:val="left"/>
        <w:textAlignment w:val="auto"/>
        <w:rPr>
          <w:sz w:val="24"/>
        </w:rPr>
      </w:pPr>
      <w:r w:rsidRPr="00172E8B">
        <w:rPr>
          <w:sz w:val="24"/>
        </w:rPr>
        <w:br w:type="page"/>
      </w:r>
    </w:p>
    <w:p w14:paraId="3A4252BE" w14:textId="77777777" w:rsidR="00A74763" w:rsidRDefault="00A74763" w:rsidP="00A74763">
      <w:pPr>
        <w:jc w:val="right"/>
        <w:rPr>
          <w:szCs w:val="22"/>
        </w:rPr>
      </w:pPr>
      <w:r>
        <w:rPr>
          <w:szCs w:val="22"/>
        </w:rPr>
        <w:t>1.p</w:t>
      </w:r>
      <w:r w:rsidRPr="005D5B31">
        <w:rPr>
          <w:szCs w:val="22"/>
        </w:rPr>
        <w:t xml:space="preserve">ielikums </w:t>
      </w:r>
    </w:p>
    <w:p w14:paraId="1D6D1E83" w14:textId="77777777" w:rsidR="00A74763" w:rsidRPr="005D5B31" w:rsidRDefault="00A74763" w:rsidP="00A74763">
      <w:pPr>
        <w:jc w:val="right"/>
        <w:rPr>
          <w:szCs w:val="22"/>
        </w:rPr>
      </w:pPr>
      <w:r>
        <w:rPr>
          <w:szCs w:val="22"/>
        </w:rPr>
        <w:t xml:space="preserve">līdzdarbības </w:t>
      </w:r>
      <w:r>
        <w:rPr>
          <w:rFonts w:eastAsia="Times New Roman"/>
          <w:szCs w:val="22"/>
        </w:rPr>
        <w:t>līgumam</w:t>
      </w:r>
    </w:p>
    <w:p w14:paraId="7E38591C" w14:textId="77777777" w:rsidR="00A74763" w:rsidRDefault="00A74763" w:rsidP="00A74763">
      <w:pPr>
        <w:jc w:val="right"/>
        <w:rPr>
          <w:szCs w:val="22"/>
        </w:rPr>
      </w:pPr>
      <w:r w:rsidRPr="00A06310">
        <w:rPr>
          <w:rFonts w:eastAsia="Times New Roman"/>
          <w:szCs w:val="22"/>
        </w:rPr>
        <w:t xml:space="preserve"> „</w:t>
      </w:r>
      <w:r>
        <w:rPr>
          <w:szCs w:val="22"/>
        </w:rPr>
        <w:t>P</w:t>
      </w:r>
      <w:r w:rsidRPr="00B04F03">
        <w:rPr>
          <w:szCs w:val="22"/>
        </w:rPr>
        <w:t>ar atsevišķu valsts pārvaldes uzdevumu veikšanu</w:t>
      </w:r>
    </w:p>
    <w:p w14:paraId="668DFF8A" w14:textId="77777777" w:rsidR="00A74763" w:rsidRDefault="00A74763" w:rsidP="00A74763">
      <w:pPr>
        <w:jc w:val="right"/>
        <w:rPr>
          <w:szCs w:val="22"/>
        </w:rPr>
      </w:pPr>
      <w:r w:rsidRPr="00A74763">
        <w:rPr>
          <w:szCs w:val="22"/>
        </w:rPr>
        <w:t xml:space="preserve">daudzpusīgai kultūras atspoguļošanai un piederības Latvijai stiprināšanai </w:t>
      </w:r>
    </w:p>
    <w:p w14:paraId="52BF78FD" w14:textId="3B5FD57D" w:rsidR="00A74763" w:rsidRPr="009448AC" w:rsidRDefault="00A74763" w:rsidP="00A74763">
      <w:pPr>
        <w:jc w:val="right"/>
        <w:rPr>
          <w:rFonts w:eastAsia="Times New Roman"/>
          <w:szCs w:val="22"/>
        </w:rPr>
      </w:pPr>
      <w:r w:rsidRPr="00A74763">
        <w:rPr>
          <w:szCs w:val="22"/>
        </w:rPr>
        <w:t>diasporas drukātajos un interneta medijos</w:t>
      </w:r>
      <w:r w:rsidRPr="00A06310">
        <w:rPr>
          <w:rFonts w:eastAsia="Times New Roman"/>
          <w:szCs w:val="22"/>
        </w:rPr>
        <w:t>”</w:t>
      </w:r>
    </w:p>
    <w:p w14:paraId="5B9AEB1D" w14:textId="77777777" w:rsidR="00172E8B" w:rsidRPr="00D97339" w:rsidRDefault="00172E8B" w:rsidP="00172E8B">
      <w:pPr>
        <w:widowControl/>
        <w:adjustRightInd/>
        <w:jc w:val="center"/>
        <w:textAlignment w:val="auto"/>
        <w:rPr>
          <w:rFonts w:eastAsia="Times New Roman"/>
          <w:sz w:val="24"/>
          <w:lang w:eastAsia="en-US"/>
        </w:rPr>
      </w:pPr>
    </w:p>
    <w:p w14:paraId="1585E052" w14:textId="10867AE4" w:rsidR="00A74763" w:rsidRDefault="00172E8B" w:rsidP="00172E8B">
      <w:pPr>
        <w:widowControl/>
        <w:adjustRightInd/>
        <w:jc w:val="center"/>
        <w:textAlignment w:val="auto"/>
        <w:rPr>
          <w:rFonts w:eastAsia="Times New Roman"/>
          <w:b/>
          <w:sz w:val="26"/>
          <w:szCs w:val="26"/>
          <w:lang w:eastAsia="en-US"/>
        </w:rPr>
      </w:pPr>
      <w:r w:rsidRPr="00A74763">
        <w:rPr>
          <w:rFonts w:eastAsia="Times New Roman"/>
          <w:b/>
          <w:color w:val="000000"/>
          <w:sz w:val="26"/>
          <w:szCs w:val="26"/>
          <w:lang w:eastAsia="en-US"/>
        </w:rPr>
        <w:t>Biedrība</w:t>
      </w:r>
      <w:r w:rsidR="00A74763">
        <w:rPr>
          <w:rFonts w:eastAsia="Times New Roman"/>
          <w:b/>
          <w:color w:val="000000"/>
          <w:sz w:val="26"/>
          <w:szCs w:val="26"/>
          <w:lang w:eastAsia="en-US"/>
        </w:rPr>
        <w:t>s</w:t>
      </w:r>
      <w:r w:rsidRPr="00A74763">
        <w:rPr>
          <w:rFonts w:eastAsia="Times New Roman"/>
          <w:b/>
          <w:color w:val="000000"/>
          <w:sz w:val="26"/>
          <w:szCs w:val="26"/>
          <w:lang w:eastAsia="en-US"/>
        </w:rPr>
        <w:t xml:space="preserve"> „Laiks-BL” </w:t>
      </w:r>
      <w:r w:rsidRPr="00A74763">
        <w:rPr>
          <w:rFonts w:eastAsia="Times New Roman"/>
          <w:b/>
          <w:sz w:val="26"/>
          <w:szCs w:val="26"/>
          <w:lang w:eastAsia="en-US"/>
        </w:rPr>
        <w:t>valsts pārvaldes uzdevum</w:t>
      </w:r>
      <w:r w:rsidR="00A74763">
        <w:rPr>
          <w:rFonts w:eastAsia="Times New Roman"/>
          <w:b/>
          <w:sz w:val="26"/>
          <w:szCs w:val="26"/>
          <w:lang w:eastAsia="en-US"/>
        </w:rPr>
        <w:t>u</w:t>
      </w:r>
      <w:r w:rsidRPr="00A74763">
        <w:rPr>
          <w:rFonts w:eastAsia="Times New Roman"/>
          <w:b/>
          <w:sz w:val="26"/>
          <w:szCs w:val="26"/>
          <w:lang w:eastAsia="en-US"/>
        </w:rPr>
        <w:t xml:space="preserve"> īstenošanai </w:t>
      </w:r>
    </w:p>
    <w:p w14:paraId="613AAB73" w14:textId="590AFC82" w:rsidR="00172E8B" w:rsidRPr="00A74763" w:rsidRDefault="00172E8B" w:rsidP="00172E8B">
      <w:pPr>
        <w:widowControl/>
        <w:adjustRightInd/>
        <w:jc w:val="center"/>
        <w:textAlignment w:val="auto"/>
        <w:rPr>
          <w:rFonts w:eastAsia="Times New Roman"/>
          <w:b/>
          <w:sz w:val="26"/>
          <w:szCs w:val="26"/>
          <w:lang w:eastAsia="en-US"/>
        </w:rPr>
      </w:pPr>
      <w:r w:rsidRPr="00A74763">
        <w:rPr>
          <w:rFonts w:eastAsia="Times New Roman"/>
          <w:b/>
          <w:sz w:val="26"/>
          <w:szCs w:val="26"/>
          <w:lang w:eastAsia="en-US"/>
        </w:rPr>
        <w:t>nepieciešamo izdevumu tāme</w:t>
      </w:r>
    </w:p>
    <w:p w14:paraId="22D0348B" w14:textId="77777777" w:rsidR="00172E8B" w:rsidRPr="00D97339" w:rsidRDefault="00172E8B" w:rsidP="00172E8B">
      <w:pPr>
        <w:widowControl/>
        <w:adjustRightInd/>
        <w:jc w:val="center"/>
        <w:textAlignment w:val="auto"/>
        <w:rPr>
          <w:rFonts w:eastAsia="Times New Roman"/>
          <w:b/>
          <w:bCs/>
          <w:sz w:val="24"/>
          <w:lang w:eastAsia="en-US"/>
        </w:rPr>
      </w:pPr>
    </w:p>
    <w:tbl>
      <w:tblPr>
        <w:tblW w:w="5000" w:type="pct"/>
        <w:jc w:val="center"/>
        <w:tblLayout w:type="fixed"/>
        <w:tblLook w:val="04A0" w:firstRow="1" w:lastRow="0" w:firstColumn="1" w:lastColumn="0" w:noHBand="0" w:noVBand="1"/>
      </w:tblPr>
      <w:tblGrid>
        <w:gridCol w:w="1009"/>
        <w:gridCol w:w="3068"/>
        <w:gridCol w:w="1439"/>
        <w:gridCol w:w="1161"/>
        <w:gridCol w:w="1282"/>
        <w:gridCol w:w="1328"/>
      </w:tblGrid>
      <w:tr w:rsidR="00172E8B" w:rsidRPr="00A74763" w14:paraId="48D15071" w14:textId="77777777" w:rsidTr="00A74763">
        <w:trPr>
          <w:trHeight w:val="1031"/>
          <w:jc w:val="center"/>
        </w:trPr>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7C8334" w14:textId="77777777" w:rsidR="00172E8B" w:rsidRPr="00A74763" w:rsidRDefault="00172E8B" w:rsidP="00A74763">
            <w:pPr>
              <w:widowControl/>
              <w:adjustRightInd/>
              <w:jc w:val="center"/>
              <w:textAlignment w:val="auto"/>
              <w:rPr>
                <w:rFonts w:eastAsia="Times New Roman"/>
                <w:b/>
                <w:bCs/>
                <w:sz w:val="24"/>
                <w:lang w:eastAsia="en-US"/>
              </w:rPr>
            </w:pPr>
            <w:r w:rsidRPr="00A74763">
              <w:rPr>
                <w:rFonts w:eastAsia="Times New Roman"/>
                <w:b/>
                <w:bCs/>
                <w:sz w:val="24"/>
                <w:lang w:eastAsia="en-US"/>
              </w:rPr>
              <w:t>Nr.</w:t>
            </w:r>
          </w:p>
          <w:p w14:paraId="4BC2190A" w14:textId="77777777" w:rsidR="00172E8B" w:rsidRPr="00A74763" w:rsidRDefault="00172E8B" w:rsidP="00A74763">
            <w:pPr>
              <w:widowControl/>
              <w:adjustRightInd/>
              <w:jc w:val="center"/>
              <w:textAlignment w:val="auto"/>
              <w:rPr>
                <w:rFonts w:eastAsia="Times New Roman"/>
                <w:b/>
                <w:bCs/>
                <w:sz w:val="24"/>
                <w:lang w:eastAsia="en-US"/>
              </w:rPr>
            </w:pPr>
            <w:r w:rsidRPr="00A74763">
              <w:rPr>
                <w:rFonts w:eastAsia="Times New Roman"/>
                <w:b/>
                <w:bCs/>
                <w:sz w:val="24"/>
                <w:lang w:eastAsia="en-US"/>
              </w:rPr>
              <w:t>p.k.</w:t>
            </w:r>
          </w:p>
        </w:tc>
        <w:tc>
          <w:tcPr>
            <w:tcW w:w="1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47627B" w14:textId="77777777" w:rsidR="00172E8B" w:rsidRPr="00A74763" w:rsidRDefault="00172E8B" w:rsidP="00A74763">
            <w:pPr>
              <w:widowControl/>
              <w:adjustRightInd/>
              <w:jc w:val="center"/>
              <w:textAlignment w:val="auto"/>
              <w:rPr>
                <w:rFonts w:eastAsia="Times New Roman"/>
                <w:b/>
                <w:bCs/>
                <w:sz w:val="24"/>
                <w:lang w:eastAsia="en-US"/>
              </w:rPr>
            </w:pPr>
            <w:r w:rsidRPr="00A74763">
              <w:rPr>
                <w:rFonts w:eastAsia="Times New Roman"/>
                <w:b/>
                <w:bCs/>
                <w:sz w:val="24"/>
                <w:lang w:eastAsia="en-US"/>
              </w:rPr>
              <w:t>Pozīcijas nosaukums</w:t>
            </w:r>
          </w:p>
        </w:tc>
        <w:tc>
          <w:tcPr>
            <w:tcW w:w="77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D99FE51" w14:textId="77777777" w:rsidR="00172E8B" w:rsidRPr="00A74763" w:rsidRDefault="00172E8B" w:rsidP="00A74763">
            <w:pPr>
              <w:widowControl/>
              <w:adjustRightInd/>
              <w:jc w:val="center"/>
              <w:textAlignment w:val="auto"/>
              <w:rPr>
                <w:rFonts w:eastAsia="Times New Roman"/>
                <w:b/>
                <w:bCs/>
                <w:sz w:val="24"/>
                <w:lang w:eastAsia="en-US"/>
              </w:rPr>
            </w:pPr>
            <w:r w:rsidRPr="00A74763">
              <w:rPr>
                <w:rFonts w:eastAsia="Times New Roman"/>
                <w:b/>
                <w:bCs/>
                <w:sz w:val="24"/>
                <w:lang w:eastAsia="en-US"/>
              </w:rPr>
              <w:t>Vienība</w:t>
            </w:r>
          </w:p>
        </w:tc>
        <w:tc>
          <w:tcPr>
            <w:tcW w:w="62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7BE7086" w14:textId="77777777" w:rsidR="00172E8B" w:rsidRPr="00A74763" w:rsidRDefault="00172E8B" w:rsidP="00A74763">
            <w:pPr>
              <w:widowControl/>
              <w:adjustRightInd/>
              <w:jc w:val="center"/>
              <w:textAlignment w:val="auto"/>
              <w:rPr>
                <w:rFonts w:eastAsia="Times New Roman"/>
                <w:b/>
                <w:bCs/>
                <w:sz w:val="24"/>
                <w:lang w:eastAsia="en-US"/>
              </w:rPr>
            </w:pPr>
            <w:r w:rsidRPr="00A74763">
              <w:rPr>
                <w:rFonts w:eastAsia="Times New Roman"/>
                <w:b/>
                <w:bCs/>
                <w:sz w:val="24"/>
                <w:lang w:eastAsia="en-US"/>
              </w:rPr>
              <w:t>Vienību skaits</w:t>
            </w:r>
          </w:p>
        </w:tc>
        <w:tc>
          <w:tcPr>
            <w:tcW w:w="69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FEF8B55" w14:textId="77777777" w:rsidR="00172E8B" w:rsidRPr="00A74763" w:rsidRDefault="00172E8B" w:rsidP="00A74763">
            <w:pPr>
              <w:widowControl/>
              <w:adjustRightInd/>
              <w:jc w:val="center"/>
              <w:textAlignment w:val="auto"/>
              <w:rPr>
                <w:rFonts w:eastAsia="Times New Roman"/>
                <w:b/>
                <w:bCs/>
                <w:sz w:val="24"/>
                <w:lang w:eastAsia="en-US"/>
              </w:rPr>
            </w:pPr>
            <w:r w:rsidRPr="00A74763">
              <w:rPr>
                <w:rFonts w:eastAsia="Times New Roman"/>
                <w:b/>
                <w:bCs/>
                <w:sz w:val="24"/>
                <w:lang w:eastAsia="en-US"/>
              </w:rPr>
              <w:t>Vienības izmaksas</w:t>
            </w:r>
            <w:r w:rsidRPr="00A74763">
              <w:rPr>
                <w:rFonts w:eastAsia="Times New Roman"/>
                <w:b/>
                <w:bCs/>
                <w:sz w:val="24"/>
                <w:lang w:eastAsia="en-US"/>
              </w:rPr>
              <w:br/>
              <w:t>(</w:t>
            </w:r>
            <w:r w:rsidRPr="00A74763">
              <w:rPr>
                <w:rFonts w:eastAsia="Times New Roman"/>
                <w:b/>
                <w:bCs/>
                <w:i/>
                <w:sz w:val="24"/>
                <w:lang w:eastAsia="en-US"/>
              </w:rPr>
              <w:t>euro</w:t>
            </w:r>
            <w:r w:rsidRPr="00A74763">
              <w:rPr>
                <w:rFonts w:eastAsia="Times New Roman"/>
                <w:b/>
                <w:bCs/>
                <w:sz w:val="24"/>
                <w:lang w:eastAsia="en-US"/>
              </w:rPr>
              <w:t>)</w:t>
            </w:r>
          </w:p>
        </w:tc>
        <w:tc>
          <w:tcPr>
            <w:tcW w:w="71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3C14719" w14:textId="77777777" w:rsidR="00172E8B" w:rsidRPr="00A74763" w:rsidRDefault="00172E8B" w:rsidP="00A74763">
            <w:pPr>
              <w:widowControl/>
              <w:adjustRightInd/>
              <w:jc w:val="center"/>
              <w:textAlignment w:val="auto"/>
              <w:rPr>
                <w:rFonts w:eastAsia="Times New Roman"/>
                <w:b/>
                <w:bCs/>
                <w:sz w:val="24"/>
                <w:lang w:eastAsia="en-US"/>
              </w:rPr>
            </w:pPr>
            <w:r w:rsidRPr="00A74763">
              <w:rPr>
                <w:rFonts w:eastAsia="Times New Roman"/>
                <w:b/>
                <w:bCs/>
                <w:sz w:val="24"/>
                <w:lang w:eastAsia="en-US"/>
              </w:rPr>
              <w:t>Kopējās izmaksas (</w:t>
            </w:r>
            <w:r w:rsidRPr="00A74763">
              <w:rPr>
                <w:rFonts w:eastAsia="Times New Roman"/>
                <w:b/>
                <w:bCs/>
                <w:i/>
                <w:sz w:val="24"/>
                <w:lang w:eastAsia="en-US"/>
              </w:rPr>
              <w:t>euro</w:t>
            </w:r>
            <w:r w:rsidRPr="00A74763">
              <w:rPr>
                <w:rFonts w:eastAsia="Times New Roman"/>
                <w:b/>
                <w:bCs/>
                <w:sz w:val="24"/>
                <w:lang w:eastAsia="en-US"/>
              </w:rPr>
              <w:t>)</w:t>
            </w:r>
          </w:p>
        </w:tc>
      </w:tr>
      <w:tr w:rsidR="00172E8B" w:rsidRPr="00A74763" w14:paraId="770793C1" w14:textId="77777777" w:rsidTr="00BA04C3">
        <w:trPr>
          <w:trHeight w:val="706"/>
          <w:jc w:val="center"/>
        </w:trPr>
        <w:tc>
          <w:tcPr>
            <w:tcW w:w="54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07C808"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1.</w:t>
            </w:r>
          </w:p>
        </w:tc>
        <w:tc>
          <w:tcPr>
            <w:tcW w:w="165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91B199" w14:textId="0459C783" w:rsidR="00172E8B" w:rsidRPr="00A74763" w:rsidRDefault="00172E8B" w:rsidP="00BA04C3">
            <w:pPr>
              <w:widowControl/>
              <w:adjustRightInd/>
              <w:textAlignment w:val="auto"/>
              <w:rPr>
                <w:rFonts w:eastAsia="Times New Roman"/>
                <w:b/>
                <w:bCs/>
                <w:sz w:val="24"/>
                <w:lang w:eastAsia="en-US"/>
              </w:rPr>
            </w:pPr>
            <w:r w:rsidRPr="00A74763">
              <w:rPr>
                <w:rFonts w:eastAsia="Times New Roman"/>
                <w:b/>
                <w:bCs/>
                <w:sz w:val="24"/>
                <w:lang w:eastAsia="en-US"/>
              </w:rPr>
              <w:t>Finansējums valsts pārvaldes uzdevum</w:t>
            </w:r>
            <w:r w:rsidR="00BA04C3">
              <w:rPr>
                <w:rFonts w:eastAsia="Times New Roman"/>
                <w:b/>
                <w:bCs/>
                <w:sz w:val="24"/>
                <w:lang w:eastAsia="en-US"/>
              </w:rPr>
              <w:t>u</w:t>
            </w:r>
            <w:r w:rsidRPr="00A74763">
              <w:rPr>
                <w:rFonts w:eastAsia="Times New Roman"/>
                <w:b/>
                <w:bCs/>
                <w:sz w:val="24"/>
                <w:lang w:eastAsia="en-US"/>
              </w:rPr>
              <w:t xml:space="preserve"> īstenošanas ietvaros plānotajiem pasākumiem</w:t>
            </w:r>
          </w:p>
        </w:tc>
        <w:tc>
          <w:tcPr>
            <w:tcW w:w="775" w:type="pct"/>
            <w:tcBorders>
              <w:top w:val="nil"/>
              <w:left w:val="nil"/>
              <w:bottom w:val="single" w:sz="4" w:space="0" w:color="auto"/>
              <w:right w:val="single" w:sz="4" w:space="0" w:color="auto"/>
            </w:tcBorders>
            <w:shd w:val="clear" w:color="auto" w:fill="F2F2F2" w:themeFill="background1" w:themeFillShade="F2"/>
            <w:vAlign w:val="center"/>
            <w:hideMark/>
          </w:tcPr>
          <w:p w14:paraId="6A571A7D" w14:textId="77777777" w:rsidR="00172E8B" w:rsidRPr="00A74763" w:rsidRDefault="00172E8B" w:rsidP="00172E8B">
            <w:pPr>
              <w:widowControl/>
              <w:adjustRightInd/>
              <w:jc w:val="center"/>
              <w:textAlignment w:val="auto"/>
              <w:rPr>
                <w:rFonts w:eastAsia="Arial Unicode MS"/>
                <w:sz w:val="24"/>
              </w:rPr>
            </w:pPr>
          </w:p>
        </w:tc>
        <w:tc>
          <w:tcPr>
            <w:tcW w:w="625" w:type="pct"/>
            <w:tcBorders>
              <w:top w:val="nil"/>
              <w:left w:val="nil"/>
              <w:bottom w:val="single" w:sz="4" w:space="0" w:color="auto"/>
              <w:right w:val="single" w:sz="4" w:space="0" w:color="auto"/>
            </w:tcBorders>
            <w:shd w:val="clear" w:color="auto" w:fill="F2F2F2" w:themeFill="background1" w:themeFillShade="F2"/>
            <w:vAlign w:val="center"/>
            <w:hideMark/>
          </w:tcPr>
          <w:p w14:paraId="2AA01A6F" w14:textId="77777777" w:rsidR="00172E8B" w:rsidRPr="00A74763" w:rsidRDefault="00172E8B" w:rsidP="00172E8B">
            <w:pPr>
              <w:widowControl/>
              <w:adjustRightInd/>
              <w:jc w:val="center"/>
              <w:textAlignment w:val="auto"/>
              <w:rPr>
                <w:rFonts w:eastAsia="Arial Unicode MS"/>
                <w:sz w:val="24"/>
              </w:rPr>
            </w:pPr>
          </w:p>
        </w:tc>
        <w:tc>
          <w:tcPr>
            <w:tcW w:w="690" w:type="pct"/>
            <w:tcBorders>
              <w:top w:val="nil"/>
              <w:left w:val="nil"/>
              <w:bottom w:val="single" w:sz="4" w:space="0" w:color="auto"/>
              <w:right w:val="single" w:sz="4" w:space="0" w:color="auto"/>
            </w:tcBorders>
            <w:shd w:val="clear" w:color="auto" w:fill="F2F2F2" w:themeFill="background1" w:themeFillShade="F2"/>
            <w:vAlign w:val="center"/>
            <w:hideMark/>
          </w:tcPr>
          <w:p w14:paraId="5B22D2D0" w14:textId="77777777" w:rsidR="00172E8B" w:rsidRPr="00A74763" w:rsidRDefault="00172E8B" w:rsidP="00172E8B">
            <w:pPr>
              <w:widowControl/>
              <w:adjustRightInd/>
              <w:jc w:val="center"/>
              <w:textAlignment w:val="auto"/>
              <w:rPr>
                <w:rFonts w:eastAsia="Arial Unicode MS"/>
                <w:sz w:val="24"/>
              </w:rPr>
            </w:pP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14:paraId="61FE6222"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9 775,00</w:t>
            </w:r>
          </w:p>
        </w:tc>
      </w:tr>
      <w:tr w:rsidR="00172E8B" w:rsidRPr="00A74763" w14:paraId="52D47023" w14:textId="77777777" w:rsidTr="00172E8B">
        <w:trPr>
          <w:trHeight w:val="399"/>
          <w:jc w:val="center"/>
        </w:trPr>
        <w:tc>
          <w:tcPr>
            <w:tcW w:w="543"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BC5868"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1.1.</w:t>
            </w:r>
          </w:p>
        </w:tc>
        <w:tc>
          <w:tcPr>
            <w:tcW w:w="1652"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89360" w14:textId="77777777" w:rsidR="00172E8B" w:rsidRPr="00A74763" w:rsidRDefault="00172E8B" w:rsidP="00BA04C3">
            <w:pPr>
              <w:widowControl/>
              <w:adjustRightInd/>
              <w:textAlignment w:val="auto"/>
              <w:rPr>
                <w:rFonts w:eastAsia="Times New Roman"/>
                <w:b/>
                <w:bCs/>
                <w:sz w:val="24"/>
                <w:lang w:eastAsia="en-US"/>
              </w:rPr>
            </w:pPr>
            <w:r w:rsidRPr="00A74763">
              <w:rPr>
                <w:rFonts w:eastAsia="Times New Roman"/>
                <w:b/>
                <w:bCs/>
                <w:sz w:val="24"/>
                <w:lang w:eastAsia="en-US"/>
              </w:rPr>
              <w:t>Daudzpusīga Latvijas un diasporas kultūras atspoguļojuma un medijpratībā izglītojoša satura veidošanas nodrošināšana:</w:t>
            </w:r>
          </w:p>
        </w:tc>
        <w:tc>
          <w:tcPr>
            <w:tcW w:w="775"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345AC4FC" w14:textId="77777777" w:rsidR="00172E8B" w:rsidRPr="00A74763" w:rsidRDefault="00172E8B" w:rsidP="00172E8B">
            <w:pPr>
              <w:widowControl/>
              <w:adjustRightInd/>
              <w:jc w:val="center"/>
              <w:textAlignment w:val="auto"/>
              <w:rPr>
                <w:rFonts w:eastAsia="Times New Roman"/>
                <w:b/>
                <w:bCs/>
                <w:sz w:val="24"/>
                <w:lang w:eastAsia="en-US"/>
              </w:rPr>
            </w:pPr>
          </w:p>
        </w:tc>
        <w:tc>
          <w:tcPr>
            <w:tcW w:w="625"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1943BBCF" w14:textId="77777777" w:rsidR="00172E8B" w:rsidRPr="00A74763" w:rsidRDefault="00172E8B" w:rsidP="00172E8B">
            <w:pPr>
              <w:widowControl/>
              <w:adjustRightInd/>
              <w:jc w:val="center"/>
              <w:textAlignment w:val="auto"/>
              <w:rPr>
                <w:rFonts w:eastAsia="Times New Roman"/>
                <w:b/>
                <w:bCs/>
                <w:sz w:val="24"/>
                <w:lang w:eastAsia="en-US"/>
              </w:rPr>
            </w:pPr>
          </w:p>
        </w:tc>
        <w:tc>
          <w:tcPr>
            <w:tcW w:w="690"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5688B9E2" w14:textId="77777777" w:rsidR="00172E8B" w:rsidRPr="00A74763" w:rsidRDefault="00172E8B" w:rsidP="00172E8B">
            <w:pPr>
              <w:widowControl/>
              <w:adjustRightInd/>
              <w:jc w:val="center"/>
              <w:textAlignment w:val="auto"/>
              <w:rPr>
                <w:rFonts w:eastAsia="Times New Roman"/>
                <w:b/>
                <w:bCs/>
                <w:sz w:val="24"/>
                <w:lang w:eastAsia="en-US"/>
              </w:rPr>
            </w:pPr>
          </w:p>
        </w:tc>
        <w:tc>
          <w:tcPr>
            <w:tcW w:w="715"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564FEA18"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7 400,00</w:t>
            </w:r>
          </w:p>
        </w:tc>
      </w:tr>
      <w:tr w:rsidR="00172E8B" w:rsidRPr="00A74763" w14:paraId="173BE38C" w14:textId="77777777" w:rsidTr="00172E8B">
        <w:trPr>
          <w:trHeight w:val="399"/>
          <w:jc w:val="center"/>
        </w:trPr>
        <w:tc>
          <w:tcPr>
            <w:tcW w:w="543" w:type="pct"/>
            <w:tcBorders>
              <w:top w:val="single" w:sz="4" w:space="0" w:color="auto"/>
              <w:left w:val="single" w:sz="4" w:space="0" w:color="auto"/>
              <w:bottom w:val="single" w:sz="4" w:space="0" w:color="auto"/>
              <w:right w:val="single" w:sz="4" w:space="0" w:color="auto"/>
            </w:tcBorders>
            <w:vAlign w:val="center"/>
            <w:hideMark/>
          </w:tcPr>
          <w:p w14:paraId="3ADECB40"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1.1.1.</w:t>
            </w:r>
          </w:p>
        </w:tc>
        <w:tc>
          <w:tcPr>
            <w:tcW w:w="1652" w:type="pct"/>
            <w:tcBorders>
              <w:top w:val="single" w:sz="4" w:space="0" w:color="auto"/>
              <w:left w:val="single" w:sz="4" w:space="0" w:color="auto"/>
              <w:bottom w:val="single" w:sz="4" w:space="0" w:color="auto"/>
              <w:right w:val="single" w:sz="4" w:space="0" w:color="auto"/>
            </w:tcBorders>
            <w:vAlign w:val="center"/>
            <w:hideMark/>
          </w:tcPr>
          <w:p w14:paraId="10283C9B" w14:textId="77777777" w:rsidR="00172E8B" w:rsidRPr="00A74763" w:rsidRDefault="00172E8B" w:rsidP="00BA04C3">
            <w:pPr>
              <w:widowControl/>
              <w:adjustRightInd/>
              <w:textAlignment w:val="auto"/>
              <w:rPr>
                <w:rFonts w:eastAsia="Times New Roman"/>
                <w:bCs/>
                <w:sz w:val="24"/>
                <w:lang w:eastAsia="en-US"/>
              </w:rPr>
            </w:pPr>
            <w:r w:rsidRPr="00A74763">
              <w:rPr>
                <w:rFonts w:eastAsia="Times New Roman"/>
                <w:bCs/>
                <w:sz w:val="24"/>
                <w:lang w:eastAsia="en-US"/>
              </w:rPr>
              <w:t>Regulārs nozīmīgāko kultūras norišu Latvijā un diasporas sabiedrībā atspoguļojums</w:t>
            </w:r>
          </w:p>
        </w:tc>
        <w:tc>
          <w:tcPr>
            <w:tcW w:w="775" w:type="pct"/>
            <w:tcBorders>
              <w:top w:val="single" w:sz="4" w:space="0" w:color="auto"/>
              <w:left w:val="nil"/>
              <w:bottom w:val="single" w:sz="4" w:space="0" w:color="auto"/>
              <w:right w:val="single" w:sz="4" w:space="0" w:color="auto"/>
            </w:tcBorders>
            <w:noWrap/>
            <w:vAlign w:val="center"/>
            <w:hideMark/>
          </w:tcPr>
          <w:p w14:paraId="72A9BE6D"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apraksts, recenzija, intervija</w:t>
            </w:r>
          </w:p>
        </w:tc>
        <w:tc>
          <w:tcPr>
            <w:tcW w:w="625" w:type="pct"/>
            <w:tcBorders>
              <w:top w:val="single" w:sz="4" w:space="0" w:color="auto"/>
              <w:left w:val="nil"/>
              <w:bottom w:val="single" w:sz="4" w:space="0" w:color="auto"/>
              <w:right w:val="single" w:sz="4" w:space="0" w:color="auto"/>
            </w:tcBorders>
            <w:noWrap/>
            <w:vAlign w:val="center"/>
            <w:hideMark/>
          </w:tcPr>
          <w:p w14:paraId="74FB5DAC"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30</w:t>
            </w:r>
          </w:p>
        </w:tc>
        <w:tc>
          <w:tcPr>
            <w:tcW w:w="690" w:type="pct"/>
            <w:tcBorders>
              <w:top w:val="single" w:sz="4" w:space="0" w:color="auto"/>
              <w:left w:val="nil"/>
              <w:bottom w:val="single" w:sz="4" w:space="0" w:color="auto"/>
              <w:right w:val="single" w:sz="4" w:space="0" w:color="auto"/>
            </w:tcBorders>
            <w:noWrap/>
            <w:vAlign w:val="center"/>
            <w:hideMark/>
          </w:tcPr>
          <w:p w14:paraId="6A4575E9"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80</w:t>
            </w:r>
          </w:p>
        </w:tc>
        <w:tc>
          <w:tcPr>
            <w:tcW w:w="715" w:type="pct"/>
            <w:tcBorders>
              <w:top w:val="single" w:sz="4" w:space="0" w:color="auto"/>
              <w:left w:val="nil"/>
              <w:bottom w:val="single" w:sz="4" w:space="0" w:color="auto"/>
              <w:right w:val="single" w:sz="4" w:space="0" w:color="auto"/>
            </w:tcBorders>
            <w:noWrap/>
            <w:vAlign w:val="center"/>
            <w:hideMark/>
          </w:tcPr>
          <w:p w14:paraId="05C9512D"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2 400,00</w:t>
            </w:r>
          </w:p>
        </w:tc>
      </w:tr>
      <w:tr w:rsidR="00172E8B" w:rsidRPr="00A74763" w14:paraId="4584F3A7" w14:textId="77777777" w:rsidTr="00172E8B">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14:paraId="6F952E2D"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1.1.2.</w:t>
            </w:r>
          </w:p>
        </w:tc>
        <w:tc>
          <w:tcPr>
            <w:tcW w:w="1652" w:type="pct"/>
            <w:tcBorders>
              <w:top w:val="dotted" w:sz="4" w:space="0" w:color="auto"/>
              <w:left w:val="single" w:sz="4" w:space="0" w:color="auto"/>
              <w:bottom w:val="single" w:sz="4" w:space="0" w:color="auto"/>
              <w:right w:val="single" w:sz="4" w:space="0" w:color="auto"/>
            </w:tcBorders>
            <w:vAlign w:val="center"/>
            <w:hideMark/>
          </w:tcPr>
          <w:p w14:paraId="491956A7" w14:textId="77777777" w:rsidR="00172E8B" w:rsidRPr="00A74763" w:rsidRDefault="00172E8B" w:rsidP="00BA04C3">
            <w:pPr>
              <w:widowControl/>
              <w:adjustRightInd/>
              <w:textAlignment w:val="auto"/>
              <w:rPr>
                <w:rFonts w:eastAsia="Times New Roman"/>
                <w:sz w:val="24"/>
                <w:lang w:eastAsia="en-US"/>
              </w:rPr>
            </w:pPr>
            <w:r w:rsidRPr="00A74763">
              <w:rPr>
                <w:rFonts w:eastAsia="Times New Roman"/>
                <w:sz w:val="24"/>
                <w:lang w:eastAsia="en-US"/>
              </w:rPr>
              <w:t>Starpdisciplināru tēmu apskatu nodrošināšana</w:t>
            </w:r>
          </w:p>
        </w:tc>
        <w:tc>
          <w:tcPr>
            <w:tcW w:w="775" w:type="pct"/>
            <w:tcBorders>
              <w:top w:val="dotted" w:sz="4" w:space="0" w:color="auto"/>
              <w:left w:val="nil"/>
              <w:bottom w:val="single" w:sz="4" w:space="0" w:color="auto"/>
              <w:right w:val="single" w:sz="4" w:space="0" w:color="auto"/>
            </w:tcBorders>
            <w:noWrap/>
            <w:vAlign w:val="center"/>
            <w:hideMark/>
          </w:tcPr>
          <w:p w14:paraId="6C1E2A7E"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komentārs, intervija</w:t>
            </w:r>
          </w:p>
        </w:tc>
        <w:tc>
          <w:tcPr>
            <w:tcW w:w="625" w:type="pct"/>
            <w:tcBorders>
              <w:top w:val="dotted" w:sz="4" w:space="0" w:color="auto"/>
              <w:left w:val="nil"/>
              <w:bottom w:val="single" w:sz="4" w:space="0" w:color="auto"/>
              <w:right w:val="single" w:sz="4" w:space="0" w:color="auto"/>
            </w:tcBorders>
            <w:noWrap/>
            <w:vAlign w:val="center"/>
            <w:hideMark/>
          </w:tcPr>
          <w:p w14:paraId="5C511E34"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10</w:t>
            </w:r>
          </w:p>
        </w:tc>
        <w:tc>
          <w:tcPr>
            <w:tcW w:w="690" w:type="pct"/>
            <w:tcBorders>
              <w:top w:val="dotted" w:sz="4" w:space="0" w:color="auto"/>
              <w:left w:val="nil"/>
              <w:bottom w:val="single" w:sz="4" w:space="0" w:color="auto"/>
              <w:right w:val="single" w:sz="4" w:space="0" w:color="auto"/>
            </w:tcBorders>
            <w:noWrap/>
            <w:vAlign w:val="center"/>
            <w:hideMark/>
          </w:tcPr>
          <w:p w14:paraId="2F00A99A"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100</w:t>
            </w:r>
          </w:p>
        </w:tc>
        <w:tc>
          <w:tcPr>
            <w:tcW w:w="715" w:type="pct"/>
            <w:tcBorders>
              <w:top w:val="dotted" w:sz="4" w:space="0" w:color="auto"/>
              <w:left w:val="nil"/>
              <w:bottom w:val="single" w:sz="4" w:space="0" w:color="auto"/>
              <w:right w:val="single" w:sz="4" w:space="0" w:color="auto"/>
            </w:tcBorders>
            <w:noWrap/>
            <w:vAlign w:val="center"/>
            <w:hideMark/>
          </w:tcPr>
          <w:p w14:paraId="47774453"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1 000,00</w:t>
            </w:r>
          </w:p>
        </w:tc>
      </w:tr>
      <w:tr w:rsidR="00172E8B" w:rsidRPr="00A74763" w14:paraId="4EC72DEE" w14:textId="77777777" w:rsidTr="00172E8B">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14:paraId="18841CCC"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1.1.3.</w:t>
            </w:r>
          </w:p>
        </w:tc>
        <w:tc>
          <w:tcPr>
            <w:tcW w:w="1652" w:type="pct"/>
            <w:tcBorders>
              <w:top w:val="dotted" w:sz="4" w:space="0" w:color="auto"/>
              <w:left w:val="single" w:sz="4" w:space="0" w:color="auto"/>
              <w:bottom w:val="single" w:sz="4" w:space="0" w:color="auto"/>
              <w:right w:val="single" w:sz="4" w:space="0" w:color="auto"/>
            </w:tcBorders>
            <w:vAlign w:val="center"/>
            <w:hideMark/>
          </w:tcPr>
          <w:p w14:paraId="1F516A65" w14:textId="77777777" w:rsidR="00172E8B" w:rsidRPr="00A74763" w:rsidRDefault="00172E8B" w:rsidP="00BA04C3">
            <w:pPr>
              <w:widowControl/>
              <w:adjustRightInd/>
              <w:textAlignment w:val="auto"/>
              <w:rPr>
                <w:rFonts w:eastAsia="Times New Roman"/>
                <w:sz w:val="24"/>
                <w:lang w:eastAsia="en-US"/>
              </w:rPr>
            </w:pPr>
            <w:r w:rsidRPr="00A74763">
              <w:rPr>
                <w:rFonts w:eastAsia="Times New Roman"/>
                <w:sz w:val="24"/>
                <w:lang w:eastAsia="en-US"/>
              </w:rPr>
              <w:t>Regulāra medijpratībā un dezinformācijas atpazīšanu veicinoša satura veidošana dažādām diasporas auditorijām</w:t>
            </w:r>
          </w:p>
        </w:tc>
        <w:tc>
          <w:tcPr>
            <w:tcW w:w="775" w:type="pct"/>
            <w:tcBorders>
              <w:top w:val="dotted" w:sz="4" w:space="0" w:color="auto"/>
              <w:left w:val="nil"/>
              <w:bottom w:val="single" w:sz="4" w:space="0" w:color="auto"/>
              <w:right w:val="single" w:sz="4" w:space="0" w:color="auto"/>
            </w:tcBorders>
            <w:noWrap/>
            <w:vAlign w:val="center"/>
            <w:hideMark/>
          </w:tcPr>
          <w:p w14:paraId="116B6595"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komentārs, apraksts, intervija</w:t>
            </w:r>
          </w:p>
        </w:tc>
        <w:tc>
          <w:tcPr>
            <w:tcW w:w="625" w:type="pct"/>
            <w:tcBorders>
              <w:top w:val="dotted" w:sz="4" w:space="0" w:color="auto"/>
              <w:left w:val="nil"/>
              <w:bottom w:val="single" w:sz="4" w:space="0" w:color="auto"/>
              <w:right w:val="single" w:sz="4" w:space="0" w:color="auto"/>
            </w:tcBorders>
            <w:noWrap/>
            <w:vAlign w:val="center"/>
            <w:hideMark/>
          </w:tcPr>
          <w:p w14:paraId="6024C424"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30</w:t>
            </w:r>
          </w:p>
        </w:tc>
        <w:tc>
          <w:tcPr>
            <w:tcW w:w="690" w:type="pct"/>
            <w:tcBorders>
              <w:top w:val="dotted" w:sz="4" w:space="0" w:color="auto"/>
              <w:left w:val="nil"/>
              <w:bottom w:val="single" w:sz="4" w:space="0" w:color="auto"/>
              <w:right w:val="single" w:sz="4" w:space="0" w:color="auto"/>
            </w:tcBorders>
            <w:noWrap/>
            <w:vAlign w:val="center"/>
            <w:hideMark/>
          </w:tcPr>
          <w:p w14:paraId="7D859010"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100</w:t>
            </w:r>
          </w:p>
        </w:tc>
        <w:tc>
          <w:tcPr>
            <w:tcW w:w="715" w:type="pct"/>
            <w:tcBorders>
              <w:top w:val="dotted" w:sz="4" w:space="0" w:color="auto"/>
              <w:left w:val="nil"/>
              <w:bottom w:val="single" w:sz="4" w:space="0" w:color="auto"/>
              <w:right w:val="single" w:sz="4" w:space="0" w:color="auto"/>
            </w:tcBorders>
            <w:noWrap/>
            <w:vAlign w:val="center"/>
            <w:hideMark/>
          </w:tcPr>
          <w:p w14:paraId="07F4A0BD"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3 000,00</w:t>
            </w:r>
          </w:p>
        </w:tc>
      </w:tr>
      <w:tr w:rsidR="00172E8B" w:rsidRPr="00A74763" w14:paraId="6FE95B47" w14:textId="77777777" w:rsidTr="00172E8B">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tcPr>
          <w:p w14:paraId="4A39D0F0"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1.1.4.</w:t>
            </w:r>
          </w:p>
        </w:tc>
        <w:tc>
          <w:tcPr>
            <w:tcW w:w="1652" w:type="pct"/>
            <w:tcBorders>
              <w:top w:val="dotted" w:sz="4" w:space="0" w:color="auto"/>
              <w:left w:val="single" w:sz="4" w:space="0" w:color="auto"/>
              <w:bottom w:val="single" w:sz="4" w:space="0" w:color="auto"/>
              <w:right w:val="single" w:sz="4" w:space="0" w:color="auto"/>
            </w:tcBorders>
            <w:vAlign w:val="center"/>
          </w:tcPr>
          <w:p w14:paraId="271159FC" w14:textId="77777777" w:rsidR="00172E8B" w:rsidRPr="00A74763" w:rsidRDefault="00172E8B" w:rsidP="00BA04C3">
            <w:pPr>
              <w:widowControl/>
              <w:adjustRightInd/>
              <w:textAlignment w:val="auto"/>
              <w:rPr>
                <w:rFonts w:eastAsia="Times New Roman"/>
                <w:sz w:val="24"/>
                <w:lang w:eastAsia="en-US"/>
              </w:rPr>
            </w:pPr>
            <w:r w:rsidRPr="00A74763">
              <w:rPr>
                <w:rFonts w:eastAsia="Times New Roman"/>
                <w:sz w:val="24"/>
                <w:lang w:eastAsia="en-US"/>
              </w:rPr>
              <w:t>Medijpratību un dezinformācijas atpazīšanu veicinoša satura par starpdisciplināriem jautājumiem nodrošināšana</w:t>
            </w:r>
          </w:p>
        </w:tc>
        <w:tc>
          <w:tcPr>
            <w:tcW w:w="775" w:type="pct"/>
            <w:tcBorders>
              <w:top w:val="dotted" w:sz="4" w:space="0" w:color="auto"/>
              <w:left w:val="nil"/>
              <w:bottom w:val="single" w:sz="4" w:space="0" w:color="auto"/>
              <w:right w:val="single" w:sz="4" w:space="0" w:color="auto"/>
            </w:tcBorders>
            <w:noWrap/>
            <w:vAlign w:val="center"/>
          </w:tcPr>
          <w:p w14:paraId="5FB5E75F" w14:textId="77777777" w:rsidR="00172E8B" w:rsidRPr="00A74763" w:rsidDel="00651D99"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komentārs, apraksts, intervija</w:t>
            </w:r>
          </w:p>
        </w:tc>
        <w:tc>
          <w:tcPr>
            <w:tcW w:w="625" w:type="pct"/>
            <w:tcBorders>
              <w:top w:val="dotted" w:sz="4" w:space="0" w:color="auto"/>
              <w:left w:val="nil"/>
              <w:bottom w:val="single" w:sz="4" w:space="0" w:color="auto"/>
              <w:right w:val="single" w:sz="4" w:space="0" w:color="auto"/>
            </w:tcBorders>
            <w:noWrap/>
            <w:vAlign w:val="center"/>
          </w:tcPr>
          <w:p w14:paraId="607A04A5" w14:textId="77777777" w:rsidR="00172E8B" w:rsidRPr="00A74763" w:rsidDel="00651D99"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10</w:t>
            </w:r>
          </w:p>
        </w:tc>
        <w:tc>
          <w:tcPr>
            <w:tcW w:w="690" w:type="pct"/>
            <w:tcBorders>
              <w:top w:val="dotted" w:sz="4" w:space="0" w:color="auto"/>
              <w:left w:val="nil"/>
              <w:bottom w:val="single" w:sz="4" w:space="0" w:color="auto"/>
              <w:right w:val="single" w:sz="4" w:space="0" w:color="auto"/>
            </w:tcBorders>
            <w:noWrap/>
            <w:vAlign w:val="center"/>
          </w:tcPr>
          <w:p w14:paraId="441125AD" w14:textId="77777777" w:rsidR="00172E8B" w:rsidRPr="00A74763" w:rsidDel="00651D99"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100</w:t>
            </w:r>
          </w:p>
        </w:tc>
        <w:tc>
          <w:tcPr>
            <w:tcW w:w="715" w:type="pct"/>
            <w:tcBorders>
              <w:top w:val="dotted" w:sz="4" w:space="0" w:color="auto"/>
              <w:left w:val="nil"/>
              <w:bottom w:val="single" w:sz="4" w:space="0" w:color="auto"/>
              <w:right w:val="single" w:sz="4" w:space="0" w:color="auto"/>
            </w:tcBorders>
            <w:noWrap/>
            <w:vAlign w:val="center"/>
          </w:tcPr>
          <w:p w14:paraId="60DF41BA" w14:textId="77777777" w:rsidR="00172E8B" w:rsidRPr="00A74763" w:rsidDel="00651D99"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1 000,00</w:t>
            </w:r>
          </w:p>
        </w:tc>
      </w:tr>
      <w:tr w:rsidR="00172E8B" w:rsidRPr="00A74763" w14:paraId="6D387655" w14:textId="77777777" w:rsidTr="00172E8B">
        <w:trPr>
          <w:trHeight w:val="399"/>
          <w:jc w:val="center"/>
        </w:trPr>
        <w:tc>
          <w:tcPr>
            <w:tcW w:w="543"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FA368"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1.2.</w:t>
            </w:r>
          </w:p>
        </w:tc>
        <w:tc>
          <w:tcPr>
            <w:tcW w:w="1652"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0CCD48" w14:textId="6658998A" w:rsidR="00172E8B" w:rsidRPr="00A74763" w:rsidRDefault="00172E8B" w:rsidP="00BA04C3">
            <w:pPr>
              <w:widowControl/>
              <w:adjustRightInd/>
              <w:textAlignment w:val="auto"/>
              <w:rPr>
                <w:rFonts w:eastAsia="Times New Roman"/>
                <w:b/>
                <w:bCs/>
                <w:sz w:val="24"/>
                <w:lang w:eastAsia="en-US"/>
              </w:rPr>
            </w:pPr>
            <w:r w:rsidRPr="00A74763">
              <w:rPr>
                <w:rFonts w:eastAsia="Times New Roman"/>
                <w:b/>
                <w:bCs/>
                <w:sz w:val="24"/>
                <w:lang w:eastAsia="en-US"/>
              </w:rPr>
              <w:t>Profesionālas informācijas radīšana un tās regulāra periodiska publicēšana 2 (divās) atšķirīgās platformās:</w:t>
            </w:r>
          </w:p>
        </w:tc>
        <w:tc>
          <w:tcPr>
            <w:tcW w:w="775"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4C2C30B3" w14:textId="77777777" w:rsidR="00172E8B" w:rsidRPr="00A74763" w:rsidRDefault="00172E8B" w:rsidP="00172E8B">
            <w:pPr>
              <w:widowControl/>
              <w:adjustRightInd/>
              <w:jc w:val="center"/>
              <w:textAlignment w:val="auto"/>
              <w:rPr>
                <w:rFonts w:eastAsia="Times New Roman"/>
                <w:b/>
                <w:bCs/>
                <w:sz w:val="24"/>
                <w:lang w:eastAsia="en-US"/>
              </w:rPr>
            </w:pPr>
          </w:p>
        </w:tc>
        <w:tc>
          <w:tcPr>
            <w:tcW w:w="625"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56553272" w14:textId="77777777" w:rsidR="00172E8B" w:rsidRPr="00A74763" w:rsidRDefault="00172E8B" w:rsidP="00172E8B">
            <w:pPr>
              <w:widowControl/>
              <w:adjustRightInd/>
              <w:jc w:val="center"/>
              <w:textAlignment w:val="auto"/>
              <w:rPr>
                <w:rFonts w:eastAsia="Times New Roman"/>
                <w:b/>
                <w:bCs/>
                <w:sz w:val="24"/>
                <w:lang w:eastAsia="en-US"/>
              </w:rPr>
            </w:pPr>
          </w:p>
        </w:tc>
        <w:tc>
          <w:tcPr>
            <w:tcW w:w="690"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1D7D1D14" w14:textId="77777777" w:rsidR="00172E8B" w:rsidRPr="00A74763" w:rsidRDefault="00172E8B" w:rsidP="00172E8B">
            <w:pPr>
              <w:widowControl/>
              <w:adjustRightInd/>
              <w:jc w:val="center"/>
              <w:textAlignment w:val="auto"/>
              <w:rPr>
                <w:rFonts w:eastAsia="Times New Roman"/>
                <w:b/>
                <w:bCs/>
                <w:sz w:val="24"/>
                <w:lang w:eastAsia="en-US"/>
              </w:rPr>
            </w:pPr>
          </w:p>
        </w:tc>
        <w:tc>
          <w:tcPr>
            <w:tcW w:w="715" w:type="pct"/>
            <w:tcBorders>
              <w:top w:val="dotted" w:sz="4" w:space="0" w:color="auto"/>
              <w:left w:val="nil"/>
              <w:bottom w:val="single" w:sz="4" w:space="0" w:color="auto"/>
              <w:right w:val="single" w:sz="4" w:space="0" w:color="auto"/>
            </w:tcBorders>
            <w:shd w:val="clear" w:color="auto" w:fill="F2F2F2" w:themeFill="background1" w:themeFillShade="F2"/>
            <w:noWrap/>
            <w:vAlign w:val="center"/>
            <w:hideMark/>
          </w:tcPr>
          <w:p w14:paraId="63D13DB0"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2 375,00</w:t>
            </w:r>
          </w:p>
        </w:tc>
      </w:tr>
      <w:tr w:rsidR="00172E8B" w:rsidRPr="00A74763" w14:paraId="47ED4091" w14:textId="77777777" w:rsidTr="00172E8B">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14:paraId="2A207C36"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1.2.1.</w:t>
            </w:r>
          </w:p>
        </w:tc>
        <w:tc>
          <w:tcPr>
            <w:tcW w:w="1652" w:type="pct"/>
            <w:tcBorders>
              <w:top w:val="dotted" w:sz="4" w:space="0" w:color="auto"/>
              <w:left w:val="single" w:sz="4" w:space="0" w:color="auto"/>
              <w:bottom w:val="single" w:sz="4" w:space="0" w:color="auto"/>
              <w:right w:val="single" w:sz="4" w:space="0" w:color="auto"/>
            </w:tcBorders>
            <w:vAlign w:val="center"/>
            <w:hideMark/>
          </w:tcPr>
          <w:p w14:paraId="3B49FBA9" w14:textId="608030DD" w:rsidR="00172E8B" w:rsidRPr="00A74763" w:rsidRDefault="00172E8B" w:rsidP="00BA04C3">
            <w:pPr>
              <w:widowControl/>
              <w:adjustRightInd/>
              <w:textAlignment w:val="auto"/>
              <w:rPr>
                <w:rFonts w:eastAsia="Times New Roman"/>
                <w:sz w:val="24"/>
                <w:lang w:eastAsia="en-US"/>
              </w:rPr>
            </w:pPr>
            <w:r w:rsidRPr="00A74763">
              <w:rPr>
                <w:rFonts w:eastAsia="Times New Roman"/>
                <w:sz w:val="24"/>
                <w:lang w:eastAsia="en-US"/>
              </w:rPr>
              <w:t xml:space="preserve">Kultūras ziņu apskats rubrikās </w:t>
            </w:r>
            <w:r w:rsidR="00BA04C3">
              <w:t>„</w:t>
            </w:r>
            <w:r w:rsidRPr="00A74763">
              <w:rPr>
                <w:rFonts w:eastAsia="Times New Roman"/>
                <w:sz w:val="24"/>
                <w:lang w:eastAsia="en-US"/>
              </w:rPr>
              <w:t xml:space="preserve">Latvijas dienu ritējumā” un </w:t>
            </w:r>
            <w:r w:rsidR="00BA04C3">
              <w:t>„</w:t>
            </w:r>
            <w:r w:rsidRPr="00A74763">
              <w:rPr>
                <w:rFonts w:eastAsia="Times New Roman"/>
                <w:sz w:val="24"/>
                <w:lang w:eastAsia="en-US"/>
              </w:rPr>
              <w:t xml:space="preserve">Vēstniecības ziņas” drukātā un digitālā platformā, </w:t>
            </w:r>
            <w:r w:rsidR="00BA04C3">
              <w:rPr>
                <w:rFonts w:eastAsia="Times New Roman"/>
                <w:sz w:val="24"/>
                <w:lang w:eastAsia="en-US"/>
              </w:rPr>
              <w:t>tīmekļvietnē</w:t>
            </w:r>
            <w:r w:rsidRPr="00A74763">
              <w:rPr>
                <w:rFonts w:eastAsia="Times New Roman"/>
                <w:sz w:val="24"/>
                <w:lang w:eastAsia="en-US"/>
              </w:rPr>
              <w:t xml:space="preserve"> un </w:t>
            </w:r>
            <w:proofErr w:type="spellStart"/>
            <w:r w:rsidRPr="00A74763">
              <w:rPr>
                <w:rFonts w:eastAsia="Times New Roman"/>
                <w:i/>
                <w:iCs/>
                <w:sz w:val="24"/>
                <w:lang w:eastAsia="en-US"/>
              </w:rPr>
              <w:t>Facebook</w:t>
            </w:r>
            <w:proofErr w:type="spellEnd"/>
          </w:p>
        </w:tc>
        <w:tc>
          <w:tcPr>
            <w:tcW w:w="775" w:type="pct"/>
            <w:tcBorders>
              <w:top w:val="dotted" w:sz="4" w:space="0" w:color="auto"/>
              <w:left w:val="nil"/>
              <w:bottom w:val="single" w:sz="4" w:space="0" w:color="auto"/>
              <w:right w:val="single" w:sz="4" w:space="0" w:color="auto"/>
            </w:tcBorders>
            <w:noWrap/>
            <w:vAlign w:val="center"/>
            <w:hideMark/>
          </w:tcPr>
          <w:p w14:paraId="20484648" w14:textId="124E2A59" w:rsidR="00172E8B" w:rsidRPr="00BA04C3" w:rsidDel="00651D99" w:rsidRDefault="00172E8B" w:rsidP="00172E8B">
            <w:pPr>
              <w:widowControl/>
              <w:adjustRightInd/>
              <w:jc w:val="center"/>
              <w:textAlignment w:val="auto"/>
              <w:rPr>
                <w:rFonts w:eastAsia="Times New Roman"/>
                <w:sz w:val="24"/>
                <w:lang w:eastAsia="en-US"/>
              </w:rPr>
            </w:pPr>
            <w:r w:rsidRPr="00BA04C3">
              <w:rPr>
                <w:rFonts w:eastAsia="Times New Roman"/>
                <w:sz w:val="24"/>
                <w:lang w:eastAsia="en-US"/>
              </w:rPr>
              <w:t xml:space="preserve">iknedēļas </w:t>
            </w:r>
            <w:r w:rsidR="00BA04C3" w:rsidRPr="00BA04C3">
              <w:rPr>
                <w:sz w:val="24"/>
              </w:rPr>
              <w:t>informācija</w:t>
            </w:r>
          </w:p>
        </w:tc>
        <w:tc>
          <w:tcPr>
            <w:tcW w:w="625" w:type="pct"/>
            <w:tcBorders>
              <w:top w:val="dotted" w:sz="4" w:space="0" w:color="auto"/>
              <w:left w:val="nil"/>
              <w:bottom w:val="single" w:sz="4" w:space="0" w:color="auto"/>
              <w:right w:val="single" w:sz="4" w:space="0" w:color="auto"/>
            </w:tcBorders>
            <w:noWrap/>
            <w:vAlign w:val="center"/>
            <w:hideMark/>
          </w:tcPr>
          <w:p w14:paraId="0FBD015D" w14:textId="77777777" w:rsidR="00172E8B" w:rsidRPr="00A74763" w:rsidDel="00651D99"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40</w:t>
            </w:r>
          </w:p>
        </w:tc>
        <w:tc>
          <w:tcPr>
            <w:tcW w:w="690" w:type="pct"/>
            <w:tcBorders>
              <w:top w:val="dotted" w:sz="4" w:space="0" w:color="auto"/>
              <w:left w:val="nil"/>
              <w:bottom w:val="single" w:sz="4" w:space="0" w:color="auto"/>
              <w:right w:val="single" w:sz="4" w:space="0" w:color="auto"/>
            </w:tcBorders>
            <w:noWrap/>
            <w:vAlign w:val="center"/>
            <w:hideMark/>
          </w:tcPr>
          <w:p w14:paraId="60EA1204" w14:textId="77777777" w:rsidR="00172E8B" w:rsidRPr="00A74763" w:rsidDel="00651D99"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59,40</w:t>
            </w:r>
          </w:p>
        </w:tc>
        <w:tc>
          <w:tcPr>
            <w:tcW w:w="715" w:type="pct"/>
            <w:tcBorders>
              <w:top w:val="dotted" w:sz="4" w:space="0" w:color="auto"/>
              <w:left w:val="nil"/>
              <w:bottom w:val="single" w:sz="4" w:space="0" w:color="auto"/>
              <w:right w:val="single" w:sz="4" w:space="0" w:color="auto"/>
            </w:tcBorders>
            <w:noWrap/>
            <w:vAlign w:val="center"/>
            <w:hideMark/>
          </w:tcPr>
          <w:p w14:paraId="0EC21D5D" w14:textId="4D0B5312" w:rsidR="00172E8B" w:rsidRPr="00A74763" w:rsidDel="00651D99"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2</w:t>
            </w:r>
            <w:r w:rsidR="00BA04C3">
              <w:rPr>
                <w:rFonts w:eastAsia="Times New Roman"/>
                <w:sz w:val="24"/>
                <w:lang w:eastAsia="en-US"/>
              </w:rPr>
              <w:t xml:space="preserve"> </w:t>
            </w:r>
            <w:r w:rsidRPr="00A74763">
              <w:rPr>
                <w:rFonts w:eastAsia="Times New Roman"/>
                <w:sz w:val="24"/>
                <w:lang w:eastAsia="en-US"/>
              </w:rPr>
              <w:t>375,00</w:t>
            </w:r>
          </w:p>
        </w:tc>
      </w:tr>
      <w:tr w:rsidR="00172E8B" w:rsidRPr="00A74763" w14:paraId="4671DA44" w14:textId="77777777" w:rsidTr="00172E8B">
        <w:trPr>
          <w:trHeight w:val="706"/>
          <w:jc w:val="center"/>
        </w:trPr>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D2D4F6"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2.</w:t>
            </w:r>
          </w:p>
        </w:tc>
        <w:tc>
          <w:tcPr>
            <w:tcW w:w="1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40DCD9" w14:textId="55B95757" w:rsidR="00172E8B" w:rsidRPr="00A74763" w:rsidRDefault="00BA04C3" w:rsidP="00BA04C3">
            <w:pPr>
              <w:widowControl/>
              <w:adjustRightInd/>
              <w:textAlignment w:val="auto"/>
              <w:rPr>
                <w:rFonts w:eastAsia="Times New Roman"/>
                <w:b/>
                <w:bCs/>
                <w:sz w:val="24"/>
                <w:lang w:eastAsia="en-US"/>
              </w:rPr>
            </w:pPr>
            <w:r>
              <w:rPr>
                <w:rFonts w:eastAsia="Times New Roman"/>
                <w:b/>
                <w:bCs/>
                <w:sz w:val="24"/>
              </w:rPr>
              <w:t>V</w:t>
            </w:r>
            <w:r w:rsidR="00172E8B" w:rsidRPr="00A74763">
              <w:rPr>
                <w:rFonts w:eastAsia="Times New Roman"/>
                <w:b/>
                <w:bCs/>
                <w:sz w:val="24"/>
              </w:rPr>
              <w:t xml:space="preserve">alsts pārvaldes uzdevumu īstenošanai nepieciešamās administratīvās izmaksas </w:t>
            </w:r>
          </w:p>
        </w:tc>
        <w:tc>
          <w:tcPr>
            <w:tcW w:w="77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6557DC" w14:textId="77777777" w:rsidR="00172E8B" w:rsidRPr="00A74763" w:rsidRDefault="00172E8B" w:rsidP="00172E8B">
            <w:pPr>
              <w:widowControl/>
              <w:adjustRightInd/>
              <w:jc w:val="center"/>
              <w:textAlignment w:val="auto"/>
              <w:rPr>
                <w:rFonts w:eastAsia="Arial Unicode MS"/>
                <w:sz w:val="24"/>
              </w:rPr>
            </w:pPr>
          </w:p>
        </w:tc>
        <w:tc>
          <w:tcPr>
            <w:tcW w:w="62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E86378" w14:textId="77777777" w:rsidR="00172E8B" w:rsidRPr="00A74763" w:rsidRDefault="00172E8B" w:rsidP="00172E8B">
            <w:pPr>
              <w:widowControl/>
              <w:adjustRightInd/>
              <w:jc w:val="center"/>
              <w:textAlignment w:val="auto"/>
              <w:rPr>
                <w:rFonts w:eastAsia="Arial Unicode MS"/>
                <w:sz w:val="24"/>
              </w:rPr>
            </w:pPr>
          </w:p>
        </w:tc>
        <w:tc>
          <w:tcPr>
            <w:tcW w:w="69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3CD68C" w14:textId="77777777" w:rsidR="00172E8B" w:rsidRPr="00A74763" w:rsidRDefault="00172E8B" w:rsidP="00172E8B">
            <w:pPr>
              <w:widowControl/>
              <w:adjustRightInd/>
              <w:jc w:val="center"/>
              <w:textAlignment w:val="auto"/>
              <w:rPr>
                <w:rFonts w:eastAsia="Arial Unicode M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FF9E8B" w14:textId="77777777"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1 725, 00</w:t>
            </w:r>
          </w:p>
        </w:tc>
      </w:tr>
      <w:tr w:rsidR="00172E8B" w:rsidRPr="00A74763" w14:paraId="5CC5DF13" w14:textId="77777777" w:rsidTr="00172E8B">
        <w:trPr>
          <w:trHeight w:val="399"/>
          <w:jc w:val="center"/>
        </w:trPr>
        <w:tc>
          <w:tcPr>
            <w:tcW w:w="543" w:type="pct"/>
            <w:tcBorders>
              <w:top w:val="single" w:sz="4" w:space="0" w:color="auto"/>
              <w:left w:val="single" w:sz="4" w:space="0" w:color="auto"/>
              <w:bottom w:val="single" w:sz="4" w:space="0" w:color="auto"/>
              <w:right w:val="single" w:sz="4" w:space="0" w:color="auto"/>
            </w:tcBorders>
            <w:vAlign w:val="center"/>
            <w:hideMark/>
          </w:tcPr>
          <w:p w14:paraId="18CF3D26"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2.1.</w:t>
            </w:r>
          </w:p>
        </w:tc>
        <w:tc>
          <w:tcPr>
            <w:tcW w:w="1652" w:type="pct"/>
            <w:tcBorders>
              <w:top w:val="single" w:sz="4" w:space="0" w:color="auto"/>
              <w:left w:val="single" w:sz="4" w:space="0" w:color="auto"/>
              <w:bottom w:val="single" w:sz="4" w:space="0" w:color="auto"/>
              <w:right w:val="single" w:sz="4" w:space="0" w:color="auto"/>
            </w:tcBorders>
            <w:vAlign w:val="center"/>
            <w:hideMark/>
          </w:tcPr>
          <w:p w14:paraId="61698822" w14:textId="0ED7F2D8" w:rsidR="00172E8B" w:rsidRPr="00A74763" w:rsidRDefault="00172E8B" w:rsidP="00BA04C3">
            <w:pPr>
              <w:widowControl/>
              <w:adjustRightInd/>
              <w:textAlignment w:val="auto"/>
              <w:rPr>
                <w:rFonts w:eastAsia="Times New Roman"/>
                <w:bCs/>
                <w:sz w:val="24"/>
                <w:lang w:eastAsia="en-US"/>
              </w:rPr>
            </w:pPr>
            <w:r w:rsidRPr="00A74763">
              <w:rPr>
                <w:rFonts w:eastAsia="Times New Roman"/>
                <w:bCs/>
                <w:sz w:val="24"/>
                <w:lang w:eastAsia="en-US"/>
              </w:rPr>
              <w:t>Valsts pārvaldes uzdevuma vadība un koordinēšana, t</w:t>
            </w:r>
            <w:r w:rsidR="00BA04C3">
              <w:rPr>
                <w:rFonts w:eastAsia="Times New Roman"/>
                <w:bCs/>
                <w:sz w:val="24"/>
                <w:lang w:eastAsia="en-US"/>
              </w:rPr>
              <w:t>ai skaitā</w:t>
            </w:r>
            <w:r w:rsidRPr="00A74763">
              <w:rPr>
                <w:rFonts w:eastAsia="Times New Roman"/>
                <w:bCs/>
                <w:sz w:val="24"/>
                <w:lang w:eastAsia="en-US"/>
              </w:rPr>
              <w:t xml:space="preserve"> valsts sociālās apdrošināšanas obligātās iemaksas</w:t>
            </w:r>
          </w:p>
        </w:tc>
        <w:tc>
          <w:tcPr>
            <w:tcW w:w="775" w:type="pct"/>
            <w:tcBorders>
              <w:top w:val="single" w:sz="4" w:space="0" w:color="auto"/>
              <w:left w:val="nil"/>
              <w:bottom w:val="single" w:sz="4" w:space="0" w:color="auto"/>
              <w:right w:val="single" w:sz="4" w:space="0" w:color="auto"/>
            </w:tcBorders>
            <w:noWrap/>
            <w:vAlign w:val="center"/>
            <w:hideMark/>
          </w:tcPr>
          <w:p w14:paraId="28987C6F"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mēnesis</w:t>
            </w:r>
          </w:p>
        </w:tc>
        <w:tc>
          <w:tcPr>
            <w:tcW w:w="625" w:type="pct"/>
            <w:tcBorders>
              <w:top w:val="single" w:sz="4" w:space="0" w:color="auto"/>
              <w:left w:val="nil"/>
              <w:bottom w:val="single" w:sz="4" w:space="0" w:color="auto"/>
              <w:right w:val="single" w:sz="4" w:space="0" w:color="auto"/>
            </w:tcBorders>
            <w:noWrap/>
            <w:vAlign w:val="center"/>
            <w:hideMark/>
          </w:tcPr>
          <w:p w14:paraId="7CEA805E"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10</w:t>
            </w:r>
          </w:p>
        </w:tc>
        <w:tc>
          <w:tcPr>
            <w:tcW w:w="690" w:type="pct"/>
            <w:tcBorders>
              <w:top w:val="single" w:sz="4" w:space="0" w:color="auto"/>
              <w:left w:val="nil"/>
              <w:bottom w:val="single" w:sz="4" w:space="0" w:color="auto"/>
              <w:right w:val="single" w:sz="4" w:space="0" w:color="auto"/>
            </w:tcBorders>
            <w:noWrap/>
            <w:vAlign w:val="center"/>
            <w:hideMark/>
          </w:tcPr>
          <w:p w14:paraId="4B4B9261"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122,50</w:t>
            </w:r>
          </w:p>
        </w:tc>
        <w:tc>
          <w:tcPr>
            <w:tcW w:w="715" w:type="pct"/>
            <w:tcBorders>
              <w:top w:val="single" w:sz="4" w:space="0" w:color="auto"/>
              <w:left w:val="nil"/>
              <w:bottom w:val="single" w:sz="4" w:space="0" w:color="auto"/>
              <w:right w:val="single" w:sz="4" w:space="0" w:color="auto"/>
            </w:tcBorders>
            <w:noWrap/>
            <w:vAlign w:val="center"/>
            <w:hideMark/>
          </w:tcPr>
          <w:p w14:paraId="2D3B735F" w14:textId="0D8BF38E"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1</w:t>
            </w:r>
            <w:r w:rsidR="00BA04C3">
              <w:rPr>
                <w:rFonts w:eastAsia="Times New Roman"/>
                <w:sz w:val="24"/>
                <w:lang w:eastAsia="en-US"/>
              </w:rPr>
              <w:t xml:space="preserve"> </w:t>
            </w:r>
            <w:r w:rsidRPr="00A74763">
              <w:rPr>
                <w:rFonts w:eastAsia="Times New Roman"/>
                <w:sz w:val="24"/>
                <w:lang w:eastAsia="en-US"/>
              </w:rPr>
              <w:t>225,00</w:t>
            </w:r>
          </w:p>
        </w:tc>
      </w:tr>
      <w:tr w:rsidR="00172E8B" w:rsidRPr="00A74763" w14:paraId="5AE2A505" w14:textId="77777777" w:rsidTr="00172E8B">
        <w:trPr>
          <w:trHeight w:val="399"/>
          <w:jc w:val="center"/>
        </w:trPr>
        <w:tc>
          <w:tcPr>
            <w:tcW w:w="543" w:type="pct"/>
            <w:tcBorders>
              <w:top w:val="single" w:sz="4" w:space="0" w:color="auto"/>
              <w:left w:val="single" w:sz="4" w:space="0" w:color="auto"/>
              <w:bottom w:val="single" w:sz="4" w:space="0" w:color="auto"/>
              <w:right w:val="single" w:sz="4" w:space="0" w:color="auto"/>
            </w:tcBorders>
            <w:vAlign w:val="center"/>
          </w:tcPr>
          <w:p w14:paraId="2E0BB465" w14:textId="77777777" w:rsidR="00172E8B" w:rsidRPr="00A74763" w:rsidRDefault="00172E8B" w:rsidP="00172E8B">
            <w:pPr>
              <w:widowControl/>
              <w:adjustRightInd/>
              <w:jc w:val="center"/>
              <w:textAlignment w:val="auto"/>
              <w:rPr>
                <w:rFonts w:eastAsia="Times New Roman"/>
                <w:bCs/>
                <w:sz w:val="24"/>
                <w:lang w:eastAsia="en-US"/>
              </w:rPr>
            </w:pPr>
            <w:r w:rsidRPr="00A74763">
              <w:rPr>
                <w:rFonts w:eastAsia="Times New Roman"/>
                <w:bCs/>
                <w:sz w:val="24"/>
                <w:lang w:eastAsia="en-US"/>
              </w:rPr>
              <w:t>2.2.</w:t>
            </w:r>
          </w:p>
        </w:tc>
        <w:tc>
          <w:tcPr>
            <w:tcW w:w="1652" w:type="pct"/>
            <w:tcBorders>
              <w:top w:val="single" w:sz="4" w:space="0" w:color="auto"/>
              <w:left w:val="single" w:sz="4" w:space="0" w:color="auto"/>
              <w:bottom w:val="single" w:sz="4" w:space="0" w:color="auto"/>
              <w:right w:val="single" w:sz="4" w:space="0" w:color="auto"/>
            </w:tcBorders>
            <w:vAlign w:val="center"/>
          </w:tcPr>
          <w:p w14:paraId="12144E07" w14:textId="38081B5C" w:rsidR="00172E8B" w:rsidRPr="00A74763" w:rsidRDefault="00172E8B" w:rsidP="00BA04C3">
            <w:pPr>
              <w:widowControl/>
              <w:adjustRightInd/>
              <w:textAlignment w:val="auto"/>
              <w:rPr>
                <w:rFonts w:eastAsia="Times New Roman"/>
                <w:bCs/>
                <w:sz w:val="24"/>
                <w:lang w:eastAsia="en-US"/>
              </w:rPr>
            </w:pPr>
            <w:r w:rsidRPr="00A74763">
              <w:rPr>
                <w:rFonts w:eastAsia="Times New Roman"/>
                <w:bCs/>
                <w:sz w:val="24"/>
                <w:lang w:eastAsia="en-US"/>
              </w:rPr>
              <w:t>Grāmatvedības</w:t>
            </w:r>
            <w:r w:rsidR="00BA04C3">
              <w:rPr>
                <w:rFonts w:eastAsia="Times New Roman"/>
                <w:bCs/>
                <w:sz w:val="24"/>
                <w:lang w:eastAsia="en-US"/>
              </w:rPr>
              <w:t xml:space="preserve"> </w:t>
            </w:r>
            <w:r w:rsidRPr="00A74763">
              <w:rPr>
                <w:rFonts w:eastAsia="Times New Roman"/>
                <w:bCs/>
                <w:sz w:val="24"/>
                <w:lang w:eastAsia="en-US"/>
              </w:rPr>
              <w:t>nodrošinājums</w:t>
            </w:r>
          </w:p>
        </w:tc>
        <w:tc>
          <w:tcPr>
            <w:tcW w:w="775" w:type="pct"/>
            <w:tcBorders>
              <w:top w:val="single" w:sz="4" w:space="0" w:color="auto"/>
              <w:left w:val="nil"/>
              <w:bottom w:val="single" w:sz="4" w:space="0" w:color="auto"/>
              <w:right w:val="single" w:sz="4" w:space="0" w:color="auto"/>
            </w:tcBorders>
            <w:noWrap/>
            <w:vAlign w:val="center"/>
          </w:tcPr>
          <w:p w14:paraId="30021306"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mēnesis</w:t>
            </w:r>
          </w:p>
        </w:tc>
        <w:tc>
          <w:tcPr>
            <w:tcW w:w="625" w:type="pct"/>
            <w:tcBorders>
              <w:top w:val="single" w:sz="4" w:space="0" w:color="auto"/>
              <w:left w:val="nil"/>
              <w:bottom w:val="single" w:sz="4" w:space="0" w:color="auto"/>
              <w:right w:val="single" w:sz="4" w:space="0" w:color="auto"/>
            </w:tcBorders>
            <w:noWrap/>
            <w:vAlign w:val="center"/>
          </w:tcPr>
          <w:p w14:paraId="5AA094A9" w14:textId="77777777" w:rsidR="00172E8B" w:rsidRPr="00A74763" w:rsidDel="0080433A"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2</w:t>
            </w:r>
          </w:p>
        </w:tc>
        <w:tc>
          <w:tcPr>
            <w:tcW w:w="690" w:type="pct"/>
            <w:tcBorders>
              <w:top w:val="single" w:sz="4" w:space="0" w:color="auto"/>
              <w:left w:val="nil"/>
              <w:bottom w:val="single" w:sz="4" w:space="0" w:color="auto"/>
              <w:right w:val="single" w:sz="4" w:space="0" w:color="auto"/>
            </w:tcBorders>
            <w:noWrap/>
            <w:vAlign w:val="center"/>
          </w:tcPr>
          <w:p w14:paraId="5D73FC2C" w14:textId="77777777" w:rsidR="00172E8B" w:rsidRPr="00A74763" w:rsidDel="0080433A"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250</w:t>
            </w:r>
          </w:p>
        </w:tc>
        <w:tc>
          <w:tcPr>
            <w:tcW w:w="715" w:type="pct"/>
            <w:tcBorders>
              <w:top w:val="single" w:sz="4" w:space="0" w:color="auto"/>
              <w:left w:val="nil"/>
              <w:bottom w:val="single" w:sz="4" w:space="0" w:color="auto"/>
              <w:right w:val="single" w:sz="4" w:space="0" w:color="auto"/>
            </w:tcBorders>
            <w:noWrap/>
            <w:vAlign w:val="center"/>
          </w:tcPr>
          <w:p w14:paraId="459E0996" w14:textId="77777777" w:rsidR="00172E8B" w:rsidRPr="00A74763" w:rsidRDefault="00172E8B" w:rsidP="00172E8B">
            <w:pPr>
              <w:widowControl/>
              <w:adjustRightInd/>
              <w:jc w:val="center"/>
              <w:textAlignment w:val="auto"/>
              <w:rPr>
                <w:rFonts w:eastAsia="Times New Roman"/>
                <w:sz w:val="24"/>
                <w:lang w:eastAsia="en-US"/>
              </w:rPr>
            </w:pPr>
            <w:r w:rsidRPr="00A74763">
              <w:rPr>
                <w:rFonts w:eastAsia="Times New Roman"/>
                <w:sz w:val="24"/>
                <w:lang w:eastAsia="en-US"/>
              </w:rPr>
              <w:t>500,00</w:t>
            </w:r>
          </w:p>
        </w:tc>
      </w:tr>
      <w:tr w:rsidR="00172E8B" w:rsidRPr="00A74763" w14:paraId="03F481E5" w14:textId="77777777" w:rsidTr="00172E8B">
        <w:trPr>
          <w:trHeight w:val="423"/>
          <w:jc w:val="center"/>
        </w:trPr>
        <w:tc>
          <w:tcPr>
            <w:tcW w:w="428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18F60" w14:textId="0ACC9790" w:rsidR="00172E8B" w:rsidRPr="00A74763" w:rsidRDefault="00172E8B" w:rsidP="00BA04C3">
            <w:pPr>
              <w:widowControl/>
              <w:adjustRightInd/>
              <w:jc w:val="right"/>
              <w:textAlignment w:val="auto"/>
              <w:rPr>
                <w:rFonts w:eastAsia="Times New Roman"/>
                <w:b/>
                <w:sz w:val="24"/>
                <w:highlight w:val="lightGray"/>
                <w:lang w:eastAsia="en-US"/>
              </w:rPr>
            </w:pPr>
            <w:r w:rsidRPr="00A74763">
              <w:rPr>
                <w:rFonts w:eastAsia="Times New Roman"/>
                <w:b/>
                <w:bCs/>
                <w:sz w:val="24"/>
                <w:lang w:eastAsia="en-US"/>
              </w:rPr>
              <w:t>Kop</w:t>
            </w:r>
            <w:r w:rsidR="00BA04C3">
              <w:rPr>
                <w:rFonts w:eastAsia="Times New Roman"/>
                <w:b/>
                <w:bCs/>
                <w:sz w:val="24"/>
                <w:lang w:eastAsia="en-US"/>
              </w:rPr>
              <w:t>ā</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46388E" w14:textId="65DF3093" w:rsidR="00172E8B" w:rsidRPr="00A74763" w:rsidRDefault="00172E8B" w:rsidP="00172E8B">
            <w:pPr>
              <w:widowControl/>
              <w:adjustRightInd/>
              <w:jc w:val="center"/>
              <w:textAlignment w:val="auto"/>
              <w:rPr>
                <w:rFonts w:eastAsia="Times New Roman"/>
                <w:b/>
                <w:bCs/>
                <w:sz w:val="24"/>
                <w:lang w:eastAsia="en-US"/>
              </w:rPr>
            </w:pPr>
            <w:r w:rsidRPr="00A74763">
              <w:rPr>
                <w:rFonts w:eastAsia="Times New Roman"/>
                <w:b/>
                <w:bCs/>
                <w:sz w:val="24"/>
                <w:lang w:eastAsia="en-US"/>
              </w:rPr>
              <w:t>11 500,00</w:t>
            </w:r>
          </w:p>
        </w:tc>
      </w:tr>
    </w:tbl>
    <w:p w14:paraId="5627EDA8" w14:textId="77777777" w:rsidR="00172E8B" w:rsidRPr="00D97339" w:rsidRDefault="00172E8B" w:rsidP="00172E8B">
      <w:pPr>
        <w:widowControl/>
        <w:adjustRightInd/>
        <w:textAlignment w:val="auto"/>
        <w:rPr>
          <w:rFonts w:eastAsia="Times New Roman"/>
          <w:color w:val="000000"/>
          <w:sz w:val="24"/>
          <w:lang w:eastAsia="en-US"/>
        </w:rPr>
      </w:pPr>
    </w:p>
    <w:p w14:paraId="54D51A1A" w14:textId="77777777" w:rsidR="00172E8B" w:rsidRPr="00D97339" w:rsidRDefault="00172E8B" w:rsidP="00172E8B">
      <w:pPr>
        <w:widowControl/>
        <w:adjustRightInd/>
        <w:textAlignment w:val="auto"/>
        <w:rPr>
          <w:rFonts w:eastAsia="Times New Roman"/>
          <w:color w:val="000000"/>
          <w:sz w:val="24"/>
          <w:lang w:eastAsia="en-US"/>
        </w:rPr>
      </w:pPr>
    </w:p>
    <w:p w14:paraId="35027CC7" w14:textId="77777777" w:rsidR="00C01C96" w:rsidRPr="00D97339" w:rsidRDefault="00C01C96" w:rsidP="00AC2E9F">
      <w:pPr>
        <w:pStyle w:val="Galvene"/>
        <w:tabs>
          <w:tab w:val="clear" w:pos="4153"/>
          <w:tab w:val="clear" w:pos="8306"/>
          <w:tab w:val="left" w:pos="7655"/>
        </w:tabs>
        <w:ind w:right="-1"/>
        <w:rPr>
          <w:sz w:val="24"/>
        </w:rPr>
      </w:pPr>
    </w:p>
    <w:p w14:paraId="26BE3483" w14:textId="7EC9053F" w:rsidR="00A74763" w:rsidRDefault="00031DD7" w:rsidP="00677341">
      <w:pPr>
        <w:jc w:val="right"/>
        <w:rPr>
          <w:szCs w:val="22"/>
        </w:rPr>
      </w:pPr>
      <w:r w:rsidRPr="00D97339">
        <w:rPr>
          <w:sz w:val="24"/>
        </w:rPr>
        <w:br w:type="page"/>
      </w:r>
      <w:r w:rsidR="00A74763">
        <w:rPr>
          <w:szCs w:val="22"/>
        </w:rPr>
        <w:t>2</w:t>
      </w:r>
      <w:r w:rsidR="00A74763">
        <w:rPr>
          <w:szCs w:val="22"/>
        </w:rPr>
        <w:t>.p</w:t>
      </w:r>
      <w:r w:rsidR="00A74763" w:rsidRPr="005D5B31">
        <w:rPr>
          <w:szCs w:val="22"/>
        </w:rPr>
        <w:t xml:space="preserve">ielikums </w:t>
      </w:r>
    </w:p>
    <w:p w14:paraId="69F15D07" w14:textId="77777777" w:rsidR="00A74763" w:rsidRPr="005D5B31" w:rsidRDefault="00A74763" w:rsidP="00677341">
      <w:pPr>
        <w:jc w:val="right"/>
        <w:rPr>
          <w:szCs w:val="22"/>
        </w:rPr>
      </w:pPr>
      <w:r>
        <w:rPr>
          <w:szCs w:val="22"/>
        </w:rPr>
        <w:t xml:space="preserve">līdzdarbības </w:t>
      </w:r>
      <w:r>
        <w:rPr>
          <w:rFonts w:eastAsia="Times New Roman"/>
          <w:szCs w:val="22"/>
        </w:rPr>
        <w:t>līgumam</w:t>
      </w:r>
    </w:p>
    <w:p w14:paraId="6B8AD4C5" w14:textId="77777777" w:rsidR="00A74763" w:rsidRDefault="00A74763" w:rsidP="00677341">
      <w:pPr>
        <w:jc w:val="right"/>
        <w:rPr>
          <w:szCs w:val="22"/>
        </w:rPr>
      </w:pPr>
      <w:r w:rsidRPr="00A06310">
        <w:rPr>
          <w:rFonts w:eastAsia="Times New Roman"/>
          <w:szCs w:val="22"/>
        </w:rPr>
        <w:t xml:space="preserve"> „</w:t>
      </w:r>
      <w:r>
        <w:rPr>
          <w:szCs w:val="22"/>
        </w:rPr>
        <w:t>P</w:t>
      </w:r>
      <w:r w:rsidRPr="00B04F03">
        <w:rPr>
          <w:szCs w:val="22"/>
        </w:rPr>
        <w:t>ar atsevišķu valsts pārvaldes uzdevumu veikšanu</w:t>
      </w:r>
    </w:p>
    <w:p w14:paraId="481173BD" w14:textId="77777777" w:rsidR="00A74763" w:rsidRDefault="00A74763" w:rsidP="00677341">
      <w:pPr>
        <w:jc w:val="right"/>
        <w:rPr>
          <w:szCs w:val="22"/>
        </w:rPr>
      </w:pPr>
      <w:r w:rsidRPr="00A74763">
        <w:rPr>
          <w:szCs w:val="22"/>
        </w:rPr>
        <w:t xml:space="preserve">daudzpusīgai kultūras atspoguļošanai un piederības Latvijai stiprināšanai </w:t>
      </w:r>
    </w:p>
    <w:p w14:paraId="60920255" w14:textId="77777777" w:rsidR="00A74763" w:rsidRPr="009448AC" w:rsidRDefault="00A74763" w:rsidP="00A74763">
      <w:pPr>
        <w:jc w:val="right"/>
        <w:rPr>
          <w:rFonts w:eastAsia="Times New Roman"/>
          <w:szCs w:val="22"/>
        </w:rPr>
      </w:pPr>
      <w:r w:rsidRPr="00A74763">
        <w:rPr>
          <w:szCs w:val="22"/>
        </w:rPr>
        <w:t>diasporas drukātajos un interneta medijos</w:t>
      </w:r>
      <w:r w:rsidRPr="00A06310">
        <w:rPr>
          <w:rFonts w:eastAsia="Times New Roman"/>
          <w:szCs w:val="22"/>
        </w:rPr>
        <w:t>”</w:t>
      </w:r>
    </w:p>
    <w:tbl>
      <w:tblPr>
        <w:tblW w:w="10564" w:type="dxa"/>
        <w:jc w:val="center"/>
        <w:tblLayout w:type="fixed"/>
        <w:tblLook w:val="04A0" w:firstRow="1" w:lastRow="0" w:firstColumn="1" w:lastColumn="0" w:noHBand="0" w:noVBand="1"/>
      </w:tblPr>
      <w:tblGrid>
        <w:gridCol w:w="10564"/>
      </w:tblGrid>
      <w:tr w:rsidR="00172E8B" w:rsidRPr="00D97339" w14:paraId="10604A30" w14:textId="77777777" w:rsidTr="00172E8B">
        <w:trPr>
          <w:jc w:val="center"/>
        </w:trPr>
        <w:tc>
          <w:tcPr>
            <w:tcW w:w="10564" w:type="dxa"/>
          </w:tcPr>
          <w:p w14:paraId="0E9F8DA3" w14:textId="77777777" w:rsidR="00172E8B" w:rsidRPr="00D97339" w:rsidRDefault="00172E8B" w:rsidP="00172E8B">
            <w:pPr>
              <w:widowControl/>
              <w:adjustRightInd/>
              <w:jc w:val="left"/>
              <w:textAlignment w:val="auto"/>
              <w:rPr>
                <w:rFonts w:eastAsia="Times New Roman"/>
                <w:sz w:val="24"/>
                <w:lang w:eastAsia="en-US"/>
              </w:rPr>
            </w:pPr>
          </w:p>
          <w:p w14:paraId="53A58807" w14:textId="77777777" w:rsidR="00172E8B" w:rsidRPr="00D97339" w:rsidRDefault="00172E8B" w:rsidP="00172E8B">
            <w:pPr>
              <w:widowControl/>
              <w:tabs>
                <w:tab w:val="left" w:pos="7938"/>
              </w:tabs>
              <w:adjustRightInd/>
              <w:ind w:left="-142"/>
              <w:jc w:val="left"/>
              <w:textAlignment w:val="auto"/>
              <w:rPr>
                <w:rFonts w:eastAsia="Times New Roman"/>
                <w:b/>
                <w:sz w:val="24"/>
                <w:lang w:eastAsia="en-US"/>
              </w:rPr>
            </w:pPr>
          </w:p>
        </w:tc>
      </w:tr>
    </w:tbl>
    <w:p w14:paraId="590ADE84" w14:textId="77777777" w:rsidR="00172E8B" w:rsidRPr="00A74763" w:rsidRDefault="00172E8B" w:rsidP="00172E8B">
      <w:pPr>
        <w:widowControl/>
        <w:adjustRightInd/>
        <w:jc w:val="center"/>
        <w:textAlignment w:val="auto"/>
        <w:outlineLvl w:val="0"/>
        <w:rPr>
          <w:rFonts w:eastAsia="Times New Roman"/>
          <w:b/>
          <w:szCs w:val="22"/>
        </w:rPr>
      </w:pPr>
      <w:r w:rsidRPr="00A74763">
        <w:rPr>
          <w:rFonts w:eastAsia="Times New Roman"/>
          <w:b/>
          <w:szCs w:val="22"/>
        </w:rPr>
        <w:t>PĀRSKATS / ATSKAITE</w:t>
      </w:r>
    </w:p>
    <w:p w14:paraId="110747F2" w14:textId="77777777" w:rsidR="00172E8B" w:rsidRPr="00A74763" w:rsidRDefault="00172E8B" w:rsidP="00172E8B">
      <w:pPr>
        <w:widowControl/>
        <w:adjustRightInd/>
        <w:jc w:val="center"/>
        <w:textAlignment w:val="auto"/>
        <w:outlineLvl w:val="0"/>
        <w:rPr>
          <w:rFonts w:eastAsia="Times New Roman"/>
          <w:b/>
          <w:szCs w:val="22"/>
        </w:rPr>
      </w:pPr>
      <w:r w:rsidRPr="00A74763">
        <w:rPr>
          <w:rFonts w:eastAsia="Times New Roman"/>
          <w:b/>
          <w:szCs w:val="22"/>
        </w:rPr>
        <w:t>PAR ATSEVIŠĶU VALSTS PĀRVALDES UZDEVUMU VEIKŠANU</w:t>
      </w:r>
    </w:p>
    <w:p w14:paraId="5F5FC828" w14:textId="77777777" w:rsidR="00172E8B" w:rsidRPr="00A74763" w:rsidRDefault="00172E8B" w:rsidP="00172E8B">
      <w:pPr>
        <w:widowControl/>
        <w:adjustRightInd/>
        <w:jc w:val="center"/>
        <w:textAlignment w:val="auto"/>
        <w:rPr>
          <w:rFonts w:eastAsiaTheme="minorHAnsi"/>
          <w:b/>
          <w:szCs w:val="22"/>
          <w:lang w:eastAsia="en-US"/>
        </w:rPr>
      </w:pPr>
    </w:p>
    <w:p w14:paraId="788E9E0A" w14:textId="77777777" w:rsidR="00172E8B" w:rsidRPr="00A74763" w:rsidRDefault="00172E8B" w:rsidP="00172E8B">
      <w:pPr>
        <w:widowControl/>
        <w:adjustRightInd/>
        <w:jc w:val="center"/>
        <w:textAlignment w:val="auto"/>
        <w:rPr>
          <w:rFonts w:eastAsiaTheme="minorHAnsi"/>
          <w:b/>
          <w:szCs w:val="22"/>
          <w:lang w:eastAsia="en-US"/>
        </w:rPr>
      </w:pPr>
      <w:r w:rsidRPr="00A74763">
        <w:rPr>
          <w:rFonts w:eastAsiaTheme="minorHAnsi"/>
          <w:b/>
          <w:szCs w:val="22"/>
          <w:lang w:eastAsia="en-US"/>
        </w:rPr>
        <w:t>Sastādīts 2 (divos) eksemplāros</w:t>
      </w:r>
    </w:p>
    <w:p w14:paraId="1251DAF9" w14:textId="77777777" w:rsidR="00172E8B" w:rsidRPr="00A74763" w:rsidRDefault="00172E8B" w:rsidP="00172E8B">
      <w:pPr>
        <w:widowControl/>
        <w:adjustRightInd/>
        <w:jc w:val="center"/>
        <w:textAlignment w:val="auto"/>
        <w:rPr>
          <w:rFonts w:eastAsiaTheme="minorHAnsi"/>
          <w:b/>
          <w:szCs w:val="22"/>
          <w:lang w:eastAsia="en-US"/>
        </w:rPr>
      </w:pPr>
      <w:r w:rsidRPr="00A74763">
        <w:rPr>
          <w:rFonts w:eastAsiaTheme="minorHAnsi"/>
          <w:b/>
          <w:szCs w:val="22"/>
          <w:lang w:eastAsia="en-US"/>
        </w:rPr>
        <w:t>no kuriem viens eksemplārs glabājas pie finansējuma saņēmēja, otrs Kultūras ministrijā</w:t>
      </w:r>
    </w:p>
    <w:p w14:paraId="694A4750" w14:textId="77777777" w:rsidR="00172E8B" w:rsidRPr="00A74763" w:rsidRDefault="00172E8B" w:rsidP="00172E8B">
      <w:pPr>
        <w:widowControl/>
        <w:adjustRightInd/>
        <w:jc w:val="center"/>
        <w:textAlignment w:val="auto"/>
        <w:rPr>
          <w:rFonts w:eastAsiaTheme="minorHAnsi"/>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172E8B" w:rsidRPr="00A74763" w14:paraId="03E8B050" w14:textId="77777777" w:rsidTr="00172E8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619EC57E" w14:textId="77777777" w:rsidR="00172E8B" w:rsidRPr="00A74763" w:rsidRDefault="00172E8B" w:rsidP="00172E8B">
            <w:pPr>
              <w:widowControl/>
              <w:autoSpaceDE w:val="0"/>
              <w:autoSpaceDN w:val="0"/>
              <w:textAlignment w:val="auto"/>
              <w:rPr>
                <w:rFonts w:eastAsiaTheme="minorHAnsi"/>
                <w:szCs w:val="22"/>
                <w:lang w:eastAsia="en-US"/>
              </w:rPr>
            </w:pPr>
            <w:r w:rsidRPr="00A74763">
              <w:rPr>
                <w:rFonts w:eastAsiaTheme="minorHAnsi"/>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230B4F2A" w14:textId="77777777" w:rsidR="00172E8B" w:rsidRPr="00A74763" w:rsidRDefault="00172E8B" w:rsidP="00172E8B">
            <w:pPr>
              <w:widowControl/>
              <w:autoSpaceDE w:val="0"/>
              <w:autoSpaceDN w:val="0"/>
              <w:jc w:val="left"/>
              <w:textAlignment w:val="auto"/>
              <w:rPr>
                <w:rFonts w:eastAsiaTheme="minorHAnsi"/>
                <w:szCs w:val="22"/>
                <w:lang w:eastAsia="en-US"/>
              </w:rPr>
            </w:pPr>
          </w:p>
        </w:tc>
      </w:tr>
      <w:tr w:rsidR="00172E8B" w:rsidRPr="00A74763" w14:paraId="4ACA098F" w14:textId="77777777" w:rsidTr="00172E8B">
        <w:trPr>
          <w:trHeight w:val="286"/>
        </w:trPr>
        <w:tc>
          <w:tcPr>
            <w:tcW w:w="9475" w:type="dxa"/>
            <w:gridSpan w:val="10"/>
            <w:tcBorders>
              <w:top w:val="single" w:sz="4" w:space="0" w:color="auto"/>
              <w:left w:val="nil"/>
              <w:bottom w:val="single" w:sz="4" w:space="0" w:color="auto"/>
              <w:right w:val="nil"/>
            </w:tcBorders>
            <w:vAlign w:val="center"/>
          </w:tcPr>
          <w:p w14:paraId="10C0AD6E"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starp Kultūras ministriju un</w:t>
            </w:r>
          </w:p>
        </w:tc>
      </w:tr>
      <w:tr w:rsidR="00172E8B" w:rsidRPr="00A74763" w14:paraId="2860112C" w14:textId="77777777" w:rsidTr="00172E8B">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3DDA06B" w14:textId="77777777" w:rsidR="00172E8B" w:rsidRPr="00A74763" w:rsidRDefault="00172E8B" w:rsidP="00172E8B">
            <w:pPr>
              <w:widowControl/>
              <w:autoSpaceDE w:val="0"/>
              <w:autoSpaceDN w:val="0"/>
              <w:jc w:val="center"/>
              <w:textAlignment w:val="auto"/>
              <w:rPr>
                <w:rFonts w:eastAsiaTheme="minorHAnsi"/>
                <w:szCs w:val="22"/>
                <w:lang w:eastAsia="en-US"/>
              </w:rPr>
            </w:pPr>
          </w:p>
        </w:tc>
      </w:tr>
      <w:tr w:rsidR="00172E8B" w:rsidRPr="00A74763" w14:paraId="2216E0AC" w14:textId="77777777" w:rsidTr="00172E8B">
        <w:trPr>
          <w:trHeight w:val="330"/>
        </w:trPr>
        <w:tc>
          <w:tcPr>
            <w:tcW w:w="9475" w:type="dxa"/>
            <w:gridSpan w:val="10"/>
            <w:tcBorders>
              <w:top w:val="single" w:sz="4" w:space="0" w:color="auto"/>
              <w:left w:val="nil"/>
              <w:bottom w:val="single" w:sz="4" w:space="0" w:color="auto"/>
              <w:right w:val="nil"/>
            </w:tcBorders>
            <w:vAlign w:val="center"/>
          </w:tcPr>
          <w:p w14:paraId="087F98D5"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(finansējuma saņēmēja nosaukums)</w:t>
            </w:r>
          </w:p>
        </w:tc>
      </w:tr>
      <w:tr w:rsidR="00172E8B" w:rsidRPr="00A74763" w14:paraId="78D01D7F" w14:textId="77777777" w:rsidTr="00172E8B">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2B5F049" w14:textId="77777777" w:rsidR="00172E8B" w:rsidRPr="00A74763" w:rsidRDefault="00172E8B" w:rsidP="00172E8B">
            <w:pPr>
              <w:widowControl/>
              <w:autoSpaceDE w:val="0"/>
              <w:autoSpaceDN w:val="0"/>
              <w:jc w:val="center"/>
              <w:textAlignment w:val="auto"/>
              <w:rPr>
                <w:rFonts w:eastAsiaTheme="minorHAnsi"/>
                <w:szCs w:val="22"/>
                <w:lang w:eastAsia="en-US"/>
              </w:rPr>
            </w:pPr>
          </w:p>
        </w:tc>
      </w:tr>
      <w:tr w:rsidR="00172E8B" w:rsidRPr="00A74763" w14:paraId="5A9A09E7" w14:textId="77777777" w:rsidTr="00172E8B">
        <w:trPr>
          <w:trHeight w:val="402"/>
        </w:trPr>
        <w:tc>
          <w:tcPr>
            <w:tcW w:w="9475" w:type="dxa"/>
            <w:gridSpan w:val="10"/>
            <w:tcBorders>
              <w:top w:val="single" w:sz="4" w:space="0" w:color="auto"/>
              <w:left w:val="nil"/>
              <w:bottom w:val="single" w:sz="4" w:space="0" w:color="auto"/>
              <w:right w:val="nil"/>
            </w:tcBorders>
            <w:vAlign w:val="center"/>
          </w:tcPr>
          <w:p w14:paraId="63089070"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(adrese, tālrunis)</w:t>
            </w:r>
          </w:p>
        </w:tc>
      </w:tr>
      <w:tr w:rsidR="00172E8B" w:rsidRPr="00A74763" w14:paraId="6EBA631F" w14:textId="77777777" w:rsidTr="00172E8B">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627ACE5D" w14:textId="77777777" w:rsidR="00172E8B" w:rsidRPr="00A74763" w:rsidRDefault="00172E8B" w:rsidP="00172E8B">
            <w:pPr>
              <w:widowControl/>
              <w:autoSpaceDE w:val="0"/>
              <w:autoSpaceDN w:val="0"/>
              <w:textAlignment w:val="auto"/>
              <w:rPr>
                <w:rFonts w:eastAsiaTheme="minorHAnsi"/>
                <w:szCs w:val="22"/>
                <w:lang w:eastAsia="en-US"/>
              </w:rPr>
            </w:pPr>
            <w:r w:rsidRPr="00A74763">
              <w:rPr>
                <w:rFonts w:eastAsiaTheme="minorHAns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C4BB1C2"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1EEF2F81"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58FE1B0A"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27602ACC"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F56979F"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8037B7D"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28A54440"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67381CEB"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Gads</w:t>
            </w:r>
          </w:p>
        </w:tc>
      </w:tr>
      <w:tr w:rsidR="00172E8B" w:rsidRPr="00A74763" w14:paraId="11D7A53A" w14:textId="77777777" w:rsidTr="00172E8B">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7F7990D9"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75B6C6F2"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7FFB2453"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AD9271"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DD7D07D"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5B664AA3"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7E4A3989"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008E334F" w14:textId="77777777" w:rsidR="00172E8B" w:rsidRPr="00A74763" w:rsidRDefault="00172E8B" w:rsidP="00172E8B">
            <w:pPr>
              <w:widowControl/>
              <w:autoSpaceDE w:val="0"/>
              <w:autoSpaceDN w:val="0"/>
              <w:jc w:val="center"/>
              <w:textAlignment w:val="auto"/>
              <w:rPr>
                <w:rFonts w:eastAsiaTheme="minorHAnsi"/>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6A531EF6" w14:textId="77777777" w:rsidR="00172E8B" w:rsidRPr="00A74763" w:rsidRDefault="00172E8B" w:rsidP="00172E8B">
            <w:pPr>
              <w:widowControl/>
              <w:autoSpaceDE w:val="0"/>
              <w:autoSpaceDN w:val="0"/>
              <w:jc w:val="center"/>
              <w:textAlignment w:val="auto"/>
              <w:rPr>
                <w:rFonts w:eastAsiaTheme="minorHAnsi"/>
                <w:szCs w:val="22"/>
                <w:lang w:eastAsia="en-US"/>
              </w:rPr>
            </w:pPr>
          </w:p>
        </w:tc>
      </w:tr>
    </w:tbl>
    <w:p w14:paraId="18EA698E" w14:textId="77777777" w:rsidR="00172E8B" w:rsidRPr="00A74763" w:rsidRDefault="00172E8B" w:rsidP="00172E8B">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172E8B" w:rsidRPr="00A74763" w14:paraId="34351090" w14:textId="77777777" w:rsidTr="00172E8B">
        <w:tc>
          <w:tcPr>
            <w:tcW w:w="1116" w:type="dxa"/>
            <w:tcBorders>
              <w:top w:val="single" w:sz="4" w:space="0" w:color="auto"/>
              <w:bottom w:val="single" w:sz="4" w:space="0" w:color="auto"/>
              <w:right w:val="single" w:sz="4" w:space="0" w:color="auto"/>
            </w:tcBorders>
            <w:vAlign w:val="center"/>
          </w:tcPr>
          <w:p w14:paraId="73E02B00"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79DE8499"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6891ED79"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41501997"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38F29F81"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4EDDF60C"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 xml:space="preserve">Pievienotie dokumenti vai norāde uz interneta </w:t>
            </w:r>
            <w:proofErr w:type="gramStart"/>
            <w:r w:rsidRPr="00A74763">
              <w:rPr>
                <w:rFonts w:eastAsiaTheme="minorHAnsi"/>
                <w:szCs w:val="22"/>
                <w:lang w:eastAsia="en-US"/>
              </w:rPr>
              <w:t>mājas lapām</w:t>
            </w:r>
            <w:proofErr w:type="gramEnd"/>
            <w:r w:rsidRPr="00A74763">
              <w:rPr>
                <w:rFonts w:eastAsiaTheme="minorHAnsi"/>
                <w:szCs w:val="22"/>
                <w:lang w:eastAsia="en-US"/>
              </w:rPr>
              <w:t>, kas apliecina rezultatīvo rādītāju sasniegšanu</w:t>
            </w:r>
          </w:p>
        </w:tc>
      </w:tr>
      <w:tr w:rsidR="00172E8B" w:rsidRPr="00A74763" w14:paraId="317165A4" w14:textId="77777777" w:rsidTr="00172E8B">
        <w:tc>
          <w:tcPr>
            <w:tcW w:w="1116" w:type="dxa"/>
            <w:tcBorders>
              <w:top w:val="single" w:sz="4" w:space="0" w:color="auto"/>
              <w:bottom w:val="single" w:sz="4" w:space="0" w:color="auto"/>
              <w:right w:val="single" w:sz="4" w:space="0" w:color="auto"/>
            </w:tcBorders>
          </w:tcPr>
          <w:p w14:paraId="72C934D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BFDBFE1"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0B6DA34"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1DDD0F6"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75A63F90"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05E15B1F" w14:textId="77777777" w:rsidR="00172E8B" w:rsidRPr="00A74763" w:rsidRDefault="00172E8B" w:rsidP="00172E8B">
            <w:pPr>
              <w:widowControl/>
              <w:autoSpaceDE w:val="0"/>
              <w:autoSpaceDN w:val="0"/>
              <w:jc w:val="left"/>
              <w:textAlignment w:val="auto"/>
              <w:rPr>
                <w:rFonts w:eastAsiaTheme="minorHAnsi"/>
                <w:szCs w:val="22"/>
                <w:lang w:eastAsia="en-US"/>
              </w:rPr>
            </w:pPr>
          </w:p>
        </w:tc>
      </w:tr>
      <w:tr w:rsidR="00172E8B" w:rsidRPr="00A74763" w14:paraId="550FD8E1" w14:textId="77777777" w:rsidTr="00172E8B">
        <w:tc>
          <w:tcPr>
            <w:tcW w:w="1116" w:type="dxa"/>
            <w:tcBorders>
              <w:top w:val="single" w:sz="4" w:space="0" w:color="auto"/>
              <w:bottom w:val="single" w:sz="4" w:space="0" w:color="auto"/>
              <w:right w:val="single" w:sz="4" w:space="0" w:color="auto"/>
            </w:tcBorders>
          </w:tcPr>
          <w:p w14:paraId="665512F3"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68C4F454"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6DE249D"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32F7CAA"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7FCE7998"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2F1BB587" w14:textId="77777777" w:rsidR="00172E8B" w:rsidRPr="00A74763" w:rsidRDefault="00172E8B" w:rsidP="00172E8B">
            <w:pPr>
              <w:widowControl/>
              <w:autoSpaceDE w:val="0"/>
              <w:autoSpaceDN w:val="0"/>
              <w:jc w:val="left"/>
              <w:textAlignment w:val="auto"/>
              <w:rPr>
                <w:rFonts w:eastAsiaTheme="minorHAnsi"/>
                <w:szCs w:val="22"/>
                <w:lang w:eastAsia="en-US"/>
              </w:rPr>
            </w:pPr>
          </w:p>
        </w:tc>
      </w:tr>
      <w:tr w:rsidR="00172E8B" w:rsidRPr="00A74763" w14:paraId="14B07BDF" w14:textId="77777777" w:rsidTr="00172E8B">
        <w:tc>
          <w:tcPr>
            <w:tcW w:w="1116" w:type="dxa"/>
            <w:tcBorders>
              <w:top w:val="single" w:sz="4" w:space="0" w:color="auto"/>
              <w:bottom w:val="single" w:sz="4" w:space="0" w:color="auto"/>
              <w:right w:val="single" w:sz="4" w:space="0" w:color="auto"/>
            </w:tcBorders>
          </w:tcPr>
          <w:p w14:paraId="5C000B99"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8C9E0F3"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3C78120"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7B180F7"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FAD637D"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49CE917E" w14:textId="77777777" w:rsidR="00172E8B" w:rsidRPr="00A74763" w:rsidRDefault="00172E8B" w:rsidP="00172E8B">
            <w:pPr>
              <w:widowControl/>
              <w:autoSpaceDE w:val="0"/>
              <w:autoSpaceDN w:val="0"/>
              <w:jc w:val="left"/>
              <w:textAlignment w:val="auto"/>
              <w:rPr>
                <w:rFonts w:eastAsiaTheme="minorHAnsi"/>
                <w:szCs w:val="22"/>
                <w:lang w:eastAsia="en-US"/>
              </w:rPr>
            </w:pPr>
          </w:p>
        </w:tc>
      </w:tr>
      <w:tr w:rsidR="00172E8B" w:rsidRPr="00A74763" w14:paraId="4AEDCE86" w14:textId="77777777" w:rsidTr="00172E8B">
        <w:tc>
          <w:tcPr>
            <w:tcW w:w="1116" w:type="dxa"/>
            <w:tcBorders>
              <w:top w:val="single" w:sz="4" w:space="0" w:color="auto"/>
              <w:bottom w:val="single" w:sz="4" w:space="0" w:color="auto"/>
              <w:right w:val="single" w:sz="4" w:space="0" w:color="auto"/>
            </w:tcBorders>
          </w:tcPr>
          <w:p w14:paraId="518CDF78"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465E70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45D72C6"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00917B5"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37DF454F"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0B72B747" w14:textId="77777777" w:rsidR="00172E8B" w:rsidRPr="00A74763" w:rsidRDefault="00172E8B" w:rsidP="00172E8B">
            <w:pPr>
              <w:widowControl/>
              <w:autoSpaceDE w:val="0"/>
              <w:autoSpaceDN w:val="0"/>
              <w:jc w:val="left"/>
              <w:textAlignment w:val="auto"/>
              <w:rPr>
                <w:rFonts w:eastAsiaTheme="minorHAnsi"/>
                <w:szCs w:val="22"/>
                <w:lang w:eastAsia="en-US"/>
              </w:rPr>
            </w:pPr>
          </w:p>
        </w:tc>
      </w:tr>
    </w:tbl>
    <w:p w14:paraId="2018B935" w14:textId="77777777" w:rsidR="00172E8B" w:rsidRPr="00A74763" w:rsidRDefault="00172E8B" w:rsidP="00172E8B">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172E8B" w:rsidRPr="00A74763" w14:paraId="2DE4F961" w14:textId="77777777" w:rsidTr="00172E8B">
        <w:trPr>
          <w:trHeight w:val="555"/>
        </w:trPr>
        <w:tc>
          <w:tcPr>
            <w:tcW w:w="3828" w:type="dxa"/>
            <w:tcBorders>
              <w:top w:val="single" w:sz="4" w:space="0" w:color="auto"/>
              <w:bottom w:val="single" w:sz="4" w:space="0" w:color="auto"/>
              <w:right w:val="single" w:sz="4" w:space="0" w:color="auto"/>
            </w:tcBorders>
          </w:tcPr>
          <w:p w14:paraId="6F85E784" w14:textId="77777777" w:rsidR="00172E8B" w:rsidRPr="00A74763" w:rsidRDefault="00172E8B" w:rsidP="00172E8B">
            <w:pPr>
              <w:widowControl/>
              <w:autoSpaceDE w:val="0"/>
              <w:autoSpaceDN w:val="0"/>
              <w:textAlignment w:val="auto"/>
              <w:rPr>
                <w:rFonts w:eastAsiaTheme="minorHAnsi"/>
                <w:szCs w:val="22"/>
                <w:lang w:eastAsia="en-US"/>
              </w:rPr>
            </w:pPr>
            <w:r w:rsidRPr="00A74763">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7F0F94CE" w14:textId="77777777" w:rsidR="00172E8B" w:rsidRPr="00A74763" w:rsidRDefault="00172E8B" w:rsidP="00172E8B">
            <w:pPr>
              <w:widowControl/>
              <w:autoSpaceDE w:val="0"/>
              <w:autoSpaceDN w:val="0"/>
              <w:jc w:val="right"/>
              <w:textAlignment w:val="auto"/>
              <w:rPr>
                <w:rFonts w:eastAsiaTheme="minorHAnsi"/>
                <w:szCs w:val="22"/>
                <w:lang w:eastAsia="en-US"/>
              </w:rPr>
            </w:pPr>
            <w:r w:rsidRPr="00A74763">
              <w:rPr>
                <w:rFonts w:eastAsiaTheme="minorHAnsi"/>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13CCABBC" w14:textId="77777777" w:rsidR="00172E8B" w:rsidRPr="00A74763" w:rsidRDefault="00172E8B" w:rsidP="00172E8B">
            <w:pPr>
              <w:widowControl/>
              <w:autoSpaceDE w:val="0"/>
              <w:autoSpaceDN w:val="0"/>
              <w:jc w:val="right"/>
              <w:textAlignment w:val="auto"/>
              <w:rPr>
                <w:rFonts w:eastAsiaTheme="minorHAnsi"/>
                <w:szCs w:val="22"/>
                <w:lang w:eastAsia="en-US"/>
              </w:rPr>
            </w:pPr>
            <w:r w:rsidRPr="00A74763">
              <w:rPr>
                <w:rFonts w:eastAsiaTheme="minorHAnsi"/>
                <w:szCs w:val="22"/>
                <w:lang w:eastAsia="en-US"/>
              </w:rPr>
              <w:t>ir izlietots sekojoši:</w:t>
            </w:r>
          </w:p>
        </w:tc>
      </w:tr>
    </w:tbl>
    <w:p w14:paraId="443FCCEA" w14:textId="77777777" w:rsidR="00172E8B" w:rsidRPr="00A74763" w:rsidRDefault="00172E8B" w:rsidP="00172E8B">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172E8B" w:rsidRPr="00A74763" w14:paraId="36FFD948" w14:textId="77777777" w:rsidTr="00172E8B">
        <w:trPr>
          <w:trHeight w:val="1266"/>
        </w:trPr>
        <w:tc>
          <w:tcPr>
            <w:tcW w:w="979" w:type="dxa"/>
            <w:tcBorders>
              <w:top w:val="single" w:sz="4" w:space="0" w:color="auto"/>
              <w:bottom w:val="single" w:sz="4" w:space="0" w:color="auto"/>
              <w:right w:val="single" w:sz="4" w:space="0" w:color="auto"/>
            </w:tcBorders>
            <w:vAlign w:val="center"/>
          </w:tcPr>
          <w:p w14:paraId="5EA4FC35"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A6C56DD"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294D65C8"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 xml:space="preserve">Kopējās izmaksas </w:t>
            </w:r>
            <w:r w:rsidRPr="00A74763">
              <w:rPr>
                <w:rFonts w:eastAsiaTheme="minorHAnsi"/>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19466920"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3D3B9E55"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3335F514"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Fakts</w:t>
            </w:r>
          </w:p>
          <w:p w14:paraId="3807BDB5"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(Izmaksas</w:t>
            </w:r>
          </w:p>
          <w:p w14:paraId="1C05A07F"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 xml:space="preserve">Summa) </w:t>
            </w:r>
          </w:p>
          <w:p w14:paraId="1EEAF684"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i/>
                <w:iCs/>
                <w:szCs w:val="22"/>
                <w:lang w:eastAsia="en-US"/>
              </w:rPr>
              <w:t>euro</w:t>
            </w:r>
          </w:p>
        </w:tc>
      </w:tr>
      <w:tr w:rsidR="00172E8B" w:rsidRPr="00A74763" w14:paraId="0FE69B96" w14:textId="77777777" w:rsidTr="00172E8B">
        <w:trPr>
          <w:trHeight w:val="390"/>
        </w:trPr>
        <w:tc>
          <w:tcPr>
            <w:tcW w:w="979" w:type="dxa"/>
            <w:tcBorders>
              <w:top w:val="single" w:sz="4" w:space="0" w:color="auto"/>
              <w:bottom w:val="single" w:sz="4" w:space="0" w:color="auto"/>
              <w:right w:val="single" w:sz="4" w:space="0" w:color="auto"/>
            </w:tcBorders>
            <w:shd w:val="clear" w:color="auto" w:fill="F2F2F2"/>
          </w:tcPr>
          <w:p w14:paraId="103F62E5"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AC1A675"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21BCA58"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F2E64C4"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DC8207"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37523AF"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4E105129" w14:textId="77777777" w:rsidTr="00172E8B">
        <w:trPr>
          <w:trHeight w:val="345"/>
        </w:trPr>
        <w:tc>
          <w:tcPr>
            <w:tcW w:w="979" w:type="dxa"/>
            <w:tcBorders>
              <w:top w:val="single" w:sz="4" w:space="0" w:color="auto"/>
              <w:bottom w:val="single" w:sz="4" w:space="0" w:color="auto"/>
              <w:right w:val="single" w:sz="4" w:space="0" w:color="auto"/>
            </w:tcBorders>
            <w:shd w:val="clear" w:color="auto" w:fill="F2F2F2"/>
          </w:tcPr>
          <w:p w14:paraId="1CEB8703"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2A73670"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3E030F1"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AC2679D"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F0DD89D"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13BCC0F"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537DA9DF" w14:textId="77777777" w:rsidTr="00172E8B">
        <w:trPr>
          <w:trHeight w:val="255"/>
        </w:trPr>
        <w:tc>
          <w:tcPr>
            <w:tcW w:w="979" w:type="dxa"/>
            <w:tcBorders>
              <w:top w:val="single" w:sz="4" w:space="0" w:color="auto"/>
              <w:bottom w:val="single" w:sz="4" w:space="0" w:color="auto"/>
              <w:right w:val="single" w:sz="4" w:space="0" w:color="auto"/>
            </w:tcBorders>
            <w:shd w:val="clear" w:color="auto" w:fill="F2F2F2"/>
          </w:tcPr>
          <w:p w14:paraId="63067972"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A6DE54E"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502A17A"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0F98B61"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064DBB5"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84D95ED"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578093E7" w14:textId="77777777" w:rsidTr="00172E8B">
        <w:trPr>
          <w:trHeight w:val="240"/>
        </w:trPr>
        <w:tc>
          <w:tcPr>
            <w:tcW w:w="979" w:type="dxa"/>
            <w:tcBorders>
              <w:top w:val="single" w:sz="4" w:space="0" w:color="auto"/>
              <w:bottom w:val="single" w:sz="4" w:space="0" w:color="auto"/>
              <w:right w:val="single" w:sz="4" w:space="0" w:color="auto"/>
            </w:tcBorders>
            <w:shd w:val="clear" w:color="auto" w:fill="F2F2F2"/>
          </w:tcPr>
          <w:p w14:paraId="16EAA4C2"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BF6AA9"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46BBA79"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DD8F11"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5C67A96"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A598642"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6B6C1575" w14:textId="77777777" w:rsidTr="00172E8B">
        <w:trPr>
          <w:trHeight w:val="336"/>
        </w:trPr>
        <w:tc>
          <w:tcPr>
            <w:tcW w:w="979" w:type="dxa"/>
            <w:tcBorders>
              <w:top w:val="single" w:sz="4" w:space="0" w:color="auto"/>
              <w:bottom w:val="single" w:sz="4" w:space="0" w:color="auto"/>
              <w:right w:val="single" w:sz="4" w:space="0" w:color="auto"/>
            </w:tcBorders>
            <w:shd w:val="clear" w:color="auto" w:fill="F2F2F2"/>
          </w:tcPr>
          <w:p w14:paraId="7AB6DD8E"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45E8C37"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A360F18"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6EDE1E4"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EFF96F5"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E4F1882"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5DAC293F" w14:textId="77777777" w:rsidTr="00172E8B">
        <w:trPr>
          <w:trHeight w:val="255"/>
        </w:trPr>
        <w:tc>
          <w:tcPr>
            <w:tcW w:w="979" w:type="dxa"/>
            <w:tcBorders>
              <w:top w:val="single" w:sz="4" w:space="0" w:color="auto"/>
              <w:bottom w:val="single" w:sz="4" w:space="0" w:color="auto"/>
              <w:right w:val="single" w:sz="4" w:space="0" w:color="auto"/>
            </w:tcBorders>
            <w:shd w:val="clear" w:color="auto" w:fill="F2F2F2"/>
          </w:tcPr>
          <w:p w14:paraId="2C800871"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6D08FE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A2E2567"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75DC3FF"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334F6D7"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1EE4A7A"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1BBF0573" w14:textId="77777777" w:rsidTr="00172E8B">
        <w:trPr>
          <w:trHeight w:val="315"/>
        </w:trPr>
        <w:tc>
          <w:tcPr>
            <w:tcW w:w="979" w:type="dxa"/>
            <w:tcBorders>
              <w:top w:val="single" w:sz="4" w:space="0" w:color="auto"/>
              <w:bottom w:val="single" w:sz="4" w:space="0" w:color="auto"/>
              <w:right w:val="single" w:sz="4" w:space="0" w:color="auto"/>
            </w:tcBorders>
            <w:shd w:val="clear" w:color="auto" w:fill="F2F2F2"/>
          </w:tcPr>
          <w:p w14:paraId="30B74AB4"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2B995B0"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B0408E"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8A9433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0850F64"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BAC4AD0"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535C2039" w14:textId="77777777" w:rsidTr="00172E8B">
        <w:trPr>
          <w:trHeight w:val="315"/>
        </w:trPr>
        <w:tc>
          <w:tcPr>
            <w:tcW w:w="979" w:type="dxa"/>
            <w:tcBorders>
              <w:top w:val="single" w:sz="4" w:space="0" w:color="auto"/>
              <w:bottom w:val="single" w:sz="4" w:space="0" w:color="auto"/>
              <w:right w:val="single" w:sz="4" w:space="0" w:color="auto"/>
            </w:tcBorders>
            <w:shd w:val="clear" w:color="auto" w:fill="F2F2F2"/>
          </w:tcPr>
          <w:p w14:paraId="0A40D83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4B425E6"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E1ED9E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09B05D5"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63B80B7"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3C5B923"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50B7C198" w14:textId="77777777" w:rsidTr="00172E8B">
        <w:trPr>
          <w:trHeight w:val="315"/>
        </w:trPr>
        <w:tc>
          <w:tcPr>
            <w:tcW w:w="979" w:type="dxa"/>
            <w:tcBorders>
              <w:top w:val="single" w:sz="4" w:space="0" w:color="auto"/>
              <w:bottom w:val="single" w:sz="4" w:space="0" w:color="auto"/>
              <w:right w:val="single" w:sz="4" w:space="0" w:color="auto"/>
            </w:tcBorders>
            <w:shd w:val="clear" w:color="auto" w:fill="F2F2F2"/>
          </w:tcPr>
          <w:p w14:paraId="104D0081"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5190783"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C4224B3"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086C775"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D9ECAF0"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FDC47B5" w14:textId="77777777" w:rsidR="00172E8B" w:rsidRPr="00A74763" w:rsidRDefault="00172E8B" w:rsidP="00172E8B">
            <w:pPr>
              <w:widowControl/>
              <w:tabs>
                <w:tab w:val="left" w:pos="1310"/>
              </w:tabs>
              <w:autoSpaceDE w:val="0"/>
              <w:autoSpaceDN w:val="0"/>
              <w:jc w:val="left"/>
              <w:textAlignment w:val="auto"/>
              <w:rPr>
                <w:rFonts w:eastAsiaTheme="minorHAnsi"/>
                <w:szCs w:val="22"/>
                <w:lang w:eastAsia="en-US"/>
              </w:rPr>
            </w:pPr>
          </w:p>
        </w:tc>
      </w:tr>
      <w:tr w:rsidR="00172E8B" w:rsidRPr="00A74763" w14:paraId="0C535009" w14:textId="77777777" w:rsidTr="00172E8B">
        <w:trPr>
          <w:trHeight w:val="419"/>
        </w:trPr>
        <w:tc>
          <w:tcPr>
            <w:tcW w:w="3878" w:type="dxa"/>
            <w:gridSpan w:val="3"/>
            <w:tcBorders>
              <w:top w:val="single" w:sz="4" w:space="0" w:color="auto"/>
              <w:bottom w:val="single" w:sz="4" w:space="0" w:color="auto"/>
              <w:right w:val="single" w:sz="4" w:space="0" w:color="auto"/>
            </w:tcBorders>
            <w:vAlign w:val="center"/>
          </w:tcPr>
          <w:p w14:paraId="348AD211" w14:textId="77777777" w:rsidR="00172E8B" w:rsidRPr="00A74763" w:rsidRDefault="00172E8B" w:rsidP="00172E8B">
            <w:pPr>
              <w:widowControl/>
              <w:autoSpaceDE w:val="0"/>
              <w:autoSpaceDN w:val="0"/>
              <w:jc w:val="right"/>
              <w:textAlignment w:val="auto"/>
              <w:rPr>
                <w:rFonts w:eastAsiaTheme="minorHAnsi"/>
                <w:szCs w:val="22"/>
                <w:lang w:eastAsia="en-US"/>
              </w:rPr>
            </w:pPr>
            <w:r w:rsidRPr="00A74763">
              <w:rPr>
                <w:rFonts w:eastAsiaTheme="minorHAnsi"/>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4CA99497" w14:textId="77777777" w:rsidR="00172E8B" w:rsidRPr="00A74763" w:rsidRDefault="00172E8B" w:rsidP="00172E8B">
            <w:pPr>
              <w:widowControl/>
              <w:autoSpaceDE w:val="0"/>
              <w:autoSpaceDN w:val="0"/>
              <w:jc w:val="right"/>
              <w:textAlignment w:val="auto"/>
              <w:rPr>
                <w:rFonts w:eastAsiaTheme="minorHAnsi"/>
                <w:i/>
                <w:szCs w:val="22"/>
                <w:lang w:eastAsia="en-US"/>
              </w:rPr>
            </w:pPr>
            <w:r w:rsidRPr="00A74763">
              <w:rPr>
                <w:rFonts w:eastAsiaTheme="minorHAnsi"/>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0B64A76"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                                              )</w:t>
            </w:r>
          </w:p>
        </w:tc>
      </w:tr>
      <w:tr w:rsidR="00172E8B" w:rsidRPr="00A74763" w14:paraId="183B3107" w14:textId="77777777" w:rsidTr="00172E8B">
        <w:trPr>
          <w:trHeight w:val="483"/>
        </w:trPr>
        <w:tc>
          <w:tcPr>
            <w:tcW w:w="6574" w:type="dxa"/>
            <w:gridSpan w:val="4"/>
            <w:tcBorders>
              <w:top w:val="single" w:sz="4" w:space="0" w:color="auto"/>
              <w:left w:val="nil"/>
              <w:bottom w:val="nil"/>
              <w:right w:val="single" w:sz="4" w:space="0" w:color="auto"/>
            </w:tcBorders>
          </w:tcPr>
          <w:p w14:paraId="73322177"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653AB4E9"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Summa vārdiem</w:t>
            </w:r>
          </w:p>
        </w:tc>
      </w:tr>
    </w:tbl>
    <w:p w14:paraId="31D49FFA" w14:textId="77777777" w:rsidR="00172E8B" w:rsidRPr="00A74763" w:rsidRDefault="00172E8B" w:rsidP="00172E8B">
      <w:pPr>
        <w:widowControl/>
        <w:autoSpaceDE w:val="0"/>
        <w:autoSpaceDN w:val="0"/>
        <w:jc w:val="left"/>
        <w:textAlignment w:val="auto"/>
        <w:rPr>
          <w:rFonts w:eastAsiaTheme="minorHAnsi"/>
          <w:szCs w:val="22"/>
          <w:lang w:eastAsia="en-US"/>
        </w:rPr>
      </w:pPr>
    </w:p>
    <w:p w14:paraId="450A09C5" w14:textId="77777777" w:rsidR="00172E8B" w:rsidRPr="00A74763" w:rsidRDefault="00172E8B" w:rsidP="00172E8B">
      <w:pPr>
        <w:widowControl/>
        <w:autoSpaceDE w:val="0"/>
        <w:autoSpaceDN w:val="0"/>
        <w:textAlignment w:val="auto"/>
        <w:rPr>
          <w:rFonts w:eastAsiaTheme="minorHAnsi"/>
          <w:szCs w:val="22"/>
          <w:lang w:eastAsia="en-US"/>
        </w:rPr>
      </w:pPr>
      <w:r w:rsidRPr="00A74763">
        <w:rPr>
          <w:rFonts w:eastAsiaTheme="minorHAnsi"/>
          <w:szCs w:val="22"/>
          <w:lang w:eastAsia="en-US"/>
        </w:rPr>
        <w:t>Apstiprinu, ka Kultūras ministrijas piešķirtais valsts budžeta finansējums</w:t>
      </w:r>
      <w:r w:rsidRPr="00A74763">
        <w:rPr>
          <w:rFonts w:eastAsiaTheme="minorHAnsi"/>
          <w:b/>
          <w:bCs/>
          <w:szCs w:val="22"/>
          <w:lang w:eastAsia="en-US"/>
        </w:rPr>
        <w:t xml:space="preserve"> </w:t>
      </w:r>
      <w:r w:rsidRPr="00A74763">
        <w:rPr>
          <w:rFonts w:eastAsiaTheme="minorHAnsi"/>
          <w:szCs w:val="22"/>
          <w:lang w:eastAsia="en-US"/>
        </w:rPr>
        <w:t xml:space="preserve">izlietots atbilstoši Latvijas Republikas normatīvajiem aktiem un līgumā paredzētajiem mērķiem, kā arī finanšu dokumentācija </w:t>
      </w:r>
      <w:proofErr w:type="gramStart"/>
      <w:r w:rsidRPr="00A74763">
        <w:rPr>
          <w:rFonts w:eastAsiaTheme="minorHAnsi"/>
          <w:szCs w:val="22"/>
          <w:lang w:eastAsia="en-US"/>
        </w:rPr>
        <w:t>tiks saglabāta 5 (piecus) gadus no šīs atskaites iesniegšanas Kultūras ministrijā</w:t>
      </w:r>
      <w:proofErr w:type="gramEnd"/>
      <w:r w:rsidRPr="00A74763">
        <w:rPr>
          <w:rFonts w:eastAsiaTheme="minorHAnsi"/>
          <w:szCs w:val="22"/>
          <w:lang w:eastAsia="en-US"/>
        </w:rPr>
        <w:t>.</w:t>
      </w:r>
    </w:p>
    <w:p w14:paraId="2D259D24" w14:textId="77777777" w:rsidR="00172E8B" w:rsidRPr="00A74763" w:rsidRDefault="00172E8B" w:rsidP="00172E8B">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172E8B" w:rsidRPr="00A74763" w14:paraId="42284DF7" w14:textId="77777777" w:rsidTr="00172E8B">
        <w:trPr>
          <w:trHeight w:val="555"/>
        </w:trPr>
        <w:tc>
          <w:tcPr>
            <w:tcW w:w="5083" w:type="dxa"/>
            <w:gridSpan w:val="5"/>
            <w:shd w:val="clear" w:color="auto" w:fill="F2F2F2"/>
          </w:tcPr>
          <w:p w14:paraId="170A2800"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4392" w:type="dxa"/>
            <w:gridSpan w:val="3"/>
            <w:shd w:val="clear" w:color="auto" w:fill="F2F2F2"/>
          </w:tcPr>
          <w:p w14:paraId="7BAD4B22" w14:textId="77777777" w:rsidR="00172E8B" w:rsidRPr="00A74763" w:rsidRDefault="00172E8B" w:rsidP="00172E8B">
            <w:pPr>
              <w:widowControl/>
              <w:autoSpaceDE w:val="0"/>
              <w:autoSpaceDN w:val="0"/>
              <w:jc w:val="left"/>
              <w:textAlignment w:val="auto"/>
              <w:rPr>
                <w:rFonts w:eastAsiaTheme="minorHAnsi"/>
                <w:szCs w:val="22"/>
                <w:lang w:eastAsia="en-US"/>
              </w:rPr>
            </w:pPr>
          </w:p>
        </w:tc>
      </w:tr>
      <w:tr w:rsidR="00172E8B" w:rsidRPr="00A74763" w14:paraId="3F86314F" w14:textId="77777777" w:rsidTr="00172E8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1F43C4E4"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05E50F3C"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(vārds, uzvārds)</w:t>
            </w:r>
          </w:p>
        </w:tc>
      </w:tr>
      <w:tr w:rsidR="00172E8B" w:rsidRPr="00A74763" w14:paraId="4BB32440" w14:textId="77777777" w:rsidTr="00172E8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1A1E8C9A"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104AED0" w14:textId="77777777" w:rsidR="00172E8B" w:rsidRPr="00A74763" w:rsidRDefault="00172E8B" w:rsidP="00172E8B">
            <w:pPr>
              <w:widowControl/>
              <w:autoSpaceDE w:val="0"/>
              <w:autoSpaceDN w:val="0"/>
              <w:jc w:val="left"/>
              <w:textAlignment w:val="auto"/>
              <w:rPr>
                <w:rFonts w:eastAsiaTheme="minorHAnsi"/>
                <w:szCs w:val="22"/>
                <w:lang w:eastAsia="en-US"/>
              </w:rPr>
            </w:pPr>
          </w:p>
        </w:tc>
      </w:tr>
      <w:tr w:rsidR="00172E8B" w:rsidRPr="00A74763" w14:paraId="25DE0DF5" w14:textId="77777777" w:rsidTr="00172E8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3282780D"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52446B87"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(vārds, uzvārds)</w:t>
            </w:r>
          </w:p>
        </w:tc>
      </w:tr>
      <w:tr w:rsidR="00172E8B" w:rsidRPr="00A74763" w14:paraId="1FBCBE01" w14:textId="77777777" w:rsidTr="00172E8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52CA49C4"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357CD545"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110E9595" w14:textId="77777777" w:rsidR="00172E8B" w:rsidRPr="00A74763" w:rsidRDefault="00172E8B" w:rsidP="00172E8B">
            <w:pPr>
              <w:widowControl/>
              <w:autoSpaceDE w:val="0"/>
              <w:autoSpaceDN w:val="0"/>
              <w:jc w:val="center"/>
              <w:textAlignment w:val="auto"/>
              <w:rPr>
                <w:rFonts w:eastAsiaTheme="minorHAnsi"/>
                <w:szCs w:val="22"/>
                <w:lang w:eastAsia="en-US"/>
              </w:rPr>
            </w:pPr>
            <w:r w:rsidRPr="00A74763">
              <w:rPr>
                <w:rFonts w:eastAsiaTheme="minorHAnsi"/>
                <w:szCs w:val="22"/>
                <w:lang w:eastAsia="en-US"/>
              </w:rPr>
              <w:t>Gads</w:t>
            </w:r>
          </w:p>
        </w:tc>
        <w:tc>
          <w:tcPr>
            <w:tcW w:w="1109" w:type="dxa"/>
            <w:gridSpan w:val="2"/>
            <w:vMerge w:val="restart"/>
            <w:tcBorders>
              <w:left w:val="single" w:sz="4" w:space="0" w:color="auto"/>
              <w:right w:val="single" w:sz="4" w:space="0" w:color="auto"/>
            </w:tcBorders>
          </w:tcPr>
          <w:p w14:paraId="778D1C9D"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7B8FA8AB" w14:textId="77777777" w:rsidR="00172E8B" w:rsidRPr="00A74763" w:rsidRDefault="00172E8B" w:rsidP="00172E8B">
            <w:pPr>
              <w:widowControl/>
              <w:autoSpaceDE w:val="0"/>
              <w:autoSpaceDN w:val="0"/>
              <w:ind w:left="-105"/>
              <w:jc w:val="center"/>
              <w:textAlignment w:val="auto"/>
              <w:rPr>
                <w:rFonts w:eastAsiaTheme="minorHAnsi"/>
                <w:szCs w:val="22"/>
                <w:lang w:eastAsia="en-US"/>
              </w:rPr>
            </w:pPr>
            <w:r w:rsidRPr="00A74763">
              <w:rPr>
                <w:rFonts w:eastAsiaTheme="minorHAnsi"/>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5146AF37" w14:textId="77777777" w:rsidR="00172E8B" w:rsidRPr="00A74763" w:rsidRDefault="00172E8B" w:rsidP="00172E8B">
            <w:pPr>
              <w:widowControl/>
              <w:autoSpaceDE w:val="0"/>
              <w:autoSpaceDN w:val="0"/>
              <w:jc w:val="left"/>
              <w:textAlignment w:val="auto"/>
              <w:rPr>
                <w:rFonts w:eastAsiaTheme="minorHAnsi"/>
                <w:szCs w:val="22"/>
                <w:lang w:eastAsia="en-US"/>
              </w:rPr>
            </w:pPr>
            <w:r w:rsidRPr="00A74763">
              <w:rPr>
                <w:rFonts w:eastAsiaTheme="minorHAnsi"/>
                <w:szCs w:val="22"/>
                <w:lang w:eastAsia="en-US"/>
              </w:rPr>
              <w:t>z.v.</w:t>
            </w:r>
          </w:p>
        </w:tc>
      </w:tr>
      <w:tr w:rsidR="00172E8B" w:rsidRPr="00A74763" w14:paraId="47CDEAF2" w14:textId="77777777" w:rsidTr="00172E8B">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26D1EADB"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5E2B99C4"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9B6D59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1109" w:type="dxa"/>
            <w:gridSpan w:val="2"/>
            <w:vMerge/>
            <w:tcBorders>
              <w:left w:val="single" w:sz="4" w:space="0" w:color="auto"/>
              <w:right w:val="single" w:sz="4" w:space="0" w:color="auto"/>
            </w:tcBorders>
          </w:tcPr>
          <w:p w14:paraId="062DA09C" w14:textId="77777777" w:rsidR="00172E8B" w:rsidRPr="00A74763" w:rsidRDefault="00172E8B" w:rsidP="00172E8B">
            <w:pPr>
              <w:widowControl/>
              <w:autoSpaceDE w:val="0"/>
              <w:autoSpaceDN w:val="0"/>
              <w:jc w:val="left"/>
              <w:textAlignment w:val="auto"/>
              <w:rPr>
                <w:rFonts w:eastAsiaTheme="minorHAnsi"/>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1F773978" w14:textId="77777777" w:rsidR="00172E8B" w:rsidRPr="00A74763" w:rsidRDefault="00172E8B" w:rsidP="00172E8B">
            <w:pPr>
              <w:widowControl/>
              <w:autoSpaceDE w:val="0"/>
              <w:autoSpaceDN w:val="0"/>
              <w:ind w:left="-105"/>
              <w:jc w:val="center"/>
              <w:textAlignment w:val="auto"/>
              <w:rPr>
                <w:rFonts w:eastAsiaTheme="minorHAnsi"/>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3BE47E4C" w14:textId="77777777" w:rsidR="00172E8B" w:rsidRPr="00A74763" w:rsidRDefault="00172E8B" w:rsidP="00172E8B">
            <w:pPr>
              <w:widowControl/>
              <w:autoSpaceDE w:val="0"/>
              <w:autoSpaceDN w:val="0"/>
              <w:jc w:val="left"/>
              <w:textAlignment w:val="auto"/>
              <w:rPr>
                <w:rFonts w:eastAsiaTheme="minorHAnsi"/>
                <w:szCs w:val="22"/>
                <w:lang w:eastAsia="en-US"/>
              </w:rPr>
            </w:pPr>
          </w:p>
        </w:tc>
      </w:tr>
    </w:tbl>
    <w:p w14:paraId="41BB2EBD" w14:textId="77777777" w:rsidR="00172E8B" w:rsidRPr="00172E8B" w:rsidRDefault="00172E8B" w:rsidP="00172E8B">
      <w:pPr>
        <w:widowControl/>
        <w:autoSpaceDE w:val="0"/>
        <w:autoSpaceDN w:val="0"/>
        <w:textAlignment w:val="auto"/>
        <w:rPr>
          <w:rFonts w:eastAsiaTheme="minorHAnsi"/>
          <w:sz w:val="24"/>
          <w:lang w:eastAsia="en-US"/>
        </w:rPr>
      </w:pPr>
    </w:p>
    <w:p w14:paraId="568B0302" w14:textId="77777777" w:rsidR="00871B7A" w:rsidRPr="00D97339" w:rsidRDefault="00871B7A" w:rsidP="001E0260">
      <w:pPr>
        <w:rPr>
          <w:b/>
          <w:sz w:val="24"/>
        </w:rPr>
      </w:pPr>
    </w:p>
    <w:sectPr w:rsidR="00871B7A" w:rsidRPr="00D97339"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62E87" w14:textId="77777777" w:rsidR="00205F56" w:rsidRDefault="00205F56" w:rsidP="00557570">
      <w:r>
        <w:separator/>
      </w:r>
    </w:p>
  </w:endnote>
  <w:endnote w:type="continuationSeparator" w:id="0">
    <w:p w14:paraId="44D9ED81" w14:textId="77777777" w:rsidR="00205F56" w:rsidRDefault="00205F56"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85526" w14:textId="77777777" w:rsidR="00205F56" w:rsidRDefault="00205F56" w:rsidP="00557570">
      <w:r>
        <w:separator/>
      </w:r>
    </w:p>
  </w:footnote>
  <w:footnote w:type="continuationSeparator" w:id="0">
    <w:p w14:paraId="0E0D3EC4" w14:textId="77777777" w:rsidR="00205F56" w:rsidRDefault="00205F56"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 w:val="24"/>
      </w:rPr>
    </w:sdtEndPr>
    <w:sdtContent>
      <w:p w14:paraId="37B3FECF" w14:textId="28829C97" w:rsidR="00172E8B" w:rsidRPr="002E7381" w:rsidRDefault="00172E8B" w:rsidP="002E7381">
        <w:pPr>
          <w:pStyle w:val="Galvene"/>
          <w:jc w:val="center"/>
          <w:rPr>
            <w:sz w:val="24"/>
          </w:rPr>
        </w:pPr>
        <w:r w:rsidRPr="002E7381">
          <w:rPr>
            <w:sz w:val="24"/>
          </w:rPr>
          <w:fldChar w:fldCharType="begin"/>
        </w:r>
        <w:r w:rsidRPr="002E7381">
          <w:rPr>
            <w:sz w:val="24"/>
          </w:rPr>
          <w:instrText xml:space="preserve"> PAGE   \* MERGEFORMAT </w:instrText>
        </w:r>
        <w:r w:rsidRPr="002E7381">
          <w:rPr>
            <w:sz w:val="24"/>
          </w:rPr>
          <w:fldChar w:fldCharType="separate"/>
        </w:r>
        <w:r w:rsidRPr="002E7381">
          <w:rPr>
            <w:noProof/>
            <w:sz w:val="24"/>
          </w:rPr>
          <w:t>3</w:t>
        </w:r>
        <w:r w:rsidRPr="002E7381">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A3D3" w14:textId="77777777" w:rsidR="00172E8B" w:rsidRPr="008456D8" w:rsidRDefault="00172E8B" w:rsidP="00EE4A86">
    <w:pPr>
      <w:pStyle w:val="Galvene"/>
      <w:tabs>
        <w:tab w:val="clear" w:pos="4153"/>
        <w:tab w:val="clear" w:pos="8306"/>
      </w:tabs>
      <w:jc w:val="right"/>
      <w:rPr>
        <w:szCs w:val="22"/>
      </w:rPr>
    </w:pPr>
    <w:r w:rsidRPr="008456D8">
      <w:rPr>
        <w:szCs w:val="22"/>
      </w:rPr>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24759"/>
    <w:multiLevelType w:val="hybridMultilevel"/>
    <w:tmpl w:val="D8BE9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9936349"/>
    <w:multiLevelType w:val="multilevel"/>
    <w:tmpl w:val="7EB2FDE8"/>
    <w:lvl w:ilvl="0">
      <w:start w:val="9"/>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F8269E"/>
    <w:multiLevelType w:val="multilevel"/>
    <w:tmpl w:val="8D103BE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D4193B"/>
    <w:multiLevelType w:val="multilevel"/>
    <w:tmpl w:val="3730B890"/>
    <w:lvl w:ilvl="0">
      <w:start w:val="10"/>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BC5689"/>
    <w:multiLevelType w:val="multilevel"/>
    <w:tmpl w:val="2954EAB6"/>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96419A6"/>
    <w:multiLevelType w:val="multilevel"/>
    <w:tmpl w:val="0C8EF81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2422"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6D12AC"/>
    <w:multiLevelType w:val="multilevel"/>
    <w:tmpl w:val="2006FC10"/>
    <w:lvl w:ilvl="0">
      <w:start w:val="5"/>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5"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B294725"/>
    <w:multiLevelType w:val="hybridMultilevel"/>
    <w:tmpl w:val="30FC91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B65153D"/>
    <w:multiLevelType w:val="multilevel"/>
    <w:tmpl w:val="022C90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18"/>
  </w:num>
  <w:num w:numId="3">
    <w:abstractNumId w:val="1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17"/>
  </w:num>
  <w:num w:numId="8">
    <w:abstractNumId w:val="11"/>
  </w:num>
  <w:num w:numId="9">
    <w:abstractNumId w:val="5"/>
  </w:num>
  <w:num w:numId="10">
    <w:abstractNumId w:val="1"/>
  </w:num>
  <w:num w:numId="11">
    <w:abstractNumId w:val="8"/>
  </w:num>
  <w:num w:numId="12">
    <w:abstractNumId w:val="2"/>
  </w:num>
  <w:num w:numId="13">
    <w:abstractNumId w:val="6"/>
  </w:num>
  <w:num w:numId="14">
    <w:abstractNumId w:val="4"/>
  </w:num>
  <w:num w:numId="1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2"/>
  </w:num>
  <w:num w:numId="19">
    <w:abstractNumId w:val="9"/>
  </w:num>
  <w:num w:numId="20">
    <w:abstractNumId w:val="13"/>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4974"/>
    <w:rsid w:val="00014980"/>
    <w:rsid w:val="00017BE4"/>
    <w:rsid w:val="00024A1B"/>
    <w:rsid w:val="00024DFF"/>
    <w:rsid w:val="00026629"/>
    <w:rsid w:val="0003196D"/>
    <w:rsid w:val="00031DD7"/>
    <w:rsid w:val="00047A7D"/>
    <w:rsid w:val="000610F6"/>
    <w:rsid w:val="0006210C"/>
    <w:rsid w:val="00072660"/>
    <w:rsid w:val="00080253"/>
    <w:rsid w:val="00086F60"/>
    <w:rsid w:val="00092283"/>
    <w:rsid w:val="00096067"/>
    <w:rsid w:val="0009662E"/>
    <w:rsid w:val="000A02FE"/>
    <w:rsid w:val="000B74B0"/>
    <w:rsid w:val="000C2269"/>
    <w:rsid w:val="000C39D0"/>
    <w:rsid w:val="000C43DB"/>
    <w:rsid w:val="000D00F2"/>
    <w:rsid w:val="000D02B2"/>
    <w:rsid w:val="000D29A2"/>
    <w:rsid w:val="000E1497"/>
    <w:rsid w:val="000E23AA"/>
    <w:rsid w:val="000E4694"/>
    <w:rsid w:val="000F0098"/>
    <w:rsid w:val="000F02ED"/>
    <w:rsid w:val="000F587E"/>
    <w:rsid w:val="000F5EF2"/>
    <w:rsid w:val="00101C3E"/>
    <w:rsid w:val="00102D7C"/>
    <w:rsid w:val="00113D7D"/>
    <w:rsid w:val="001214E3"/>
    <w:rsid w:val="00125337"/>
    <w:rsid w:val="00125F0E"/>
    <w:rsid w:val="00127382"/>
    <w:rsid w:val="001306B0"/>
    <w:rsid w:val="00136523"/>
    <w:rsid w:val="0014438F"/>
    <w:rsid w:val="001448E0"/>
    <w:rsid w:val="00144CD5"/>
    <w:rsid w:val="00155D80"/>
    <w:rsid w:val="00162C21"/>
    <w:rsid w:val="00162E1B"/>
    <w:rsid w:val="0016476C"/>
    <w:rsid w:val="00172E8B"/>
    <w:rsid w:val="00180DD3"/>
    <w:rsid w:val="00180E49"/>
    <w:rsid w:val="0018331F"/>
    <w:rsid w:val="001853AF"/>
    <w:rsid w:val="00194024"/>
    <w:rsid w:val="0019680D"/>
    <w:rsid w:val="001A25BA"/>
    <w:rsid w:val="001A3623"/>
    <w:rsid w:val="001A4AC9"/>
    <w:rsid w:val="001A688C"/>
    <w:rsid w:val="001C2B7C"/>
    <w:rsid w:val="001D4AFA"/>
    <w:rsid w:val="001D6FC3"/>
    <w:rsid w:val="001E0260"/>
    <w:rsid w:val="001E4745"/>
    <w:rsid w:val="001F314C"/>
    <w:rsid w:val="002013FC"/>
    <w:rsid w:val="00205F56"/>
    <w:rsid w:val="00206185"/>
    <w:rsid w:val="00211600"/>
    <w:rsid w:val="00234D8E"/>
    <w:rsid w:val="002426E9"/>
    <w:rsid w:val="002427AC"/>
    <w:rsid w:val="00244B06"/>
    <w:rsid w:val="00253083"/>
    <w:rsid w:val="00253709"/>
    <w:rsid w:val="00271DD3"/>
    <w:rsid w:val="00276AB4"/>
    <w:rsid w:val="002900C3"/>
    <w:rsid w:val="002A1ECB"/>
    <w:rsid w:val="002C1AC7"/>
    <w:rsid w:val="002C37C0"/>
    <w:rsid w:val="002C6C0A"/>
    <w:rsid w:val="002D0BA6"/>
    <w:rsid w:val="002D7407"/>
    <w:rsid w:val="002D7BA3"/>
    <w:rsid w:val="002E6429"/>
    <w:rsid w:val="002E7381"/>
    <w:rsid w:val="002F6A26"/>
    <w:rsid w:val="003068AB"/>
    <w:rsid w:val="0031715A"/>
    <w:rsid w:val="00327930"/>
    <w:rsid w:val="003279E2"/>
    <w:rsid w:val="00334BA7"/>
    <w:rsid w:val="00335A3E"/>
    <w:rsid w:val="00336E40"/>
    <w:rsid w:val="00337E96"/>
    <w:rsid w:val="00353C72"/>
    <w:rsid w:val="003669D0"/>
    <w:rsid w:val="0037287C"/>
    <w:rsid w:val="0037291C"/>
    <w:rsid w:val="00380FF7"/>
    <w:rsid w:val="003845CC"/>
    <w:rsid w:val="00391E0E"/>
    <w:rsid w:val="00392A6B"/>
    <w:rsid w:val="00394206"/>
    <w:rsid w:val="00396295"/>
    <w:rsid w:val="00397826"/>
    <w:rsid w:val="003A1FE3"/>
    <w:rsid w:val="003B0869"/>
    <w:rsid w:val="003B25C4"/>
    <w:rsid w:val="003B6ED9"/>
    <w:rsid w:val="003C222E"/>
    <w:rsid w:val="003D240A"/>
    <w:rsid w:val="003D4A97"/>
    <w:rsid w:val="003E584B"/>
    <w:rsid w:val="003F07FF"/>
    <w:rsid w:val="0040133C"/>
    <w:rsid w:val="0040152F"/>
    <w:rsid w:val="004066D6"/>
    <w:rsid w:val="004079F0"/>
    <w:rsid w:val="004308FA"/>
    <w:rsid w:val="00463043"/>
    <w:rsid w:val="00463201"/>
    <w:rsid w:val="004777ED"/>
    <w:rsid w:val="00480041"/>
    <w:rsid w:val="004A16CB"/>
    <w:rsid w:val="004A402F"/>
    <w:rsid w:val="004B4A9E"/>
    <w:rsid w:val="004B7625"/>
    <w:rsid w:val="004C2E1A"/>
    <w:rsid w:val="004C3ED5"/>
    <w:rsid w:val="004E4DE3"/>
    <w:rsid w:val="004E7836"/>
    <w:rsid w:val="004F58CC"/>
    <w:rsid w:val="005062CE"/>
    <w:rsid w:val="005116DA"/>
    <w:rsid w:val="00524E52"/>
    <w:rsid w:val="00537524"/>
    <w:rsid w:val="005522B5"/>
    <w:rsid w:val="0055258F"/>
    <w:rsid w:val="00555A36"/>
    <w:rsid w:val="00557570"/>
    <w:rsid w:val="00562875"/>
    <w:rsid w:val="00571D8B"/>
    <w:rsid w:val="00575109"/>
    <w:rsid w:val="00587120"/>
    <w:rsid w:val="0058787B"/>
    <w:rsid w:val="00596260"/>
    <w:rsid w:val="005A1B1D"/>
    <w:rsid w:val="005A217E"/>
    <w:rsid w:val="005A3D0B"/>
    <w:rsid w:val="005B020E"/>
    <w:rsid w:val="005D13EA"/>
    <w:rsid w:val="005D556F"/>
    <w:rsid w:val="005D5B31"/>
    <w:rsid w:val="005E3C21"/>
    <w:rsid w:val="005F0014"/>
    <w:rsid w:val="00604331"/>
    <w:rsid w:val="006132F3"/>
    <w:rsid w:val="0061475A"/>
    <w:rsid w:val="00617A59"/>
    <w:rsid w:val="006200CA"/>
    <w:rsid w:val="00625F2C"/>
    <w:rsid w:val="006325A0"/>
    <w:rsid w:val="00634E5E"/>
    <w:rsid w:val="00637C07"/>
    <w:rsid w:val="0065246C"/>
    <w:rsid w:val="00672670"/>
    <w:rsid w:val="00674ACF"/>
    <w:rsid w:val="00684CF5"/>
    <w:rsid w:val="00687108"/>
    <w:rsid w:val="00692163"/>
    <w:rsid w:val="00692CEB"/>
    <w:rsid w:val="006945ED"/>
    <w:rsid w:val="006960C0"/>
    <w:rsid w:val="00697CA7"/>
    <w:rsid w:val="006A1719"/>
    <w:rsid w:val="006B31AD"/>
    <w:rsid w:val="006B3558"/>
    <w:rsid w:val="006D19EC"/>
    <w:rsid w:val="006D3C5A"/>
    <w:rsid w:val="006D6291"/>
    <w:rsid w:val="006E338B"/>
    <w:rsid w:val="006E4B3D"/>
    <w:rsid w:val="006F678C"/>
    <w:rsid w:val="007050BD"/>
    <w:rsid w:val="00705226"/>
    <w:rsid w:val="0073417E"/>
    <w:rsid w:val="00736419"/>
    <w:rsid w:val="00743BB4"/>
    <w:rsid w:val="00745A41"/>
    <w:rsid w:val="007514DE"/>
    <w:rsid w:val="007534BC"/>
    <w:rsid w:val="00760A21"/>
    <w:rsid w:val="00760E2D"/>
    <w:rsid w:val="00763B21"/>
    <w:rsid w:val="007710F3"/>
    <w:rsid w:val="00777D14"/>
    <w:rsid w:val="00785F93"/>
    <w:rsid w:val="007A5260"/>
    <w:rsid w:val="007B3F27"/>
    <w:rsid w:val="007C37D3"/>
    <w:rsid w:val="007D310F"/>
    <w:rsid w:val="007E7729"/>
    <w:rsid w:val="007F36F6"/>
    <w:rsid w:val="007F3B7D"/>
    <w:rsid w:val="00802C2C"/>
    <w:rsid w:val="00813CAF"/>
    <w:rsid w:val="008162C5"/>
    <w:rsid w:val="0082719F"/>
    <w:rsid w:val="00830C3E"/>
    <w:rsid w:val="00834776"/>
    <w:rsid w:val="0083696D"/>
    <w:rsid w:val="008379AC"/>
    <w:rsid w:val="008456D8"/>
    <w:rsid w:val="00861FB6"/>
    <w:rsid w:val="0086202A"/>
    <w:rsid w:val="00867238"/>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057B8"/>
    <w:rsid w:val="00916160"/>
    <w:rsid w:val="00930F05"/>
    <w:rsid w:val="00937DAB"/>
    <w:rsid w:val="009423C2"/>
    <w:rsid w:val="0094561A"/>
    <w:rsid w:val="00953EA2"/>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1647D"/>
    <w:rsid w:val="00A20A38"/>
    <w:rsid w:val="00A356F9"/>
    <w:rsid w:val="00A446E7"/>
    <w:rsid w:val="00A44761"/>
    <w:rsid w:val="00A46013"/>
    <w:rsid w:val="00A47361"/>
    <w:rsid w:val="00A564CB"/>
    <w:rsid w:val="00A74763"/>
    <w:rsid w:val="00A749DE"/>
    <w:rsid w:val="00A76652"/>
    <w:rsid w:val="00A7687B"/>
    <w:rsid w:val="00A83289"/>
    <w:rsid w:val="00AB1A9D"/>
    <w:rsid w:val="00AB2D0F"/>
    <w:rsid w:val="00AB499F"/>
    <w:rsid w:val="00AB5853"/>
    <w:rsid w:val="00AC1D1F"/>
    <w:rsid w:val="00AC2E9F"/>
    <w:rsid w:val="00AD3D19"/>
    <w:rsid w:val="00AD41FC"/>
    <w:rsid w:val="00AE0C02"/>
    <w:rsid w:val="00AE1266"/>
    <w:rsid w:val="00AE7DE7"/>
    <w:rsid w:val="00AF3EE7"/>
    <w:rsid w:val="00AF4347"/>
    <w:rsid w:val="00B10879"/>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04C3"/>
    <w:rsid w:val="00BA16C5"/>
    <w:rsid w:val="00BC04B2"/>
    <w:rsid w:val="00BC47DB"/>
    <w:rsid w:val="00BE6941"/>
    <w:rsid w:val="00BE724B"/>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A6A7B"/>
    <w:rsid w:val="00CB6BFD"/>
    <w:rsid w:val="00CC6E5F"/>
    <w:rsid w:val="00CD382A"/>
    <w:rsid w:val="00CD4B97"/>
    <w:rsid w:val="00CE1EB7"/>
    <w:rsid w:val="00CE5659"/>
    <w:rsid w:val="00CF4676"/>
    <w:rsid w:val="00D00EFE"/>
    <w:rsid w:val="00D12997"/>
    <w:rsid w:val="00D20ABE"/>
    <w:rsid w:val="00D210D3"/>
    <w:rsid w:val="00D32346"/>
    <w:rsid w:val="00D37B40"/>
    <w:rsid w:val="00D403F4"/>
    <w:rsid w:val="00D5379C"/>
    <w:rsid w:val="00D706DA"/>
    <w:rsid w:val="00D801CB"/>
    <w:rsid w:val="00D8111B"/>
    <w:rsid w:val="00D823C2"/>
    <w:rsid w:val="00D8377E"/>
    <w:rsid w:val="00D8469A"/>
    <w:rsid w:val="00D93567"/>
    <w:rsid w:val="00D9477A"/>
    <w:rsid w:val="00D94A56"/>
    <w:rsid w:val="00D97339"/>
    <w:rsid w:val="00D97A86"/>
    <w:rsid w:val="00DA3546"/>
    <w:rsid w:val="00DB30D3"/>
    <w:rsid w:val="00DC5F51"/>
    <w:rsid w:val="00DC7046"/>
    <w:rsid w:val="00DD6B28"/>
    <w:rsid w:val="00DE29FD"/>
    <w:rsid w:val="00E00BE9"/>
    <w:rsid w:val="00E01568"/>
    <w:rsid w:val="00E11C48"/>
    <w:rsid w:val="00E16FE9"/>
    <w:rsid w:val="00E27777"/>
    <w:rsid w:val="00E30A8C"/>
    <w:rsid w:val="00E31222"/>
    <w:rsid w:val="00E355F3"/>
    <w:rsid w:val="00E470B6"/>
    <w:rsid w:val="00E604C8"/>
    <w:rsid w:val="00E64C0E"/>
    <w:rsid w:val="00E82A6C"/>
    <w:rsid w:val="00E84A2E"/>
    <w:rsid w:val="00E850F5"/>
    <w:rsid w:val="00EB2A25"/>
    <w:rsid w:val="00EB7A66"/>
    <w:rsid w:val="00EC2F6B"/>
    <w:rsid w:val="00ED01BB"/>
    <w:rsid w:val="00EE0F5D"/>
    <w:rsid w:val="00EE4A86"/>
    <w:rsid w:val="00EF374E"/>
    <w:rsid w:val="00F12B8A"/>
    <w:rsid w:val="00F318B1"/>
    <w:rsid w:val="00F52651"/>
    <w:rsid w:val="00F7119D"/>
    <w:rsid w:val="00F76AF8"/>
    <w:rsid w:val="00F82F3F"/>
    <w:rsid w:val="00F83AC3"/>
    <w:rsid w:val="00F84978"/>
    <w:rsid w:val="00F914D1"/>
    <w:rsid w:val="00F93790"/>
    <w:rsid w:val="00F9708B"/>
    <w:rsid w:val="00FA48F3"/>
    <w:rsid w:val="00FC02D0"/>
    <w:rsid w:val="00FC069A"/>
    <w:rsid w:val="00FC590A"/>
    <w:rsid w:val="00FC6291"/>
    <w:rsid w:val="00FD0DB6"/>
    <w:rsid w:val="00FF00E4"/>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073C8C8F"/>
  <w15:docId w15:val="{B968A4CC-AC72-47FC-B9CD-46558F4A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662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Krāsains saraksts — izcēlums 11,List Paragraph,Normal bullet 2,Bullet list,Saistīto dokumentu saraksts"/>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List Paragraph Rakstz.,Normal bullet 2 Rakstz.,Bullet list Rakstz.,Saistīto dokumentu saraksts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styleId="Prskatjums">
    <w:name w:val="Revision"/>
    <w:hidden/>
    <w:uiPriority w:val="99"/>
    <w:semiHidden/>
    <w:rsid w:val="00CA6A7B"/>
    <w:pPr>
      <w:spacing w:after="0" w:line="240" w:lineRule="auto"/>
    </w:pPr>
    <w:rPr>
      <w:rFonts w:ascii="Times New Roman" w:eastAsia="Calibri" w:hAnsi="Times New Roman" w:cs="Times New Roman"/>
      <w:szCs w:val="24"/>
      <w:lang w:eastAsia="lv-LV"/>
    </w:rPr>
  </w:style>
  <w:style w:type="character" w:customStyle="1" w:styleId="Bodytext">
    <w:name w:val="Body text_"/>
    <w:link w:val="BodyText1"/>
    <w:rsid w:val="00F12B8A"/>
    <w:rPr>
      <w:shd w:val="clear" w:color="auto" w:fill="FFFFFF"/>
    </w:rPr>
  </w:style>
  <w:style w:type="paragraph" w:customStyle="1" w:styleId="BodyText1">
    <w:name w:val="Body Text1"/>
    <w:basedOn w:val="Parasts"/>
    <w:link w:val="Bodytext"/>
    <w:rsid w:val="00F12B8A"/>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 w:type="character" w:styleId="Neatrisintapieminana">
    <w:name w:val="Unresolved Mention"/>
    <w:basedOn w:val="Noklusjumarindkopasfonts"/>
    <w:uiPriority w:val="99"/>
    <w:semiHidden/>
    <w:unhideWhenUsed/>
    <w:rsid w:val="00D9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ita@laiks.u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2F25E-7C95-4896-B166-CFF512D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13492</Words>
  <Characters>7691</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par valsts budžeta finansējuma izlietošanu</vt:lpstr>
      <vt:lpstr/>
    </vt:vector>
  </TitlesOfParts>
  <Company>LR Kultūras Ministrija</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valsts budžeta finansējuma izlietošanu</dc:title>
  <dc:subject>Elektroniskā dokumenta veidlapa</dc:subject>
  <dc:creator>Juridiskā nodaļa</dc:creator>
  <cp:lastModifiedBy>Inese Duļķe</cp:lastModifiedBy>
  <cp:revision>11</cp:revision>
  <cp:lastPrinted>2019-03-11T11:00:00Z</cp:lastPrinted>
  <dcterms:created xsi:type="dcterms:W3CDTF">2020-12-11T11:50:00Z</dcterms:created>
  <dcterms:modified xsi:type="dcterms:W3CDTF">2020-12-11T13:02:00Z</dcterms:modified>
</cp:coreProperties>
</file>