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8371" w14:textId="77777777" w:rsidR="00A515EB" w:rsidRPr="00CB7442" w:rsidRDefault="00CB7442" w:rsidP="006A2FE9">
      <w:pPr>
        <w:pStyle w:val="1"/>
        <w:jc w:val="center"/>
        <w:rPr>
          <w:lang w:val="en-US"/>
        </w:rPr>
      </w:pPr>
      <w:r w:rsidRPr="00CB7442">
        <w:rPr>
          <w:lang w:val="en-US"/>
        </w:rPr>
        <w:t>Partner search form</w:t>
      </w:r>
    </w:p>
    <w:p w14:paraId="2C976789"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a7"/>
        <w:tblW w:w="0" w:type="auto"/>
        <w:tblLook w:val="04A0" w:firstRow="1" w:lastRow="0" w:firstColumn="1" w:lastColumn="0" w:noHBand="0" w:noVBand="1"/>
        <w:tblDescription w:val="To which call, strand or category are you searching for partners?"/>
      </w:tblPr>
      <w:tblGrid>
        <w:gridCol w:w="2972"/>
        <w:gridCol w:w="6656"/>
      </w:tblGrid>
      <w:tr w:rsidR="00FC4A35" w:rsidRPr="00326F57" w14:paraId="01602FBD" w14:textId="77777777" w:rsidTr="00576CCC">
        <w:tc>
          <w:tcPr>
            <w:tcW w:w="2972" w:type="dxa"/>
          </w:tcPr>
          <w:p w14:paraId="476BB24F" w14:textId="77777777" w:rsidR="00FC4A35" w:rsidRPr="00542A74" w:rsidRDefault="00AC2B8C" w:rsidP="00542A74">
            <w:pPr>
              <w:rPr>
                <w:szCs w:val="20"/>
              </w:rPr>
            </w:pPr>
            <w:r w:rsidRPr="00542A74">
              <w:rPr>
                <w:szCs w:val="20"/>
              </w:rPr>
              <w:t>Call</w:t>
            </w:r>
          </w:p>
        </w:tc>
        <w:tc>
          <w:tcPr>
            <w:tcW w:w="6656" w:type="dxa"/>
          </w:tcPr>
          <w:p w14:paraId="09A45BBE" w14:textId="2016D01F" w:rsidR="00FC4A35" w:rsidRPr="00326F57" w:rsidRDefault="00C3740B" w:rsidP="00542A74">
            <w:pPr>
              <w:rPr>
                <w:iCs/>
                <w:szCs w:val="20"/>
                <w:lang w:val="en-US"/>
              </w:rPr>
            </w:pPr>
            <w:r w:rsidRPr="00C3740B">
              <w:rPr>
                <w:iCs/>
                <w:szCs w:val="20"/>
              </w:rPr>
              <w:t>NEWS - JOURNALISM PARTNERSHIPS - PLURALISM</w:t>
            </w:r>
          </w:p>
        </w:tc>
      </w:tr>
      <w:tr w:rsidR="006A2FE9" w:rsidRPr="00326F57" w14:paraId="103D40BC" w14:textId="77777777" w:rsidTr="00576CCC">
        <w:tc>
          <w:tcPr>
            <w:tcW w:w="2972" w:type="dxa"/>
          </w:tcPr>
          <w:p w14:paraId="62142379" w14:textId="77777777" w:rsidR="006A2FE9" w:rsidRPr="00542A74" w:rsidRDefault="006A2FE9" w:rsidP="00542A74">
            <w:pPr>
              <w:rPr>
                <w:szCs w:val="20"/>
              </w:rPr>
            </w:pPr>
            <w:r>
              <w:rPr>
                <w:szCs w:val="20"/>
              </w:rPr>
              <w:t>Strand or category</w:t>
            </w:r>
          </w:p>
        </w:tc>
        <w:tc>
          <w:tcPr>
            <w:tcW w:w="6656" w:type="dxa"/>
          </w:tcPr>
          <w:p w14:paraId="39A1D38B" w14:textId="5F834814" w:rsidR="006A2FE9" w:rsidRPr="00326F57" w:rsidRDefault="00326F57" w:rsidP="003920AD">
            <w:pPr>
              <w:rPr>
                <w:iCs/>
                <w:szCs w:val="20"/>
                <w:lang w:val="en-US"/>
              </w:rPr>
            </w:pPr>
            <w:r w:rsidRPr="00326F57">
              <w:rPr>
                <w:iCs/>
                <w:lang w:val="en-GB"/>
              </w:rPr>
              <w:t>Cross sectoral strand</w:t>
            </w:r>
          </w:p>
        </w:tc>
      </w:tr>
    </w:tbl>
    <w:p w14:paraId="18E9197B" w14:textId="77777777" w:rsidR="00E97F53" w:rsidRPr="00542A74" w:rsidRDefault="00E97F53" w:rsidP="00473C16">
      <w:pPr>
        <w:rPr>
          <w:lang w:val="en-US"/>
        </w:rPr>
      </w:pPr>
    </w:p>
    <w:p w14:paraId="41834B77" w14:textId="77777777" w:rsidR="00FC4A35" w:rsidRPr="00DE2DD9" w:rsidRDefault="00FC4A35" w:rsidP="00542A74">
      <w:pPr>
        <w:pStyle w:val="2"/>
        <w:rPr>
          <w:lang w:val="en-US"/>
        </w:rPr>
      </w:pPr>
      <w:r w:rsidRPr="00DE2DD9">
        <w:rPr>
          <w:lang w:val="en-US"/>
        </w:rPr>
        <w:t xml:space="preserve">Cultural operator </w:t>
      </w:r>
      <w:r w:rsidR="00DE2DD9" w:rsidRPr="00DE2DD9">
        <w:rPr>
          <w:lang w:val="en-US"/>
        </w:rPr>
        <w:t>– who are you?</w:t>
      </w:r>
    </w:p>
    <w:tbl>
      <w:tblPr>
        <w:tblStyle w:val="a7"/>
        <w:tblW w:w="0" w:type="auto"/>
        <w:tblLook w:val="04A0" w:firstRow="1" w:lastRow="0" w:firstColumn="1" w:lastColumn="0" w:noHBand="0" w:noVBand="1"/>
        <w:tblDescription w:val="Cultural operator - who are you?"/>
      </w:tblPr>
      <w:tblGrid>
        <w:gridCol w:w="2972"/>
        <w:gridCol w:w="6656"/>
      </w:tblGrid>
      <w:tr w:rsidR="00326F57" w:rsidRPr="00A9253E" w14:paraId="01693E5B" w14:textId="77777777" w:rsidTr="00576CCC">
        <w:tc>
          <w:tcPr>
            <w:tcW w:w="2972" w:type="dxa"/>
          </w:tcPr>
          <w:p w14:paraId="64F2EE84" w14:textId="77777777" w:rsidR="00326F57" w:rsidRPr="00326F57" w:rsidRDefault="00326F57" w:rsidP="00326F57">
            <w:pPr>
              <w:rPr>
                <w:lang w:val="en-GB"/>
              </w:rPr>
            </w:pPr>
            <w:r w:rsidRPr="00326F57">
              <w:rPr>
                <w:lang w:val="en-GB"/>
              </w:rPr>
              <w:t>Name of organisation</w:t>
            </w:r>
          </w:p>
        </w:tc>
        <w:tc>
          <w:tcPr>
            <w:tcW w:w="6656" w:type="dxa"/>
          </w:tcPr>
          <w:p w14:paraId="56B5396F" w14:textId="53B9FC58" w:rsidR="00326F57" w:rsidRPr="00326F57" w:rsidRDefault="00326F57" w:rsidP="00326F57">
            <w:pPr>
              <w:rPr>
                <w:lang w:val="en-GB"/>
              </w:rPr>
            </w:pPr>
            <w:r w:rsidRPr="00326F57">
              <w:rPr>
                <w:lang w:val="en-GB"/>
              </w:rPr>
              <w:t>National Association of Media, NAM</w:t>
            </w:r>
          </w:p>
        </w:tc>
      </w:tr>
      <w:tr w:rsidR="00326F57" w:rsidRPr="00326F57" w14:paraId="4DB93092" w14:textId="77777777" w:rsidTr="00576CCC">
        <w:tc>
          <w:tcPr>
            <w:tcW w:w="2972" w:type="dxa"/>
          </w:tcPr>
          <w:p w14:paraId="3D89D32B" w14:textId="77777777" w:rsidR="00326F57" w:rsidRPr="00326F57" w:rsidRDefault="00326F57" w:rsidP="00326F57">
            <w:pPr>
              <w:rPr>
                <w:lang w:val="en-GB"/>
              </w:rPr>
            </w:pPr>
            <w:r w:rsidRPr="00326F57">
              <w:rPr>
                <w:lang w:val="en-GB"/>
              </w:rPr>
              <w:t>Country</w:t>
            </w:r>
          </w:p>
        </w:tc>
        <w:tc>
          <w:tcPr>
            <w:tcW w:w="6656" w:type="dxa"/>
          </w:tcPr>
          <w:p w14:paraId="6B76F59B" w14:textId="5A44C787" w:rsidR="00326F57" w:rsidRPr="00326F57" w:rsidRDefault="00326F57" w:rsidP="00326F57">
            <w:pPr>
              <w:rPr>
                <w:i/>
                <w:lang w:val="en-GB"/>
              </w:rPr>
            </w:pPr>
            <w:r w:rsidRPr="00326F57">
              <w:rPr>
                <w:lang w:val="en-GB"/>
              </w:rPr>
              <w:t>Ukraine</w:t>
            </w:r>
          </w:p>
        </w:tc>
      </w:tr>
      <w:tr w:rsidR="00326F57" w:rsidRPr="00DD16E9" w14:paraId="4F036972" w14:textId="77777777" w:rsidTr="00576CCC">
        <w:tc>
          <w:tcPr>
            <w:tcW w:w="2972" w:type="dxa"/>
          </w:tcPr>
          <w:p w14:paraId="54893538" w14:textId="77777777" w:rsidR="00326F57" w:rsidRPr="00326F57" w:rsidRDefault="00326F57" w:rsidP="00326F57">
            <w:pPr>
              <w:rPr>
                <w:lang w:val="en-GB"/>
              </w:rPr>
            </w:pPr>
            <w:r w:rsidRPr="00326F57">
              <w:rPr>
                <w:lang w:val="en-GB"/>
              </w:rPr>
              <w:t>Organisation website</w:t>
            </w:r>
          </w:p>
        </w:tc>
        <w:tc>
          <w:tcPr>
            <w:tcW w:w="6656" w:type="dxa"/>
          </w:tcPr>
          <w:p w14:paraId="2ECB7991" w14:textId="75474D3C" w:rsidR="00326F57" w:rsidRPr="00326F57" w:rsidRDefault="00326F57" w:rsidP="00326F57">
            <w:pPr>
              <w:rPr>
                <w:i/>
                <w:lang w:val="en-GB"/>
              </w:rPr>
            </w:pPr>
            <w:r w:rsidRPr="00326F57">
              <w:rPr>
                <w:lang w:val="en-GB"/>
              </w:rPr>
              <w:t>https://nam.org.ua/</w:t>
            </w:r>
          </w:p>
        </w:tc>
      </w:tr>
      <w:tr w:rsidR="00326F57" w:rsidRPr="00326F57" w14:paraId="28E3F465" w14:textId="77777777" w:rsidTr="00576CCC">
        <w:tc>
          <w:tcPr>
            <w:tcW w:w="2972" w:type="dxa"/>
          </w:tcPr>
          <w:p w14:paraId="50F115FA" w14:textId="77777777" w:rsidR="00326F57" w:rsidRPr="00326F57" w:rsidRDefault="00326F57" w:rsidP="00326F57">
            <w:pPr>
              <w:rPr>
                <w:lang w:val="en-GB"/>
              </w:rPr>
            </w:pPr>
            <w:r w:rsidRPr="00326F57">
              <w:rPr>
                <w:lang w:val="en-GB"/>
              </w:rPr>
              <w:t>Contact person</w:t>
            </w:r>
          </w:p>
        </w:tc>
        <w:tc>
          <w:tcPr>
            <w:tcW w:w="6656" w:type="dxa"/>
          </w:tcPr>
          <w:p w14:paraId="4BE4F04F" w14:textId="1955F391" w:rsidR="00326F57" w:rsidRPr="00326F57" w:rsidRDefault="00326F57" w:rsidP="00326F57">
            <w:pPr>
              <w:rPr>
                <w:i/>
                <w:lang w:val="en-GB"/>
              </w:rPr>
            </w:pPr>
            <w:r w:rsidRPr="00326F57">
              <w:rPr>
                <w:lang w:val="en-GB"/>
              </w:rPr>
              <w:t>Natalia Chekalo, development@nam.com.ua, +380978874675</w:t>
            </w:r>
          </w:p>
        </w:tc>
      </w:tr>
      <w:tr w:rsidR="00326F57" w:rsidRPr="00326F57" w14:paraId="1DC97408" w14:textId="77777777" w:rsidTr="00576CCC">
        <w:tc>
          <w:tcPr>
            <w:tcW w:w="2972" w:type="dxa"/>
          </w:tcPr>
          <w:p w14:paraId="4C239D88" w14:textId="77777777" w:rsidR="00326F57" w:rsidRPr="00326F57" w:rsidRDefault="00326F57" w:rsidP="00326F57">
            <w:pPr>
              <w:rPr>
                <w:lang w:val="en-GB"/>
              </w:rPr>
            </w:pPr>
            <w:r w:rsidRPr="00326F57">
              <w:rPr>
                <w:lang w:val="en-GB"/>
              </w:rPr>
              <w:t>Organisation type</w:t>
            </w:r>
          </w:p>
        </w:tc>
        <w:tc>
          <w:tcPr>
            <w:tcW w:w="6656" w:type="dxa"/>
          </w:tcPr>
          <w:p w14:paraId="0D5F5841" w14:textId="671495E0" w:rsidR="00326F57" w:rsidRPr="00326F57" w:rsidRDefault="00326F57" w:rsidP="00326F57">
            <w:pPr>
              <w:rPr>
                <w:i/>
                <w:lang w:val="en-GB"/>
              </w:rPr>
            </w:pPr>
            <w:r w:rsidRPr="00326F57">
              <w:rPr>
                <w:iCs/>
                <w:lang w:val="en-GB"/>
              </w:rPr>
              <w:t>Non-governmental organisation</w:t>
            </w:r>
          </w:p>
        </w:tc>
      </w:tr>
      <w:tr w:rsidR="00326F57" w:rsidRPr="00A9253E" w14:paraId="58B0FEA7" w14:textId="77777777" w:rsidTr="00576CCC">
        <w:tc>
          <w:tcPr>
            <w:tcW w:w="2972" w:type="dxa"/>
          </w:tcPr>
          <w:p w14:paraId="54751625" w14:textId="77777777" w:rsidR="00326F57" w:rsidRPr="00326F57" w:rsidRDefault="00326F57" w:rsidP="00326F57">
            <w:pPr>
              <w:rPr>
                <w:lang w:val="en-GB"/>
              </w:rPr>
            </w:pPr>
            <w:r w:rsidRPr="00326F57">
              <w:rPr>
                <w:lang w:val="en-GB"/>
              </w:rPr>
              <w:t>Scale of the organization</w:t>
            </w:r>
          </w:p>
        </w:tc>
        <w:tc>
          <w:tcPr>
            <w:tcW w:w="6656" w:type="dxa"/>
          </w:tcPr>
          <w:p w14:paraId="4CF540AE" w14:textId="77777777" w:rsidR="00326F57" w:rsidRPr="00326F57" w:rsidRDefault="00326F57" w:rsidP="00326F57">
            <w:pPr>
              <w:rPr>
                <w:rFonts w:ascii="Calibri" w:eastAsia="Calibri" w:hAnsi="Calibri" w:cs="Calibri"/>
                <w:color w:val="000000"/>
                <w:sz w:val="24"/>
                <w:szCs w:val="24"/>
                <w:lang w:val="en-GB"/>
              </w:rPr>
            </w:pPr>
            <w:r w:rsidRPr="00326F57">
              <w:rPr>
                <w:rFonts w:ascii="Calibri" w:eastAsia="Calibri" w:hAnsi="Calibri" w:cs="Calibri"/>
                <w:color w:val="000000"/>
                <w:sz w:val="24"/>
                <w:szCs w:val="24"/>
                <w:lang w:val="en-GB"/>
              </w:rPr>
              <w:t>The National Association of Media is a nationwide network of over 100 television, radio, and online media outlets throughout Ukraine, including local and hyperlocal newsrooms.</w:t>
            </w:r>
          </w:p>
          <w:p w14:paraId="2ADF6EF9" w14:textId="77BF330B" w:rsidR="00326F57" w:rsidRPr="00326F57" w:rsidRDefault="00326F57" w:rsidP="00326F57">
            <w:pPr>
              <w:rPr>
                <w:i/>
                <w:lang w:val="en-GB"/>
              </w:rPr>
            </w:pPr>
            <w:r w:rsidRPr="00326F57">
              <w:rPr>
                <w:rFonts w:ascii="Calibri" w:eastAsia="Calibri" w:hAnsi="Calibri" w:cs="Calibri"/>
                <w:color w:val="000000"/>
                <w:sz w:val="24"/>
                <w:szCs w:val="24"/>
                <w:lang w:val="en-GB"/>
              </w:rPr>
              <w:t>The team of the Association consists of more than 20 experienced lawyers, sociologists, journalists, analysts, and media experts.</w:t>
            </w:r>
          </w:p>
        </w:tc>
      </w:tr>
      <w:tr w:rsidR="00326F57" w:rsidRPr="00326F57" w14:paraId="58A9920B" w14:textId="77777777" w:rsidTr="00576CCC">
        <w:tc>
          <w:tcPr>
            <w:tcW w:w="2972" w:type="dxa"/>
          </w:tcPr>
          <w:p w14:paraId="19262F5A" w14:textId="77777777" w:rsidR="00326F57" w:rsidRPr="00326F57" w:rsidRDefault="00326F57" w:rsidP="00326F57">
            <w:pPr>
              <w:rPr>
                <w:lang w:val="en-GB"/>
              </w:rPr>
            </w:pPr>
            <w:r w:rsidRPr="00326F57">
              <w:rPr>
                <w:lang w:val="en-GB"/>
              </w:rPr>
              <w:t>PIC number</w:t>
            </w:r>
          </w:p>
        </w:tc>
        <w:tc>
          <w:tcPr>
            <w:tcW w:w="6656" w:type="dxa"/>
          </w:tcPr>
          <w:p w14:paraId="68F34BA3" w14:textId="1FCFBC52" w:rsidR="00326F57" w:rsidRPr="00326F57" w:rsidRDefault="00326F57" w:rsidP="00326F57">
            <w:pPr>
              <w:rPr>
                <w:i/>
                <w:lang w:val="en-GB"/>
              </w:rPr>
            </w:pPr>
            <w:r w:rsidRPr="00326F57">
              <w:rPr>
                <w:iCs/>
                <w:lang w:val="en-GB"/>
              </w:rPr>
              <w:t>886025355</w:t>
            </w:r>
          </w:p>
        </w:tc>
      </w:tr>
      <w:tr w:rsidR="00326F57" w:rsidRPr="00A9253E" w14:paraId="3773EA64" w14:textId="77777777" w:rsidTr="00576CCC">
        <w:trPr>
          <w:trHeight w:val="70"/>
        </w:trPr>
        <w:tc>
          <w:tcPr>
            <w:tcW w:w="2972" w:type="dxa"/>
          </w:tcPr>
          <w:p w14:paraId="7C548410" w14:textId="77777777" w:rsidR="00326F57" w:rsidRPr="00326F57" w:rsidRDefault="00326F57" w:rsidP="00326F57">
            <w:pPr>
              <w:rPr>
                <w:lang w:val="en-GB"/>
              </w:rPr>
            </w:pPr>
            <w:r w:rsidRPr="00326F57">
              <w:rPr>
                <w:lang w:val="en-GB"/>
              </w:rPr>
              <w:t xml:space="preserve">Aims and activities of the organisation </w:t>
            </w:r>
          </w:p>
        </w:tc>
        <w:tc>
          <w:tcPr>
            <w:tcW w:w="6656" w:type="dxa"/>
          </w:tcPr>
          <w:p w14:paraId="392FB260" w14:textId="77777777" w:rsidR="00326F57" w:rsidRDefault="00326F57" w:rsidP="00326F57">
            <w:pPr>
              <w:rPr>
                <w:rFonts w:ascii="Calibri" w:eastAsia="Calibri" w:hAnsi="Calibri" w:cs="Calibri"/>
                <w:color w:val="000000"/>
                <w:sz w:val="24"/>
                <w:szCs w:val="24"/>
                <w:lang w:val="en-US"/>
              </w:rPr>
            </w:pPr>
            <w:r w:rsidRPr="00EF15A1">
              <w:rPr>
                <w:rFonts w:ascii="Calibri" w:eastAsia="Calibri" w:hAnsi="Calibri" w:cs="Calibri"/>
                <w:color w:val="000000"/>
                <w:sz w:val="24"/>
                <w:szCs w:val="24"/>
                <w:lang w:val="en-US"/>
              </w:rPr>
              <w:t>With more than 25 years of experience, NAM is a leading sectoral organization committed to protecting freedom of speech, fostering a free and competitive media market, and strengthening the sustainability of independent media.</w:t>
            </w:r>
          </w:p>
          <w:p w14:paraId="75DACD29" w14:textId="77777777" w:rsidR="00326F57" w:rsidRDefault="00326F57" w:rsidP="00326F57">
            <w:pPr>
              <w:rPr>
                <w:rFonts w:ascii="Calibri" w:eastAsia="Calibri" w:hAnsi="Calibri" w:cs="Calibri"/>
                <w:color w:val="000000"/>
                <w:sz w:val="24"/>
                <w:szCs w:val="24"/>
                <w:lang w:val="en-US"/>
              </w:rPr>
            </w:pPr>
          </w:p>
          <w:p w14:paraId="65FD9840" w14:textId="77777777" w:rsidR="00326F57" w:rsidRDefault="00326F57" w:rsidP="00326F57">
            <w:pPr>
              <w:rPr>
                <w:rFonts w:ascii="Calibri" w:eastAsia="Calibri" w:hAnsi="Calibri" w:cs="Calibri"/>
                <w:color w:val="000000"/>
                <w:sz w:val="24"/>
                <w:szCs w:val="24"/>
                <w:lang w:val="en-US"/>
              </w:rPr>
            </w:pPr>
            <w:r w:rsidRPr="00EF15A1">
              <w:rPr>
                <w:rFonts w:ascii="Calibri" w:eastAsia="Calibri" w:hAnsi="Calibri" w:cs="Calibri"/>
                <w:color w:val="000000"/>
                <w:sz w:val="24"/>
                <w:szCs w:val="24"/>
                <w:lang w:val="en-US"/>
              </w:rPr>
              <w:t>NAM</w:t>
            </w:r>
            <w:r>
              <w:rPr>
                <w:rFonts w:ascii="Calibri" w:eastAsia="Calibri" w:hAnsi="Calibri" w:cs="Calibri"/>
                <w:color w:val="000000"/>
                <w:sz w:val="24"/>
                <w:szCs w:val="24"/>
                <w:lang w:val="en-US"/>
              </w:rPr>
              <w:t>’s</w:t>
            </w:r>
            <w:r w:rsidRPr="00EF15A1">
              <w:rPr>
                <w:rFonts w:ascii="Calibri" w:eastAsia="Calibri" w:hAnsi="Calibri" w:cs="Calibri"/>
                <w:color w:val="000000"/>
                <w:sz w:val="24"/>
                <w:szCs w:val="24"/>
                <w:lang w:val="en-US"/>
              </w:rPr>
              <w:t xml:space="preserve"> strategic priorities include reducing excessive state regulatory pressure, promoting effective self-regulation and co-regulation, enhancing the resilience of independent media, and encouraging the production of high-quality, socially relevant content. At the same time, NAM supports the alignment of national media laws with European standards and contributes to advancing professional, ethical, and responsible journalism.</w:t>
            </w:r>
          </w:p>
          <w:p w14:paraId="4CC6C0EA" w14:textId="77777777" w:rsidR="00326F57" w:rsidRDefault="00326F57" w:rsidP="00326F57">
            <w:pPr>
              <w:rPr>
                <w:rFonts w:ascii="Calibri" w:eastAsia="Calibri" w:hAnsi="Calibri" w:cs="Calibri"/>
                <w:color w:val="000000"/>
                <w:sz w:val="24"/>
                <w:szCs w:val="24"/>
                <w:lang w:val="en-US"/>
              </w:rPr>
            </w:pPr>
          </w:p>
          <w:p w14:paraId="515B525F" w14:textId="7FE3BFE6" w:rsidR="00326F57" w:rsidRPr="00326F57" w:rsidRDefault="00326F57" w:rsidP="00326F57">
            <w:pPr>
              <w:rPr>
                <w:i/>
                <w:lang w:val="en-GB"/>
              </w:rPr>
            </w:pPr>
            <w:r w:rsidRPr="00EF15A1">
              <w:rPr>
                <w:rFonts w:ascii="Calibri" w:eastAsia="Calibri" w:hAnsi="Calibri" w:cs="Calibri"/>
                <w:color w:val="000000"/>
                <w:sz w:val="24"/>
                <w:szCs w:val="24"/>
                <w:lang w:val="en-US"/>
              </w:rPr>
              <w:t>To advance these priorities, NAM provides targeted training and consultancy for media managers and editors, offers legal support, leads advocacy campaigns, and delivers tailored digital assessments of newsrooms’ websites and social media. Additionally, NAM coordinates audience research and community-focused content production, while organizing flagship sector events like the NAM Summit and the “Honor of Profession” journalism contest to promote capacity building and collaboration.</w:t>
            </w:r>
          </w:p>
        </w:tc>
      </w:tr>
      <w:tr w:rsidR="00326F57" w:rsidRPr="00326F57" w14:paraId="4ED6E89A" w14:textId="77777777" w:rsidTr="00576CCC">
        <w:trPr>
          <w:trHeight w:val="70"/>
        </w:trPr>
        <w:tc>
          <w:tcPr>
            <w:tcW w:w="2972" w:type="dxa"/>
          </w:tcPr>
          <w:p w14:paraId="74F3DD09" w14:textId="77777777" w:rsidR="00326F57" w:rsidRPr="00326F57" w:rsidRDefault="00326F57" w:rsidP="00326F57">
            <w:pPr>
              <w:rPr>
                <w:lang w:val="en-GB"/>
              </w:rPr>
            </w:pPr>
            <w:r w:rsidRPr="00326F57">
              <w:rPr>
                <w:lang w:val="en-GB"/>
              </w:rPr>
              <w:t>Role of the organisation in the project</w:t>
            </w:r>
          </w:p>
        </w:tc>
        <w:tc>
          <w:tcPr>
            <w:tcW w:w="6656" w:type="dxa"/>
          </w:tcPr>
          <w:p w14:paraId="4A7392E3" w14:textId="4238257C" w:rsidR="00326F57" w:rsidRPr="00326F57" w:rsidRDefault="00326F57" w:rsidP="00326F57">
            <w:pPr>
              <w:rPr>
                <w:i/>
                <w:lang w:val="en-GB"/>
              </w:rPr>
            </w:pPr>
            <w:r w:rsidRPr="00326F57">
              <w:rPr>
                <w:rFonts w:ascii="Calibri" w:eastAsia="Calibri" w:hAnsi="Calibri" w:cs="Calibri"/>
                <w:color w:val="000000"/>
                <w:sz w:val="24"/>
                <w:szCs w:val="24"/>
                <w:lang w:val="en-GB"/>
              </w:rPr>
              <w:t>Project partner</w:t>
            </w:r>
          </w:p>
        </w:tc>
      </w:tr>
      <w:tr w:rsidR="00326F57" w:rsidRPr="00A9253E" w14:paraId="7357F5EF" w14:textId="77777777" w:rsidTr="00576CCC">
        <w:trPr>
          <w:trHeight w:val="70"/>
        </w:trPr>
        <w:tc>
          <w:tcPr>
            <w:tcW w:w="2972" w:type="dxa"/>
          </w:tcPr>
          <w:p w14:paraId="25A6497E" w14:textId="77777777" w:rsidR="00326F57" w:rsidRPr="00326F57" w:rsidRDefault="00326F57" w:rsidP="00326F57">
            <w:pPr>
              <w:rPr>
                <w:lang w:val="en-GB"/>
              </w:rPr>
            </w:pPr>
            <w:r w:rsidRPr="00326F57">
              <w:rPr>
                <w:lang w:val="en-GB"/>
              </w:rPr>
              <w:t>Previous EU grants received</w:t>
            </w:r>
          </w:p>
        </w:tc>
        <w:tc>
          <w:tcPr>
            <w:tcW w:w="6656" w:type="dxa"/>
          </w:tcPr>
          <w:p w14:paraId="775E2FAD" w14:textId="4EBB02B0" w:rsidR="00326F57" w:rsidRPr="00326F57" w:rsidRDefault="00326F57" w:rsidP="00326F57">
            <w:pPr>
              <w:rPr>
                <w:i/>
                <w:lang w:val="en-GB"/>
              </w:rPr>
            </w:pPr>
            <w:r w:rsidRPr="00A70DF4">
              <w:rPr>
                <w:iCs/>
                <w:lang w:val="en-GB"/>
              </w:rPr>
              <w:t>National Association of Media has not received EU grants yet</w:t>
            </w:r>
          </w:p>
        </w:tc>
      </w:tr>
    </w:tbl>
    <w:p w14:paraId="1082B5DB" w14:textId="77777777" w:rsidR="00FC4A35" w:rsidRPr="00AC2B8C" w:rsidRDefault="00FC4A35" w:rsidP="00473C16">
      <w:pPr>
        <w:rPr>
          <w:lang w:val="en-US"/>
        </w:rPr>
      </w:pPr>
    </w:p>
    <w:p w14:paraId="018758EC" w14:textId="77777777" w:rsidR="00FC4A35" w:rsidRPr="00AC2B8C" w:rsidRDefault="00FC4A35" w:rsidP="00542A74">
      <w:pPr>
        <w:pStyle w:val="2"/>
        <w:rPr>
          <w:lang w:val="en-US"/>
        </w:rPr>
      </w:pPr>
      <w:r w:rsidRPr="00AC2B8C">
        <w:rPr>
          <w:lang w:val="en-US"/>
        </w:rPr>
        <w:lastRenderedPageBreak/>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a7"/>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326F57" w14:paraId="7112A056" w14:textId="77777777" w:rsidTr="00576CCC">
        <w:tc>
          <w:tcPr>
            <w:tcW w:w="2972" w:type="dxa"/>
          </w:tcPr>
          <w:p w14:paraId="406AF85A"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62C66B63" w14:textId="115351AE" w:rsidR="00FC4A35" w:rsidRPr="00080A4D" w:rsidRDefault="0046042D" w:rsidP="00212FFF">
            <w:pPr>
              <w:rPr>
                <w:i/>
                <w:lang w:val="en-US"/>
              </w:rPr>
            </w:pPr>
            <w:r w:rsidRPr="009018A3">
              <w:rPr>
                <w:rFonts w:ascii="Calibri" w:eastAsia="Calibri" w:hAnsi="Calibri" w:cs="Calibri"/>
                <w:color w:val="000000"/>
                <w:sz w:val="24"/>
                <w:szCs w:val="24"/>
                <w:lang w:val="en-US"/>
              </w:rPr>
              <w:t>Media</w:t>
            </w:r>
          </w:p>
        </w:tc>
      </w:tr>
      <w:tr w:rsidR="00FC4A35" w:rsidRPr="00A9253E" w14:paraId="6AA64525" w14:textId="77777777" w:rsidTr="00576CCC">
        <w:tc>
          <w:tcPr>
            <w:tcW w:w="2972" w:type="dxa"/>
          </w:tcPr>
          <w:p w14:paraId="729DE83E" w14:textId="77777777" w:rsidR="00FC4A35" w:rsidRPr="00B70B9E" w:rsidRDefault="00DE2DD9" w:rsidP="00473C16">
            <w:pPr>
              <w:rPr>
                <w:highlight w:val="yellow"/>
                <w:lang w:val="en-US"/>
              </w:rPr>
            </w:pPr>
            <w:r w:rsidRPr="00DB28F5">
              <w:rPr>
                <w:lang w:val="en-US"/>
              </w:rPr>
              <w:t>Description or summary of the proposed project</w:t>
            </w:r>
          </w:p>
        </w:tc>
        <w:tc>
          <w:tcPr>
            <w:tcW w:w="6656" w:type="dxa"/>
          </w:tcPr>
          <w:p w14:paraId="2EE38D08" w14:textId="2D8DA683" w:rsidR="00FC4A35" w:rsidRPr="00E10E4C" w:rsidRDefault="00E10E4C" w:rsidP="00473C16">
            <w:pPr>
              <w:rPr>
                <w:lang w:val="en-US"/>
              </w:rPr>
            </w:pPr>
            <w:r w:rsidRPr="00E56E7A">
              <w:rPr>
                <w:lang w:val="en-US"/>
              </w:rPr>
              <w:t>We are interested in projects that strengthen independent newsrooms, with a particular focus on local, hyperlocal, and community media, and that pilot innovative editorial, audience-development, and community-building approaches.</w:t>
            </w:r>
          </w:p>
        </w:tc>
      </w:tr>
      <w:tr w:rsidR="00DE2DD9" w:rsidRPr="00A9253E" w14:paraId="27F44EB6" w14:textId="77777777" w:rsidTr="00576CCC">
        <w:tc>
          <w:tcPr>
            <w:tcW w:w="2972" w:type="dxa"/>
          </w:tcPr>
          <w:p w14:paraId="07B78319" w14:textId="77777777" w:rsidR="00DE2DD9" w:rsidRPr="00B70B9E" w:rsidRDefault="00DE2DD9" w:rsidP="00473C16">
            <w:pPr>
              <w:rPr>
                <w:highlight w:val="yellow"/>
                <w:lang w:val="en-US"/>
              </w:rPr>
            </w:pPr>
            <w:r w:rsidRPr="0046042D">
              <w:rPr>
                <w:lang w:val="en-US"/>
              </w:rPr>
              <w:t>Partners currently involved in the project</w:t>
            </w:r>
          </w:p>
        </w:tc>
        <w:tc>
          <w:tcPr>
            <w:tcW w:w="6656" w:type="dxa"/>
          </w:tcPr>
          <w:p w14:paraId="262D03B7" w14:textId="3FC79167" w:rsidR="00DE2DD9" w:rsidRPr="00AC2B8C" w:rsidRDefault="0046042D" w:rsidP="00473C16">
            <w:pPr>
              <w:rPr>
                <w:lang w:val="en-US"/>
              </w:rPr>
            </w:pPr>
            <w:r w:rsidRPr="002E71E2">
              <w:rPr>
                <w:lang w:val="en-US"/>
              </w:rPr>
              <w:t>No partners are currently involved in the project. The National Association of Media offers its expertise and is available to join as a partner.</w:t>
            </w:r>
          </w:p>
        </w:tc>
      </w:tr>
    </w:tbl>
    <w:p w14:paraId="627C5DAD" w14:textId="77777777" w:rsidR="00FC4A35" w:rsidRDefault="00FC4A35" w:rsidP="00473C16">
      <w:pPr>
        <w:rPr>
          <w:lang w:val="en-US"/>
        </w:rPr>
      </w:pPr>
    </w:p>
    <w:p w14:paraId="5822B394" w14:textId="77777777" w:rsidR="00DE2DD9" w:rsidRDefault="00DE2DD9" w:rsidP="00542A74">
      <w:pPr>
        <w:pStyle w:val="2"/>
        <w:rPr>
          <w:lang w:val="en-US"/>
        </w:rPr>
      </w:pPr>
      <w:r>
        <w:rPr>
          <w:lang w:val="en-US"/>
        </w:rPr>
        <w:t xml:space="preserve">Partners searched – which type of partner are you looking for? </w:t>
      </w:r>
    </w:p>
    <w:tbl>
      <w:tblPr>
        <w:tblStyle w:val="a7"/>
        <w:tblW w:w="0" w:type="auto"/>
        <w:tblLook w:val="04A0" w:firstRow="1" w:lastRow="0" w:firstColumn="1" w:lastColumn="0" w:noHBand="0" w:noVBand="1"/>
        <w:tblDescription w:val="Partners searched - which type of partner are you looking for? "/>
      </w:tblPr>
      <w:tblGrid>
        <w:gridCol w:w="2972"/>
        <w:gridCol w:w="6656"/>
      </w:tblGrid>
      <w:tr w:rsidR="0046042D" w:rsidRPr="00A9253E" w14:paraId="314E6723" w14:textId="77777777" w:rsidTr="00576CCC">
        <w:tc>
          <w:tcPr>
            <w:tcW w:w="2972" w:type="dxa"/>
          </w:tcPr>
          <w:p w14:paraId="465006AA" w14:textId="77777777" w:rsidR="0046042D" w:rsidRPr="00B70B9E" w:rsidRDefault="0046042D" w:rsidP="0046042D">
            <w:pPr>
              <w:rPr>
                <w:highlight w:val="yellow"/>
                <w:lang w:val="en-US"/>
              </w:rPr>
            </w:pPr>
            <w:r w:rsidRPr="0046042D">
              <w:rPr>
                <w:lang w:val="en-US"/>
              </w:rPr>
              <w:t>From country or region</w:t>
            </w:r>
          </w:p>
        </w:tc>
        <w:tc>
          <w:tcPr>
            <w:tcW w:w="6656" w:type="dxa"/>
          </w:tcPr>
          <w:p w14:paraId="68F59B29" w14:textId="133E62D3" w:rsidR="0046042D" w:rsidRPr="00080A4D" w:rsidRDefault="0046042D" w:rsidP="0046042D">
            <w:pPr>
              <w:rPr>
                <w:i/>
                <w:lang w:val="en-US"/>
              </w:rPr>
            </w:pPr>
            <w:r w:rsidRPr="006E6510">
              <w:rPr>
                <w:lang w:val="en-GB"/>
              </w:rPr>
              <w:t>Any country participating in the Creative Europe Programme</w:t>
            </w:r>
          </w:p>
        </w:tc>
      </w:tr>
      <w:tr w:rsidR="0046042D" w:rsidRPr="00A9253E" w14:paraId="3971D503" w14:textId="77777777" w:rsidTr="00576CCC">
        <w:tc>
          <w:tcPr>
            <w:tcW w:w="2972" w:type="dxa"/>
          </w:tcPr>
          <w:p w14:paraId="27D76B21" w14:textId="77777777" w:rsidR="0046042D" w:rsidRPr="009230E8" w:rsidRDefault="0046042D" w:rsidP="0046042D">
            <w:pPr>
              <w:rPr>
                <w:lang w:val="en-US"/>
              </w:rPr>
            </w:pPr>
            <w:r w:rsidRPr="009230E8">
              <w:rPr>
                <w:lang w:val="en-US"/>
              </w:rPr>
              <w:t xml:space="preserve">Preferred field of expertise </w:t>
            </w:r>
          </w:p>
        </w:tc>
        <w:tc>
          <w:tcPr>
            <w:tcW w:w="6656" w:type="dxa"/>
          </w:tcPr>
          <w:p w14:paraId="0E359A6C" w14:textId="5889578F" w:rsidR="0046042D" w:rsidRPr="009230E8" w:rsidRDefault="009230E8" w:rsidP="0046042D">
            <w:pPr>
              <w:rPr>
                <w:i/>
                <w:lang w:val="uk-UA"/>
              </w:rPr>
            </w:pPr>
            <w:r w:rsidRPr="009230E8">
              <w:rPr>
                <w:lang w:val="en-US"/>
              </w:rPr>
              <w:t xml:space="preserve">We are interested in joining a consortium led by an organization with experience in supporting and strengthening local, hyperlocal, and community media through capacity building, audience and community engagement, and innovative approaches to content production, distribution, and dissemination. </w:t>
            </w:r>
            <w:r w:rsidR="0046042D" w:rsidRPr="009230E8">
              <w:rPr>
                <w:lang w:val="en-US"/>
              </w:rPr>
              <w:t>It is important for us that the proposed project is relevant to the needs of media in Ukraine and allows NAM to contribute its added value through</w:t>
            </w:r>
            <w:r w:rsidRPr="009230E8">
              <w:rPr>
                <w:lang w:val="en-US"/>
              </w:rPr>
              <w:t xml:space="preserve"> our</w:t>
            </w:r>
            <w:r w:rsidR="0046042D" w:rsidRPr="009230E8">
              <w:rPr>
                <w:lang w:val="en-US"/>
              </w:rPr>
              <w:t xml:space="preserve"> sectoral expertise, a nationwide network of independent media, and extensive experience in media development. We are particularly interested in collaborating with a lead partner that has a clear project concept and prior experience in developing and implementing Creative Europe projects.</w:t>
            </w:r>
          </w:p>
        </w:tc>
      </w:tr>
      <w:tr w:rsidR="0046042D" w:rsidRPr="00326F57" w14:paraId="4AC7D3F7" w14:textId="77777777" w:rsidTr="00576CCC">
        <w:tc>
          <w:tcPr>
            <w:tcW w:w="2972" w:type="dxa"/>
          </w:tcPr>
          <w:p w14:paraId="5F059B45" w14:textId="77777777" w:rsidR="0046042D" w:rsidRPr="00B70B9E" w:rsidRDefault="0046042D" w:rsidP="0046042D">
            <w:pPr>
              <w:rPr>
                <w:highlight w:val="yellow"/>
                <w:lang w:val="en-US"/>
              </w:rPr>
            </w:pPr>
            <w:r w:rsidRPr="0046042D">
              <w:rPr>
                <w:lang w:val="en-US"/>
              </w:rPr>
              <w:t>Please get in contact no later than</w:t>
            </w:r>
          </w:p>
        </w:tc>
        <w:tc>
          <w:tcPr>
            <w:tcW w:w="6656" w:type="dxa"/>
          </w:tcPr>
          <w:p w14:paraId="75229555" w14:textId="627E26CE" w:rsidR="0046042D" w:rsidRPr="009156B5" w:rsidRDefault="0046042D" w:rsidP="0046042D">
            <w:pPr>
              <w:rPr>
                <w:i/>
                <w:lang w:val="uk-UA"/>
              </w:rPr>
            </w:pPr>
            <w:r w:rsidRPr="00710681">
              <w:rPr>
                <w:lang w:val="en-GB"/>
              </w:rPr>
              <w:t>28 January 2026</w:t>
            </w:r>
          </w:p>
        </w:tc>
      </w:tr>
    </w:tbl>
    <w:p w14:paraId="6F1B8EC2" w14:textId="77777777" w:rsidR="00DE2DD9" w:rsidRDefault="00DE2DD9" w:rsidP="00542A74">
      <w:pPr>
        <w:pStyle w:val="2"/>
        <w:rPr>
          <w:lang w:val="en-US"/>
        </w:rPr>
      </w:pPr>
    </w:p>
    <w:p w14:paraId="0F409520" w14:textId="77777777" w:rsidR="00DE2DD9" w:rsidRDefault="00542A74" w:rsidP="00542A74">
      <w:pPr>
        <w:pStyle w:val="2"/>
        <w:rPr>
          <w:lang w:val="en-US"/>
        </w:rPr>
      </w:pPr>
      <w:r>
        <w:rPr>
          <w:lang w:val="en-US"/>
        </w:rPr>
        <w:t>Projects searched – are you interested in participating in other EU projects as a partner?</w:t>
      </w:r>
    </w:p>
    <w:tbl>
      <w:tblPr>
        <w:tblStyle w:val="a7"/>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rsidRPr="00CC36FE" w14:paraId="556185DB" w14:textId="77777777" w:rsidTr="00576CCC">
        <w:tc>
          <w:tcPr>
            <w:tcW w:w="2972" w:type="dxa"/>
          </w:tcPr>
          <w:p w14:paraId="3BA5AECA" w14:textId="77777777" w:rsidR="00542A74" w:rsidRDefault="00542A74" w:rsidP="00473C16">
            <w:pPr>
              <w:rPr>
                <w:lang w:val="en-US"/>
              </w:rPr>
            </w:pPr>
            <w:r>
              <w:rPr>
                <w:lang w:val="en-US"/>
              </w:rPr>
              <w:t>Yes / no</w:t>
            </w:r>
          </w:p>
        </w:tc>
        <w:tc>
          <w:tcPr>
            <w:tcW w:w="6656" w:type="dxa"/>
          </w:tcPr>
          <w:p w14:paraId="5E2F3DC5" w14:textId="11949FB1" w:rsidR="00542A74" w:rsidRDefault="00CC36FE" w:rsidP="00473C16">
            <w:pPr>
              <w:rPr>
                <w:lang w:val="en-US"/>
              </w:rPr>
            </w:pPr>
            <w:r>
              <w:rPr>
                <w:lang w:val="en-US"/>
              </w:rPr>
              <w:t>Yes</w:t>
            </w:r>
          </w:p>
        </w:tc>
      </w:tr>
      <w:tr w:rsidR="00542A74" w:rsidRPr="00A9253E" w14:paraId="113B7EBE" w14:textId="77777777" w:rsidTr="00576CCC">
        <w:tc>
          <w:tcPr>
            <w:tcW w:w="2972" w:type="dxa"/>
          </w:tcPr>
          <w:p w14:paraId="195913DA" w14:textId="77777777" w:rsidR="00542A74" w:rsidRDefault="00542A74" w:rsidP="00473C16">
            <w:pPr>
              <w:rPr>
                <w:lang w:val="en-US"/>
              </w:rPr>
            </w:pPr>
            <w:r w:rsidRPr="00CC36FE">
              <w:rPr>
                <w:lang w:val="en-US"/>
              </w:rPr>
              <w:t>Which kind of projects are you looking for?</w:t>
            </w:r>
            <w:r>
              <w:rPr>
                <w:lang w:val="en-US"/>
              </w:rPr>
              <w:t xml:space="preserve"> </w:t>
            </w:r>
          </w:p>
        </w:tc>
        <w:tc>
          <w:tcPr>
            <w:tcW w:w="6656" w:type="dxa"/>
          </w:tcPr>
          <w:p w14:paraId="095B5E40" w14:textId="73E884F8" w:rsidR="00542A74" w:rsidRPr="00C57331" w:rsidRDefault="00CC36FE" w:rsidP="00473C16">
            <w:pPr>
              <w:rPr>
                <w:lang w:val="uk-UA"/>
              </w:rPr>
            </w:pPr>
            <w:r w:rsidRPr="00906E02">
              <w:rPr>
                <w:lang w:val="en-US"/>
              </w:rPr>
              <w:t>It is important for us that the project assigns a meaningful role to the Association’s members – independent television, radio, and online media. This could involve strengthening them through training and capacity building or ensuring their active role as producers and distributors of high-quality, community-relevant content.</w:t>
            </w:r>
          </w:p>
        </w:tc>
      </w:tr>
    </w:tbl>
    <w:p w14:paraId="3279E90F" w14:textId="77777777" w:rsidR="00576CCC" w:rsidRDefault="00576CCC" w:rsidP="00576CCC">
      <w:pPr>
        <w:pStyle w:val="2"/>
        <w:rPr>
          <w:rFonts w:eastAsiaTheme="minorHAnsi" w:cstheme="minorBidi"/>
          <w:b w:val="0"/>
          <w:szCs w:val="22"/>
          <w:lang w:val="en-US"/>
        </w:rPr>
      </w:pPr>
    </w:p>
    <w:p w14:paraId="09EEBA78" w14:textId="77777777" w:rsidR="00576CCC" w:rsidRDefault="00576CCC" w:rsidP="00576CCC">
      <w:pPr>
        <w:pStyle w:val="2"/>
        <w:rPr>
          <w:lang w:val="en-US"/>
        </w:rPr>
      </w:pPr>
      <w:r>
        <w:rPr>
          <w:lang w:val="en-US"/>
        </w:rPr>
        <w:t>Publication of partner search</w:t>
      </w:r>
    </w:p>
    <w:tbl>
      <w:tblPr>
        <w:tblStyle w:val="a7"/>
        <w:tblW w:w="0" w:type="auto"/>
        <w:tblLook w:val="04A0" w:firstRow="1" w:lastRow="0" w:firstColumn="1" w:lastColumn="0" w:noHBand="0" w:noVBand="1"/>
      </w:tblPr>
      <w:tblGrid>
        <w:gridCol w:w="2972"/>
        <w:gridCol w:w="6656"/>
      </w:tblGrid>
      <w:tr w:rsidR="00576CCC" w14:paraId="334AC8B5" w14:textId="77777777" w:rsidTr="00576CCC">
        <w:tc>
          <w:tcPr>
            <w:tcW w:w="2972" w:type="dxa"/>
          </w:tcPr>
          <w:p w14:paraId="26745527" w14:textId="77777777"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14:paraId="57F37E8D" w14:textId="57EC9D13" w:rsidR="00576CCC" w:rsidRPr="00100CFA" w:rsidRDefault="00576CCC" w:rsidP="00576CCC">
            <w:pPr>
              <w:rPr>
                <w:iCs/>
                <w:lang w:val="en-US"/>
              </w:rPr>
            </w:pPr>
            <w:r w:rsidRPr="00100CFA">
              <w:rPr>
                <w:iCs/>
                <w:lang w:val="en-US"/>
              </w:rPr>
              <w:t>Yes</w:t>
            </w:r>
          </w:p>
        </w:tc>
      </w:tr>
    </w:tbl>
    <w:p w14:paraId="5702874B"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A813" w14:textId="77777777" w:rsidR="0056362F" w:rsidRDefault="0056362F" w:rsidP="00473C16">
      <w:pPr>
        <w:spacing w:after="0" w:line="240" w:lineRule="auto"/>
      </w:pPr>
      <w:r>
        <w:separator/>
      </w:r>
    </w:p>
  </w:endnote>
  <w:endnote w:type="continuationSeparator" w:id="0">
    <w:p w14:paraId="3320432E" w14:textId="77777777" w:rsidR="0056362F" w:rsidRDefault="0056362F"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ABB" w14:textId="77777777" w:rsidR="00080A4D" w:rsidRPr="00080A4D" w:rsidRDefault="00705A18" w:rsidP="00705A18">
    <w:pPr>
      <w:pStyle w:val="a5"/>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0567" w14:textId="77777777" w:rsidR="0056362F" w:rsidRDefault="0056362F" w:rsidP="00473C16">
      <w:pPr>
        <w:spacing w:after="0" w:line="240" w:lineRule="auto"/>
      </w:pPr>
      <w:r>
        <w:separator/>
      </w:r>
    </w:p>
  </w:footnote>
  <w:footnote w:type="continuationSeparator" w:id="0">
    <w:p w14:paraId="73906C0B" w14:textId="77777777" w:rsidR="0056362F" w:rsidRDefault="0056362F"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8D9D" w14:textId="77777777" w:rsidR="00473C16" w:rsidRDefault="00C91437">
    <w:pPr>
      <w:pStyle w:val="a3"/>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3B0" w14:textId="7DE13B76" w:rsidR="00074415" w:rsidRDefault="00074415">
    <w:pPr>
      <w:pStyle w:val="a3"/>
    </w:pPr>
    <w:r w:rsidRPr="00473C16">
      <w:rPr>
        <w:noProof/>
        <w:lang w:eastAsia="da-DK"/>
      </w:rPr>
      <w:drawing>
        <wp:inline distT="0" distB="0" distL="0" distR="0" wp14:anchorId="1CA68139" wp14:editId="3AB821B4">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A9253E">
      <w:rPr>
        <w:lang w:val="en-US"/>
      </w:rPr>
      <w:t>15</w:t>
    </w:r>
    <w:r>
      <w:rPr>
        <w:lang w:val="en-US"/>
      </w:rPr>
      <w:t>/</w:t>
    </w:r>
    <w:r w:rsidR="00A9253E">
      <w:rPr>
        <w:lang w:val="en-US"/>
      </w:rPr>
      <w:t>01</w:t>
    </w:r>
    <w:r>
      <w:rPr>
        <w:lang w:val="en-US"/>
      </w:rPr>
      <w:t>/</w:t>
    </w:r>
    <w:r w:rsidR="00A9253E">
      <w:rPr>
        <w:lang w:val="en-US"/>
      </w:rPr>
      <w:t>2026</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6396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00CFA"/>
    <w:rsid w:val="00143B66"/>
    <w:rsid w:val="00212FFF"/>
    <w:rsid w:val="00255644"/>
    <w:rsid w:val="00326F57"/>
    <w:rsid w:val="003568D4"/>
    <w:rsid w:val="003920AD"/>
    <w:rsid w:val="0046042D"/>
    <w:rsid w:val="00473C16"/>
    <w:rsid w:val="004C21B9"/>
    <w:rsid w:val="00501853"/>
    <w:rsid w:val="00542A74"/>
    <w:rsid w:val="0056362F"/>
    <w:rsid w:val="00576CCC"/>
    <w:rsid w:val="005F4A3F"/>
    <w:rsid w:val="00603550"/>
    <w:rsid w:val="006A2FE9"/>
    <w:rsid w:val="00705A18"/>
    <w:rsid w:val="007D2387"/>
    <w:rsid w:val="008A1B2E"/>
    <w:rsid w:val="008F47DE"/>
    <w:rsid w:val="009156B5"/>
    <w:rsid w:val="00921EC4"/>
    <w:rsid w:val="009230E8"/>
    <w:rsid w:val="009618EB"/>
    <w:rsid w:val="00967A04"/>
    <w:rsid w:val="009F6E5C"/>
    <w:rsid w:val="00A515EB"/>
    <w:rsid w:val="00A9253E"/>
    <w:rsid w:val="00AC2B8C"/>
    <w:rsid w:val="00B70B9E"/>
    <w:rsid w:val="00B8260B"/>
    <w:rsid w:val="00C36FAB"/>
    <w:rsid w:val="00C3740B"/>
    <w:rsid w:val="00C57331"/>
    <w:rsid w:val="00C91437"/>
    <w:rsid w:val="00CB7442"/>
    <w:rsid w:val="00CC36FE"/>
    <w:rsid w:val="00D06653"/>
    <w:rsid w:val="00D066B1"/>
    <w:rsid w:val="00D87A47"/>
    <w:rsid w:val="00DB28F5"/>
    <w:rsid w:val="00DD16E9"/>
    <w:rsid w:val="00DE2DD9"/>
    <w:rsid w:val="00E10E4C"/>
    <w:rsid w:val="00E56E7A"/>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9444"/>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74"/>
    <w:rPr>
      <w:rFonts w:ascii="Verdana" w:hAnsi="Verdana"/>
      <w:sz w:val="20"/>
    </w:rPr>
  </w:style>
  <w:style w:type="paragraph" w:styleId="1">
    <w:name w:val="heading 1"/>
    <w:basedOn w:val="a"/>
    <w:next w:val="a"/>
    <w:link w:val="10"/>
    <w:uiPriority w:val="9"/>
    <w:qFormat/>
    <w:rsid w:val="00542A74"/>
    <w:pPr>
      <w:keepNext/>
      <w:keepLines/>
      <w:spacing w:before="240" w:after="0"/>
      <w:outlineLvl w:val="0"/>
    </w:pPr>
    <w:rPr>
      <w:rFonts w:eastAsiaTheme="majorEastAsia" w:cstheme="majorBidi"/>
      <w:sz w:val="40"/>
      <w:szCs w:val="32"/>
    </w:rPr>
  </w:style>
  <w:style w:type="paragraph" w:styleId="2">
    <w:name w:val="heading 2"/>
    <w:basedOn w:val="a"/>
    <w:next w:val="a"/>
    <w:link w:val="20"/>
    <w:uiPriority w:val="9"/>
    <w:unhideWhenUsed/>
    <w:qFormat/>
    <w:rsid w:val="006A2FE9"/>
    <w:pPr>
      <w:keepNext/>
      <w:keepLines/>
      <w:spacing w:before="40" w:after="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C16"/>
    <w:pPr>
      <w:tabs>
        <w:tab w:val="center" w:pos="4819"/>
        <w:tab w:val="right" w:pos="9638"/>
      </w:tabs>
      <w:spacing w:after="0" w:line="240" w:lineRule="auto"/>
    </w:pPr>
  </w:style>
  <w:style w:type="character" w:customStyle="1" w:styleId="a4">
    <w:name w:val="Верхній колонтитул Знак"/>
    <w:basedOn w:val="a0"/>
    <w:link w:val="a3"/>
    <w:uiPriority w:val="99"/>
    <w:rsid w:val="00473C16"/>
  </w:style>
  <w:style w:type="paragraph" w:styleId="a5">
    <w:name w:val="footer"/>
    <w:basedOn w:val="a"/>
    <w:link w:val="a6"/>
    <w:uiPriority w:val="99"/>
    <w:unhideWhenUsed/>
    <w:rsid w:val="00473C16"/>
    <w:pPr>
      <w:tabs>
        <w:tab w:val="center" w:pos="4819"/>
        <w:tab w:val="right" w:pos="9638"/>
      </w:tabs>
      <w:spacing w:after="0" w:line="240" w:lineRule="auto"/>
    </w:pPr>
  </w:style>
  <w:style w:type="character" w:customStyle="1" w:styleId="a6">
    <w:name w:val="Нижній колонтитул Знак"/>
    <w:basedOn w:val="a0"/>
    <w:link w:val="a5"/>
    <w:uiPriority w:val="99"/>
    <w:rsid w:val="00473C16"/>
  </w:style>
  <w:style w:type="character" w:customStyle="1" w:styleId="10">
    <w:name w:val="Заголовок 1 Знак"/>
    <w:basedOn w:val="a0"/>
    <w:link w:val="1"/>
    <w:uiPriority w:val="9"/>
    <w:rsid w:val="00542A74"/>
    <w:rPr>
      <w:rFonts w:ascii="Verdana" w:eastAsiaTheme="majorEastAsia" w:hAnsi="Verdana" w:cstheme="majorBidi"/>
      <w:sz w:val="40"/>
      <w:szCs w:val="32"/>
    </w:rPr>
  </w:style>
  <w:style w:type="table" w:styleId="a7">
    <w:name w:val="Table Grid"/>
    <w:basedOn w:val="a1"/>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A2FE9"/>
    <w:rPr>
      <w:rFonts w:ascii="Verdana" w:eastAsiaTheme="majorEastAsia" w:hAnsi="Verdana" w:cstheme="majorBidi"/>
      <w:b/>
      <w:sz w:val="20"/>
      <w:szCs w:val="26"/>
    </w:rPr>
  </w:style>
  <w:style w:type="character" w:styleId="a8">
    <w:name w:val="Hyperlink"/>
    <w:basedOn w:val="a0"/>
    <w:uiPriority w:val="99"/>
    <w:unhideWhenUsed/>
    <w:rsid w:val="00CB7442"/>
    <w:rPr>
      <w:color w:val="0563C1" w:themeColor="hyperlink"/>
      <w:u w:val="single"/>
    </w:rPr>
  </w:style>
  <w:style w:type="paragraph" w:styleId="a9">
    <w:name w:val="Balloon Text"/>
    <w:basedOn w:val="a"/>
    <w:link w:val="aa"/>
    <w:uiPriority w:val="99"/>
    <w:semiHidden/>
    <w:unhideWhenUsed/>
    <w:rsid w:val="0050185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01853"/>
    <w:rPr>
      <w:rFonts w:ascii="Segoe UI" w:hAnsi="Segoe UI" w:cs="Segoe UI"/>
      <w:sz w:val="18"/>
      <w:szCs w:val="18"/>
    </w:rPr>
  </w:style>
  <w:style w:type="character" w:styleId="ab">
    <w:name w:val="Unresolved Mention"/>
    <w:basedOn w:val="a0"/>
    <w:uiPriority w:val="99"/>
    <w:semiHidden/>
    <w:unhideWhenUsed/>
    <w:rsid w:val="0032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7E4EC354ADFB40AC5D4FC129E379BA" ma:contentTypeVersion="19" ma:contentTypeDescription="Створення нового документа." ma:contentTypeScope="" ma:versionID="f7522f966499b2e2c936c076aef3184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7d9bea60571df76a4b78bf99ccac5f7"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3D503706-9CDF-46F8-A96E-B2BBE35547E0}"/>
</file>

<file path=customXml/itemProps2.xml><?xml version="1.0" encoding="utf-8"?>
<ds:datastoreItem xmlns:ds="http://schemas.openxmlformats.org/officeDocument/2006/customXml" ds:itemID="{56734CC2-2C26-44E6-9879-DA81BEE55229}"/>
</file>

<file path=customXml/itemProps3.xml><?xml version="1.0" encoding="utf-8"?>
<ds:datastoreItem xmlns:ds="http://schemas.openxmlformats.org/officeDocument/2006/customXml" ds:itemID="{B3389234-6816-4653-A3D8-B772A8B996E7}"/>
</file>

<file path=docProps/app.xml><?xml version="1.0" encoding="utf-8"?>
<Properties xmlns="http://schemas.openxmlformats.org/officeDocument/2006/extended-properties" xmlns:vt="http://schemas.openxmlformats.org/officeDocument/2006/docPropsVTypes">
  <Template>Normal</Template>
  <TotalTime>223</TotalTime>
  <Pages>2</Pages>
  <Words>2680</Words>
  <Characters>1528</Characters>
  <Application>Microsoft Office Word</Application>
  <DocSecurity>0</DocSecurity>
  <Lines>12</Lines>
  <Paragraphs>8</Paragraphs>
  <ScaleCrop>false</ScaleCrop>
  <HeadingPairs>
    <vt:vector size="4" baseType="variant">
      <vt:variant>
        <vt:lpstr>Назва</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Donnager_6</cp:lastModifiedBy>
  <cp:revision>32</cp:revision>
  <dcterms:created xsi:type="dcterms:W3CDTF">2020-01-13T11:34:00Z</dcterms:created>
  <dcterms:modified xsi:type="dcterms:W3CDTF">2026-01-15T15:42:00Z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