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1A4DF" w14:textId="77777777" w:rsidR="00A515EB" w:rsidRPr="00CB7442" w:rsidRDefault="00CB7442" w:rsidP="006A2FE9">
      <w:pPr>
        <w:pStyle w:val="Heading1"/>
        <w:jc w:val="center"/>
        <w:rPr>
          <w:lang w:val="en-US"/>
        </w:rPr>
      </w:pPr>
      <w:r w:rsidRPr="00CB7442">
        <w:rPr>
          <w:lang w:val="en-US"/>
        </w:rPr>
        <w:t>Partner search form</w:t>
      </w:r>
    </w:p>
    <w:p w14:paraId="566EC2D2" w14:textId="77777777" w:rsidR="00FC4A35" w:rsidRPr="004C6F67" w:rsidRDefault="00CB7442" w:rsidP="00576CCC">
      <w:pPr>
        <w:jc w:val="center"/>
        <w:rPr>
          <w:lang w:val="en-US"/>
        </w:rPr>
      </w:pPr>
      <w:r w:rsidRPr="004C6F67">
        <w:rPr>
          <w:lang w:val="en-US"/>
        </w:rPr>
        <w:t>For Creative Europe project applications</w:t>
      </w:r>
    </w:p>
    <w:tbl>
      <w:tblPr>
        <w:tblStyle w:val="TableGrid"/>
        <w:tblW w:w="0" w:type="auto"/>
        <w:tblLook w:val="04A0" w:firstRow="1" w:lastRow="0" w:firstColumn="1" w:lastColumn="0" w:noHBand="0" w:noVBand="1"/>
        <w:tblDescription w:val="To which call, strand or category are you searching for partners?"/>
      </w:tblPr>
      <w:tblGrid>
        <w:gridCol w:w="2972"/>
        <w:gridCol w:w="6656"/>
      </w:tblGrid>
      <w:tr w:rsidR="00FC4A35" w:rsidRPr="004C6F67" w14:paraId="49CBAC52" w14:textId="77777777" w:rsidTr="00576CCC">
        <w:tc>
          <w:tcPr>
            <w:tcW w:w="2972" w:type="dxa"/>
          </w:tcPr>
          <w:p w14:paraId="7234DAE3" w14:textId="77777777" w:rsidR="00FC4A35" w:rsidRPr="004C6F67" w:rsidRDefault="00AC2B8C" w:rsidP="00542A74">
            <w:pPr>
              <w:rPr>
                <w:szCs w:val="20"/>
              </w:rPr>
            </w:pPr>
            <w:r w:rsidRPr="004C6F67">
              <w:rPr>
                <w:szCs w:val="20"/>
              </w:rPr>
              <w:t>Call</w:t>
            </w:r>
          </w:p>
        </w:tc>
        <w:tc>
          <w:tcPr>
            <w:tcW w:w="6656" w:type="dxa"/>
          </w:tcPr>
          <w:p w14:paraId="70BE262E" w14:textId="5537A149" w:rsidR="00FC4A35" w:rsidRPr="004C6F67" w:rsidRDefault="00542A74" w:rsidP="00542A74">
            <w:pPr>
              <w:rPr>
                <w:i/>
                <w:szCs w:val="20"/>
                <w:lang w:val="en-US"/>
              </w:rPr>
            </w:pPr>
            <w:r w:rsidRPr="004C6F67">
              <w:rPr>
                <w:i/>
                <w:szCs w:val="20"/>
                <w:lang w:val="en-US"/>
              </w:rPr>
              <w:t xml:space="preserve">European </w:t>
            </w:r>
            <w:r w:rsidR="006A2FE9" w:rsidRPr="004C6F67">
              <w:rPr>
                <w:i/>
                <w:szCs w:val="20"/>
                <w:lang w:val="en-US"/>
              </w:rPr>
              <w:t>Cooperation P</w:t>
            </w:r>
            <w:r w:rsidR="00DE2DD9" w:rsidRPr="004C6F67">
              <w:rPr>
                <w:i/>
                <w:szCs w:val="20"/>
                <w:lang w:val="en-US"/>
              </w:rPr>
              <w:t>rojects 20</w:t>
            </w:r>
            <w:r w:rsidR="004C6F67" w:rsidRPr="004C6F67">
              <w:rPr>
                <w:i/>
                <w:szCs w:val="20"/>
                <w:lang w:val="en-US"/>
              </w:rPr>
              <w:t>26</w:t>
            </w:r>
          </w:p>
        </w:tc>
      </w:tr>
      <w:tr w:rsidR="006A2FE9" w:rsidRPr="00DD16E9" w14:paraId="25D76238" w14:textId="77777777" w:rsidTr="00576CCC">
        <w:tc>
          <w:tcPr>
            <w:tcW w:w="2972" w:type="dxa"/>
          </w:tcPr>
          <w:p w14:paraId="259E9823" w14:textId="77777777" w:rsidR="006A2FE9" w:rsidRPr="004C6F67" w:rsidRDefault="006A2FE9" w:rsidP="00542A74">
            <w:pPr>
              <w:rPr>
                <w:szCs w:val="20"/>
              </w:rPr>
            </w:pPr>
            <w:r w:rsidRPr="004C6F67">
              <w:rPr>
                <w:szCs w:val="20"/>
              </w:rPr>
              <w:t>Strand or category</w:t>
            </w:r>
          </w:p>
        </w:tc>
        <w:tc>
          <w:tcPr>
            <w:tcW w:w="6656" w:type="dxa"/>
          </w:tcPr>
          <w:p w14:paraId="503F4218" w14:textId="52334E8E" w:rsidR="006A2FE9" w:rsidRPr="004C6F67" w:rsidRDefault="003920AD" w:rsidP="003920AD">
            <w:pPr>
              <w:rPr>
                <w:i/>
                <w:szCs w:val="20"/>
                <w:lang w:val="en-US"/>
              </w:rPr>
            </w:pPr>
            <w:r w:rsidRPr="004C6F67">
              <w:rPr>
                <w:i/>
                <w:szCs w:val="20"/>
                <w:lang w:val="en-US"/>
              </w:rPr>
              <w:t>Small</w:t>
            </w:r>
            <w:r w:rsidR="006A2FE9" w:rsidRPr="004C6F67">
              <w:rPr>
                <w:i/>
                <w:szCs w:val="20"/>
                <w:lang w:val="en-US"/>
              </w:rPr>
              <w:t xml:space="preserve"> Scale Cooperation Projects</w:t>
            </w:r>
          </w:p>
        </w:tc>
      </w:tr>
    </w:tbl>
    <w:p w14:paraId="52DFCD78" w14:textId="77777777" w:rsidR="00E97F53" w:rsidRPr="00542A74" w:rsidRDefault="00E97F53" w:rsidP="00473C16">
      <w:pPr>
        <w:rPr>
          <w:lang w:val="en-US"/>
        </w:rPr>
      </w:pPr>
    </w:p>
    <w:p w14:paraId="6EDA473D" w14:textId="77777777" w:rsidR="00FC4A35" w:rsidRPr="00DE2DD9" w:rsidRDefault="00FC4A35" w:rsidP="00542A74">
      <w:pPr>
        <w:pStyle w:val="Heading2"/>
        <w:rPr>
          <w:lang w:val="en-US"/>
        </w:rPr>
      </w:pPr>
      <w:r w:rsidRPr="00DE2DD9">
        <w:rPr>
          <w:lang w:val="en-US"/>
        </w:rPr>
        <w:t xml:space="preserve">Cultural operator </w:t>
      </w:r>
      <w:r w:rsidR="00DE2DD9" w:rsidRPr="00DE2DD9">
        <w:rPr>
          <w:lang w:val="en-US"/>
        </w:rPr>
        <w:t>– who are you?</w:t>
      </w:r>
    </w:p>
    <w:tbl>
      <w:tblPr>
        <w:tblStyle w:val="TableGrid"/>
        <w:tblW w:w="0" w:type="auto"/>
        <w:tblLook w:val="04A0" w:firstRow="1" w:lastRow="0" w:firstColumn="1" w:lastColumn="0" w:noHBand="0" w:noVBand="1"/>
        <w:tblDescription w:val="Cultural operator - who are you?"/>
      </w:tblPr>
      <w:tblGrid>
        <w:gridCol w:w="2972"/>
        <w:gridCol w:w="6656"/>
      </w:tblGrid>
      <w:tr w:rsidR="00FC4A35" w:rsidRPr="00212FFF" w14:paraId="2A9C280C" w14:textId="77777777" w:rsidTr="00576CCC">
        <w:tc>
          <w:tcPr>
            <w:tcW w:w="2972" w:type="dxa"/>
          </w:tcPr>
          <w:p w14:paraId="46EBD669"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608D5FAC" w14:textId="303B0691" w:rsidR="00FC4A35" w:rsidRPr="006A2FE9" w:rsidRDefault="00141AE4" w:rsidP="00473C16">
            <w:pPr>
              <w:rPr>
                <w:lang w:val="en-US"/>
              </w:rPr>
            </w:pPr>
            <w:proofErr w:type="spellStart"/>
            <w:r>
              <w:rPr>
                <w:lang w:val="en-US"/>
              </w:rPr>
              <w:t>Šiauliai</w:t>
            </w:r>
            <w:proofErr w:type="spellEnd"/>
            <w:r>
              <w:rPr>
                <w:lang w:val="en-US"/>
              </w:rPr>
              <w:t xml:space="preserve"> District Municipality Cultural Center </w:t>
            </w:r>
          </w:p>
        </w:tc>
      </w:tr>
      <w:tr w:rsidR="00212FFF" w:rsidRPr="00212FFF" w14:paraId="780380FE" w14:textId="77777777" w:rsidTr="00576CCC">
        <w:tc>
          <w:tcPr>
            <w:tcW w:w="2972" w:type="dxa"/>
          </w:tcPr>
          <w:p w14:paraId="43B910AD" w14:textId="77777777" w:rsidR="00212FFF" w:rsidRPr="006A2FE9" w:rsidRDefault="00212FFF" w:rsidP="00212FFF">
            <w:pPr>
              <w:rPr>
                <w:lang w:val="en-US"/>
              </w:rPr>
            </w:pPr>
            <w:r>
              <w:rPr>
                <w:lang w:val="en-US"/>
              </w:rPr>
              <w:t>Country</w:t>
            </w:r>
          </w:p>
        </w:tc>
        <w:tc>
          <w:tcPr>
            <w:tcW w:w="6656" w:type="dxa"/>
          </w:tcPr>
          <w:p w14:paraId="2DC19F28" w14:textId="760D1A49" w:rsidR="00212FFF" w:rsidRPr="00212FFF" w:rsidRDefault="00141AE4" w:rsidP="00473C16">
            <w:pPr>
              <w:rPr>
                <w:i/>
                <w:lang w:val="en-US"/>
              </w:rPr>
            </w:pPr>
            <w:r>
              <w:rPr>
                <w:i/>
                <w:lang w:val="en-US"/>
              </w:rPr>
              <w:t>Lithuania</w:t>
            </w:r>
          </w:p>
        </w:tc>
      </w:tr>
      <w:tr w:rsidR="00D87A47" w:rsidRPr="00DD16E9" w14:paraId="7A05F4D2" w14:textId="77777777" w:rsidTr="00576CCC">
        <w:tc>
          <w:tcPr>
            <w:tcW w:w="2972" w:type="dxa"/>
          </w:tcPr>
          <w:p w14:paraId="39788AB5"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606E1419" w14:textId="63151701" w:rsidR="00D87A47" w:rsidRPr="00D87A47" w:rsidRDefault="00141AE4" w:rsidP="00705A18">
            <w:pPr>
              <w:rPr>
                <w:i/>
                <w:lang w:val="en-US"/>
              </w:rPr>
            </w:pPr>
            <w:r w:rsidRPr="00141AE4">
              <w:rPr>
                <w:i/>
                <w:lang w:val="en-US"/>
              </w:rPr>
              <w:t>https://www.kursenukultura.lt/</w:t>
            </w:r>
          </w:p>
        </w:tc>
      </w:tr>
      <w:tr w:rsidR="00705A18" w:rsidRPr="00DD16E9" w14:paraId="0F81BCC4" w14:textId="77777777" w:rsidTr="00576CCC">
        <w:tc>
          <w:tcPr>
            <w:tcW w:w="2972" w:type="dxa"/>
          </w:tcPr>
          <w:p w14:paraId="518E1227"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525B315E" w14:textId="65275677" w:rsidR="00705A18" w:rsidRPr="00141AE4" w:rsidRDefault="00141AE4" w:rsidP="00705A18">
            <w:pPr>
              <w:rPr>
                <w:i/>
                <w:lang w:val="lt-LT"/>
              </w:rPr>
            </w:pPr>
            <w:r>
              <w:rPr>
                <w:i/>
                <w:lang w:val="en-US"/>
              </w:rPr>
              <w:t xml:space="preserve">Jurgita Mockutė, </w:t>
            </w:r>
            <w:hyperlink r:id="rId10" w:history="1">
              <w:r w:rsidRPr="0028721E">
                <w:rPr>
                  <w:rStyle w:val="Hyperlink"/>
                  <w:i/>
                  <w:lang w:val="en-US"/>
                </w:rPr>
                <w:t>renginiai</w:t>
              </w:r>
              <w:r w:rsidRPr="0028721E">
                <w:rPr>
                  <w:rStyle w:val="Hyperlink"/>
                  <w:i/>
                  <w:lang w:val="en-AU"/>
                </w:rPr>
                <w:t>@</w:t>
              </w:r>
              <w:r w:rsidRPr="0028721E">
                <w:rPr>
                  <w:rStyle w:val="Hyperlink"/>
                  <w:i/>
                  <w:lang w:val="lt-LT"/>
                </w:rPr>
                <w:t>siauliurajonokc.lt</w:t>
              </w:r>
            </w:hyperlink>
            <w:r>
              <w:rPr>
                <w:i/>
                <w:lang w:val="lt-LT"/>
              </w:rPr>
              <w:t>, 060750822</w:t>
            </w:r>
          </w:p>
        </w:tc>
      </w:tr>
      <w:tr w:rsidR="00705A18" w:rsidRPr="00DD16E9" w14:paraId="15FDA416" w14:textId="77777777" w:rsidTr="00576CCC">
        <w:tc>
          <w:tcPr>
            <w:tcW w:w="2972" w:type="dxa"/>
          </w:tcPr>
          <w:p w14:paraId="7F3367F7"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72287AD8" w14:textId="50D1EE1B" w:rsidR="00705A18" w:rsidRPr="00080A4D" w:rsidRDefault="00141AE4" w:rsidP="00705A18">
            <w:pPr>
              <w:rPr>
                <w:i/>
                <w:lang w:val="en-US"/>
              </w:rPr>
            </w:pPr>
            <w:r>
              <w:rPr>
                <w:i/>
                <w:lang w:val="en-US"/>
              </w:rPr>
              <w:t>B</w:t>
            </w:r>
            <w:r w:rsidRPr="00141AE4">
              <w:rPr>
                <w:i/>
                <w:lang w:val="en-US"/>
              </w:rPr>
              <w:t>udgetary institution</w:t>
            </w:r>
          </w:p>
        </w:tc>
      </w:tr>
      <w:tr w:rsidR="00705A18" w:rsidRPr="00DD16E9" w14:paraId="681DD6C9" w14:textId="77777777" w:rsidTr="00576CCC">
        <w:tc>
          <w:tcPr>
            <w:tcW w:w="2972" w:type="dxa"/>
          </w:tcPr>
          <w:p w14:paraId="3E8C9DF5" w14:textId="77777777" w:rsidR="00705A18" w:rsidRPr="005F4A3F" w:rsidRDefault="00705A18" w:rsidP="00705A18">
            <w:pPr>
              <w:rPr>
                <w:lang w:val="en-US"/>
              </w:rPr>
            </w:pPr>
            <w:r w:rsidRPr="005F4A3F">
              <w:rPr>
                <w:lang w:val="en-US"/>
              </w:rPr>
              <w:t>Scale of the organization</w:t>
            </w:r>
          </w:p>
        </w:tc>
        <w:tc>
          <w:tcPr>
            <w:tcW w:w="6656" w:type="dxa"/>
          </w:tcPr>
          <w:p w14:paraId="3394A229" w14:textId="5B04BAF0" w:rsidR="00705A18" w:rsidRPr="00080A4D" w:rsidRDefault="00141AE4" w:rsidP="00705A18">
            <w:pPr>
              <w:rPr>
                <w:i/>
                <w:lang w:val="en-US"/>
              </w:rPr>
            </w:pPr>
            <w:r>
              <w:rPr>
                <w:i/>
                <w:lang w:val="en-US"/>
              </w:rPr>
              <w:t>Number of employees – over 100</w:t>
            </w:r>
          </w:p>
        </w:tc>
      </w:tr>
      <w:tr w:rsidR="00705A18" w:rsidRPr="00DD16E9" w14:paraId="4D493200" w14:textId="77777777" w:rsidTr="00576CCC">
        <w:tc>
          <w:tcPr>
            <w:tcW w:w="2972" w:type="dxa"/>
          </w:tcPr>
          <w:p w14:paraId="5BC5B954" w14:textId="77777777" w:rsidR="00705A18" w:rsidRPr="00F2139F" w:rsidRDefault="00705A18" w:rsidP="00705A18">
            <w:pPr>
              <w:rPr>
                <w:lang w:val="en-US"/>
              </w:rPr>
            </w:pPr>
            <w:r w:rsidRPr="00F2139F">
              <w:rPr>
                <w:lang w:val="en-US"/>
              </w:rPr>
              <w:t>PIC number</w:t>
            </w:r>
          </w:p>
        </w:tc>
        <w:tc>
          <w:tcPr>
            <w:tcW w:w="6656" w:type="dxa"/>
          </w:tcPr>
          <w:p w14:paraId="4B63C353" w14:textId="0B38C219" w:rsidR="00705A18" w:rsidRPr="00F2139F" w:rsidRDefault="008B3339" w:rsidP="00705A18">
            <w:pPr>
              <w:rPr>
                <w:i/>
                <w:lang w:val="lt-LT"/>
              </w:rPr>
            </w:pPr>
            <w:r w:rsidRPr="00F2139F">
              <w:rPr>
                <w:rFonts w:ascii="Arial" w:hAnsi="Arial" w:cs="Arial"/>
                <w:color w:val="303030"/>
                <w:sz w:val="21"/>
                <w:szCs w:val="21"/>
                <w:shd w:val="clear" w:color="auto" w:fill="FFFFFF"/>
              </w:rPr>
              <w:t> </w:t>
            </w:r>
            <w:r w:rsidRPr="00F2139F">
              <w:rPr>
                <w:rStyle w:val="Strong"/>
                <w:rFonts w:ascii="Arial" w:hAnsi="Arial" w:cs="Arial"/>
                <w:color w:val="303030"/>
                <w:sz w:val="21"/>
                <w:szCs w:val="21"/>
                <w:shd w:val="clear" w:color="auto" w:fill="FFFFFF"/>
              </w:rPr>
              <w:t>868238077</w:t>
            </w:r>
            <w:r w:rsidR="00115522">
              <w:rPr>
                <w:rStyle w:val="Strong"/>
                <w:rFonts w:ascii="Arial" w:hAnsi="Arial" w:cs="Arial"/>
                <w:color w:val="303030"/>
                <w:sz w:val="21"/>
                <w:szCs w:val="21"/>
                <w:shd w:val="clear" w:color="auto" w:fill="FFFFFF"/>
              </w:rPr>
              <w:t xml:space="preserve"> </w:t>
            </w:r>
            <w:r w:rsidR="00115522" w:rsidRPr="00115522">
              <w:rPr>
                <w:rStyle w:val="Strong"/>
                <w:rFonts w:ascii="Arial" w:hAnsi="Arial" w:cs="Arial"/>
                <w:b w:val="0"/>
                <w:bCs w:val="0"/>
                <w:i/>
                <w:iCs/>
                <w:color w:val="303030"/>
                <w:sz w:val="21"/>
                <w:szCs w:val="21"/>
                <w:shd w:val="clear" w:color="auto" w:fill="FFFFFF"/>
              </w:rPr>
              <w:t>(taip, tai ir yra PIC kurį gavome savo organizacijai)</w:t>
            </w:r>
          </w:p>
        </w:tc>
      </w:tr>
      <w:tr w:rsidR="00705A18" w:rsidRPr="00DD16E9" w14:paraId="00666E98" w14:textId="77777777" w:rsidTr="00576CCC">
        <w:trPr>
          <w:trHeight w:val="70"/>
        </w:trPr>
        <w:tc>
          <w:tcPr>
            <w:tcW w:w="2972" w:type="dxa"/>
          </w:tcPr>
          <w:p w14:paraId="0C100498"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5D8CDF7C" w14:textId="494EBFA5" w:rsidR="00705A18" w:rsidRPr="00080A4D" w:rsidRDefault="008B3339" w:rsidP="00705A18">
            <w:pPr>
              <w:rPr>
                <w:i/>
                <w:lang w:val="en-US"/>
              </w:rPr>
            </w:pPr>
            <w:r>
              <w:rPr>
                <w:rStyle w:val="Strong"/>
              </w:rPr>
              <w:t>To preserve and promote local cultural heritage</w:t>
            </w:r>
            <w:r>
              <w:t xml:space="preserve"> by organising cultural events, festivals, exhibitions, and educational activities that reflect the traditions, history, and identity of the Šiauliai district. </w:t>
            </w:r>
            <w:r>
              <w:rPr>
                <w:rStyle w:val="Strong"/>
              </w:rPr>
              <w:t>To encourage community participation in cultural life</w:t>
            </w:r>
            <w:r>
              <w:t xml:space="preserve"> by providing accessible cultural, artistic, and creative activities for residents of all ages, fostering social inclusion, creativity, and lifelong learning. </w:t>
            </w:r>
            <w:r>
              <w:rPr>
                <w:rStyle w:val="Strong"/>
              </w:rPr>
              <w:t>To support and develop artistic expression and cultural initiatives</w:t>
            </w:r>
            <w:r>
              <w:t xml:space="preserve"> by creating opportunities for amateur and professional artists, cultural groups, and organisations to collaborate, reherse, perform, and develop their skills at local, national, and international levels.</w:t>
            </w:r>
          </w:p>
        </w:tc>
      </w:tr>
      <w:tr w:rsidR="00705A18" w:rsidRPr="00DD16E9" w14:paraId="52221293" w14:textId="77777777" w:rsidTr="00576CCC">
        <w:trPr>
          <w:trHeight w:val="70"/>
        </w:trPr>
        <w:tc>
          <w:tcPr>
            <w:tcW w:w="2972" w:type="dxa"/>
          </w:tcPr>
          <w:p w14:paraId="74AD68D3"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3B9B5BEB" w14:textId="68705A39" w:rsidR="00705A18" w:rsidRPr="00080A4D" w:rsidRDefault="008B3339" w:rsidP="00705A18">
            <w:pPr>
              <w:rPr>
                <w:i/>
                <w:lang w:val="en-US"/>
              </w:rPr>
            </w:pPr>
            <w:r>
              <w:rPr>
                <w:i/>
                <w:lang w:val="en-US"/>
              </w:rPr>
              <w:t>Project Partner</w:t>
            </w:r>
          </w:p>
        </w:tc>
      </w:tr>
      <w:tr w:rsidR="00705A18" w:rsidRPr="00DD16E9" w14:paraId="564307C0" w14:textId="77777777" w:rsidTr="00576CCC">
        <w:trPr>
          <w:trHeight w:val="70"/>
        </w:trPr>
        <w:tc>
          <w:tcPr>
            <w:tcW w:w="2972" w:type="dxa"/>
          </w:tcPr>
          <w:p w14:paraId="002F60D5" w14:textId="77777777" w:rsidR="00705A18" w:rsidRDefault="00705A18" w:rsidP="00705A18">
            <w:pPr>
              <w:rPr>
                <w:lang w:val="en-US"/>
              </w:rPr>
            </w:pPr>
            <w:r>
              <w:rPr>
                <w:lang w:val="en-US"/>
              </w:rPr>
              <w:t>Previous EU grants received</w:t>
            </w:r>
          </w:p>
        </w:tc>
        <w:tc>
          <w:tcPr>
            <w:tcW w:w="6656" w:type="dxa"/>
          </w:tcPr>
          <w:p w14:paraId="34A26D2C" w14:textId="1BD327A0" w:rsidR="00705A18" w:rsidRPr="00080A4D" w:rsidRDefault="008B3339" w:rsidP="00705A18">
            <w:pPr>
              <w:rPr>
                <w:i/>
                <w:lang w:val="en-US"/>
              </w:rPr>
            </w:pPr>
            <w:r>
              <w:rPr>
                <w:i/>
                <w:lang w:val="en-US"/>
              </w:rPr>
              <w:t>None yet</w:t>
            </w:r>
          </w:p>
        </w:tc>
      </w:tr>
    </w:tbl>
    <w:p w14:paraId="648D4603" w14:textId="77777777" w:rsidR="00FC4A35" w:rsidRPr="00AC2B8C" w:rsidRDefault="00FC4A35" w:rsidP="00473C16">
      <w:pPr>
        <w:rPr>
          <w:lang w:val="en-US"/>
        </w:rPr>
      </w:pPr>
    </w:p>
    <w:p w14:paraId="1AC3C532" w14:textId="77777777" w:rsidR="00FC4A35" w:rsidRPr="00AC2B8C" w:rsidRDefault="00FC4A35" w:rsidP="00542A74">
      <w:pPr>
        <w:pStyle w:val="Heading2"/>
        <w:rPr>
          <w:lang w:val="en-US"/>
        </w:rPr>
      </w:pPr>
      <w:r w:rsidRPr="00AC2B8C">
        <w:rPr>
          <w:lang w:val="en-US"/>
        </w:rPr>
        <w:t>Proposed Creative Europe project</w:t>
      </w:r>
      <w:r w:rsidR="00DE2DD9">
        <w:rPr>
          <w:lang w:val="en-US"/>
        </w:rPr>
        <w:t xml:space="preserve"> – to which project are you looking for partners?</w:t>
      </w:r>
    </w:p>
    <w:tbl>
      <w:tblPr>
        <w:tblStyle w:val="TableGrid"/>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440ABE07" w14:textId="77777777" w:rsidTr="00576CCC">
        <w:tc>
          <w:tcPr>
            <w:tcW w:w="2972" w:type="dxa"/>
          </w:tcPr>
          <w:p w14:paraId="6370DC6A"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7BC4B2C2" w14:textId="4143914A" w:rsidR="00FC4A35" w:rsidRPr="00080A4D" w:rsidRDefault="00FC4A35" w:rsidP="00212FFF">
            <w:pPr>
              <w:rPr>
                <w:i/>
                <w:lang w:val="en-US"/>
              </w:rPr>
            </w:pPr>
          </w:p>
        </w:tc>
      </w:tr>
      <w:tr w:rsidR="00FC4A35" w:rsidRPr="00DD16E9" w14:paraId="62D8E88A" w14:textId="77777777" w:rsidTr="00576CCC">
        <w:tc>
          <w:tcPr>
            <w:tcW w:w="2972" w:type="dxa"/>
          </w:tcPr>
          <w:p w14:paraId="6B28EEA1" w14:textId="77777777" w:rsidR="00FC4A35" w:rsidRPr="00AC2B8C" w:rsidRDefault="00DE2DD9" w:rsidP="00473C16">
            <w:pPr>
              <w:rPr>
                <w:lang w:val="en-US"/>
              </w:rPr>
            </w:pPr>
            <w:r>
              <w:rPr>
                <w:lang w:val="en-US"/>
              </w:rPr>
              <w:t>Description or summary of the proposed project</w:t>
            </w:r>
          </w:p>
        </w:tc>
        <w:tc>
          <w:tcPr>
            <w:tcW w:w="6656" w:type="dxa"/>
          </w:tcPr>
          <w:p w14:paraId="1C577965" w14:textId="7DB073AE" w:rsidR="00FC4A35" w:rsidRPr="00AC2B8C" w:rsidRDefault="008B3339" w:rsidP="00473C16">
            <w:pPr>
              <w:rPr>
                <w:lang w:val="en-US"/>
              </w:rPr>
            </w:pPr>
            <w:r>
              <w:rPr>
                <w:lang w:val="en-US"/>
              </w:rPr>
              <w:t xml:space="preserve"> </w:t>
            </w:r>
          </w:p>
        </w:tc>
      </w:tr>
      <w:tr w:rsidR="00DE2DD9" w:rsidRPr="00DD16E9" w14:paraId="286E9AED" w14:textId="77777777" w:rsidTr="00576CCC">
        <w:tc>
          <w:tcPr>
            <w:tcW w:w="2972" w:type="dxa"/>
          </w:tcPr>
          <w:p w14:paraId="365DCF99" w14:textId="77777777" w:rsidR="00DE2DD9" w:rsidRDefault="00DE2DD9" w:rsidP="00473C16">
            <w:pPr>
              <w:rPr>
                <w:lang w:val="en-US"/>
              </w:rPr>
            </w:pPr>
            <w:r>
              <w:rPr>
                <w:lang w:val="en-US"/>
              </w:rPr>
              <w:t>Partners currently involved in the project</w:t>
            </w:r>
          </w:p>
        </w:tc>
        <w:tc>
          <w:tcPr>
            <w:tcW w:w="6656" w:type="dxa"/>
          </w:tcPr>
          <w:p w14:paraId="47F1F5C6" w14:textId="77777777" w:rsidR="00DE2DD9" w:rsidRPr="00AC2B8C" w:rsidRDefault="00DE2DD9" w:rsidP="00473C16">
            <w:pPr>
              <w:rPr>
                <w:lang w:val="en-US"/>
              </w:rPr>
            </w:pPr>
          </w:p>
        </w:tc>
      </w:tr>
    </w:tbl>
    <w:p w14:paraId="363A4273" w14:textId="77777777" w:rsidR="00FC4A35" w:rsidRPr="00F2139F" w:rsidRDefault="00FC4A35" w:rsidP="00473C16">
      <w:pPr>
        <w:rPr>
          <w:lang w:val="lt-LT"/>
        </w:rPr>
      </w:pPr>
    </w:p>
    <w:p w14:paraId="74141323" w14:textId="77777777" w:rsidR="00DE2DD9" w:rsidRDefault="00DE2DD9" w:rsidP="00542A74">
      <w:pPr>
        <w:pStyle w:val="Heading2"/>
        <w:rPr>
          <w:lang w:val="en-US"/>
        </w:rPr>
      </w:pPr>
      <w:r>
        <w:rPr>
          <w:lang w:val="en-US"/>
        </w:rPr>
        <w:t xml:space="preserve">Partners searched – which type of partner are you looking for? </w:t>
      </w:r>
    </w:p>
    <w:tbl>
      <w:tblPr>
        <w:tblStyle w:val="TableGrid"/>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2F8B94ED" w14:textId="77777777" w:rsidTr="00576CCC">
        <w:tc>
          <w:tcPr>
            <w:tcW w:w="2972" w:type="dxa"/>
          </w:tcPr>
          <w:p w14:paraId="412F0BFE" w14:textId="77777777" w:rsidR="00DE2DD9" w:rsidRDefault="00705A18" w:rsidP="00473C16">
            <w:pPr>
              <w:rPr>
                <w:lang w:val="en-US"/>
              </w:rPr>
            </w:pPr>
            <w:r>
              <w:rPr>
                <w:lang w:val="en-US"/>
              </w:rPr>
              <w:t>From c</w:t>
            </w:r>
            <w:r w:rsidR="00DE2DD9">
              <w:rPr>
                <w:lang w:val="en-US"/>
              </w:rPr>
              <w:t>ountry or region</w:t>
            </w:r>
          </w:p>
        </w:tc>
        <w:tc>
          <w:tcPr>
            <w:tcW w:w="6656" w:type="dxa"/>
          </w:tcPr>
          <w:p w14:paraId="29049317" w14:textId="5F32F73C" w:rsidR="00DE2DD9" w:rsidRPr="00080A4D" w:rsidRDefault="001673C2" w:rsidP="00473C16">
            <w:pPr>
              <w:rPr>
                <w:i/>
                <w:lang w:val="en-US"/>
              </w:rPr>
            </w:pPr>
            <w:r>
              <w:rPr>
                <w:i/>
                <w:lang w:val="en-US"/>
              </w:rPr>
              <w:t>Denmark,</w:t>
            </w:r>
            <w:r w:rsidR="00115522">
              <w:rPr>
                <w:i/>
                <w:lang w:val="en-US"/>
              </w:rPr>
              <w:t xml:space="preserve"> Italy, France</w:t>
            </w:r>
            <w:r w:rsidR="005945A0">
              <w:rPr>
                <w:i/>
                <w:lang w:val="en-US"/>
              </w:rPr>
              <w:t xml:space="preserve">. </w:t>
            </w:r>
            <w:r w:rsidR="005945A0">
              <w:t>These countries were selected due to their strong cultural sectors, long-standing traditions in international cultural cooperation, and extensive experience in European projects. Denmark, Italy, and France demonstrate high levels of innovation, diversity of cultural practices, and well-developed cultural infrastructures that support both contemporary culture and cultural heritage.</w:t>
            </w:r>
            <w:r w:rsidR="005945A0">
              <w:br/>
            </w:r>
            <w:r w:rsidR="005945A0">
              <w:rPr>
                <w:i/>
                <w:lang w:val="en-US"/>
              </w:rPr>
              <w:t xml:space="preserve">We are open to any other countries that match our goals. </w:t>
            </w:r>
          </w:p>
        </w:tc>
      </w:tr>
      <w:tr w:rsidR="00DE2DD9" w14:paraId="3DAE39A9" w14:textId="77777777" w:rsidTr="00576CCC">
        <w:tc>
          <w:tcPr>
            <w:tcW w:w="2972" w:type="dxa"/>
          </w:tcPr>
          <w:p w14:paraId="18DD0B16" w14:textId="77777777" w:rsidR="00DE2DD9" w:rsidRDefault="00DE2DD9" w:rsidP="00473C16">
            <w:pPr>
              <w:rPr>
                <w:lang w:val="en-US"/>
              </w:rPr>
            </w:pPr>
            <w:r>
              <w:rPr>
                <w:lang w:val="en-US"/>
              </w:rPr>
              <w:t xml:space="preserve">Preferred field of expertise </w:t>
            </w:r>
          </w:p>
        </w:tc>
        <w:tc>
          <w:tcPr>
            <w:tcW w:w="6656" w:type="dxa"/>
          </w:tcPr>
          <w:p w14:paraId="48821126" w14:textId="77777777" w:rsidR="00115522" w:rsidRDefault="00115522" w:rsidP="00115522">
            <w:r>
              <w:t xml:space="preserve">Our expertise lies in the cultural sector with a strong focus on contemporary cultural practices, cultural cooperation, and cross-sectoral collaboration. We wish to participate in </w:t>
            </w:r>
            <w:r>
              <w:lastRenderedPageBreak/>
              <w:t>intercultural dialogue, and learn to showcase European values. We are particularly interested in projects related to:</w:t>
            </w:r>
          </w:p>
          <w:p w14:paraId="72FF0D4D" w14:textId="3629EC58" w:rsidR="00DE2DD9" w:rsidRPr="00115522" w:rsidRDefault="00115522" w:rsidP="00115522">
            <w:r>
              <w:t xml:space="preserve">Cultural cooperation and mobility of artists and cultural professionals; </w:t>
            </w:r>
            <w:r w:rsidRPr="00115522">
              <w:t>Contemporary arts, creative industries, and new artistic formats</w:t>
            </w:r>
            <w:r>
              <w:t>; Culture as a tool for social inclusion, community engagement, and wellbeing; Intercultural dialogue, European identity, and cultural diversity; Digital culture, new media, and innovative cultural dissemination methods. We can contribute to international projects through content development, artistic and cultural programming, coordination of cultural activities. We are open to host and partner roles in European cooperation projects.</w:t>
            </w:r>
          </w:p>
        </w:tc>
      </w:tr>
      <w:tr w:rsidR="006A2FE9" w:rsidRPr="00DD16E9" w14:paraId="064AE9BB" w14:textId="77777777" w:rsidTr="00576CCC">
        <w:tc>
          <w:tcPr>
            <w:tcW w:w="2972" w:type="dxa"/>
          </w:tcPr>
          <w:p w14:paraId="5FE6D771" w14:textId="77777777" w:rsidR="006A2FE9" w:rsidRDefault="006A2FE9" w:rsidP="00473C16">
            <w:pPr>
              <w:rPr>
                <w:lang w:val="en-US"/>
              </w:rPr>
            </w:pPr>
            <w:r>
              <w:rPr>
                <w:lang w:val="en-US"/>
              </w:rPr>
              <w:lastRenderedPageBreak/>
              <w:t>Please get in contact no later than</w:t>
            </w:r>
          </w:p>
        </w:tc>
        <w:tc>
          <w:tcPr>
            <w:tcW w:w="6656" w:type="dxa"/>
          </w:tcPr>
          <w:p w14:paraId="35E3FC18" w14:textId="256318AE" w:rsidR="006A2FE9" w:rsidRPr="00080A4D" w:rsidRDefault="001673C2" w:rsidP="00473C16">
            <w:pPr>
              <w:rPr>
                <w:i/>
                <w:lang w:val="en-US"/>
              </w:rPr>
            </w:pPr>
            <w:r>
              <w:t xml:space="preserve">In the current year of 2026 </w:t>
            </w:r>
          </w:p>
        </w:tc>
      </w:tr>
    </w:tbl>
    <w:p w14:paraId="02F56994" w14:textId="77777777" w:rsidR="00DE2DD9" w:rsidRDefault="00DE2DD9" w:rsidP="00542A74">
      <w:pPr>
        <w:pStyle w:val="Heading2"/>
        <w:rPr>
          <w:lang w:val="en-US"/>
        </w:rPr>
      </w:pPr>
    </w:p>
    <w:p w14:paraId="1BE0008D" w14:textId="77777777" w:rsidR="00DE2DD9" w:rsidRDefault="00542A74" w:rsidP="00542A74">
      <w:pPr>
        <w:pStyle w:val="Heading2"/>
        <w:rPr>
          <w:lang w:val="en-US"/>
        </w:rPr>
      </w:pPr>
      <w:r>
        <w:rPr>
          <w:lang w:val="en-US"/>
        </w:rPr>
        <w:t>Projects searched – are you interested in participating in other EU projects as a partner?</w:t>
      </w:r>
    </w:p>
    <w:tbl>
      <w:tblPr>
        <w:tblStyle w:val="TableGrid"/>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7C5273B2" w14:textId="77777777" w:rsidTr="00576CCC">
        <w:tc>
          <w:tcPr>
            <w:tcW w:w="2972" w:type="dxa"/>
          </w:tcPr>
          <w:p w14:paraId="7B81D406" w14:textId="77777777" w:rsidR="00542A74" w:rsidRDefault="00542A74" w:rsidP="00473C16">
            <w:pPr>
              <w:rPr>
                <w:lang w:val="en-US"/>
              </w:rPr>
            </w:pPr>
            <w:r>
              <w:rPr>
                <w:lang w:val="en-US"/>
              </w:rPr>
              <w:t>Yes / no</w:t>
            </w:r>
          </w:p>
        </w:tc>
        <w:tc>
          <w:tcPr>
            <w:tcW w:w="6656" w:type="dxa"/>
          </w:tcPr>
          <w:p w14:paraId="3EAFE0DE" w14:textId="7E511C98" w:rsidR="00542A74" w:rsidRDefault="001673C2" w:rsidP="00473C16">
            <w:pPr>
              <w:rPr>
                <w:lang w:val="en-US"/>
              </w:rPr>
            </w:pPr>
            <w:r>
              <w:rPr>
                <w:lang w:val="en-US"/>
              </w:rPr>
              <w:t>Yes</w:t>
            </w:r>
          </w:p>
        </w:tc>
      </w:tr>
      <w:tr w:rsidR="00542A74" w:rsidRPr="00DD16E9" w14:paraId="78BAFE95" w14:textId="77777777" w:rsidTr="00576CCC">
        <w:tc>
          <w:tcPr>
            <w:tcW w:w="2972" w:type="dxa"/>
          </w:tcPr>
          <w:p w14:paraId="022D65B6" w14:textId="77777777" w:rsidR="00542A74" w:rsidRDefault="00542A74" w:rsidP="00473C16">
            <w:pPr>
              <w:rPr>
                <w:lang w:val="en-US"/>
              </w:rPr>
            </w:pPr>
            <w:r>
              <w:rPr>
                <w:lang w:val="en-US"/>
              </w:rPr>
              <w:t xml:space="preserve">Which kind of projects are you looking for? </w:t>
            </w:r>
          </w:p>
        </w:tc>
        <w:tc>
          <w:tcPr>
            <w:tcW w:w="6656" w:type="dxa"/>
          </w:tcPr>
          <w:p w14:paraId="22A395EA" w14:textId="177B8F71" w:rsidR="00542A74" w:rsidRPr="00115522" w:rsidRDefault="00115522" w:rsidP="00115522">
            <w:r>
              <w:t>We are looking for international cooperation projects in the cultural field that foster collaboration between cultural organizations, artists, and communities across Europe. We are particularly interested in projects that encourage cultural exchange, innovation, and long-term impact at local and European levels. We seek to participate in projects that combine artistic creation with education, social engagement, and capacity building. We value interdisciplinary and cross-sectoral approaches that connect culture with education, social inclusion, digital innovation, sustainability, and community development. We are especially interested in projects focused on:European cultural cooperation and networking; Artist and cultural professional mobility and exchanges; Co-creation, residencies, and collaborative artistic production; Audience development, cultural education, and lifelong learning.</w:t>
            </w:r>
          </w:p>
        </w:tc>
      </w:tr>
    </w:tbl>
    <w:p w14:paraId="38C5A366" w14:textId="77777777" w:rsidR="00576CCC" w:rsidRDefault="00576CCC" w:rsidP="00576CCC">
      <w:pPr>
        <w:pStyle w:val="Heading2"/>
        <w:rPr>
          <w:rFonts w:eastAsiaTheme="minorHAnsi" w:cstheme="minorBidi"/>
          <w:b w:val="0"/>
          <w:szCs w:val="22"/>
          <w:lang w:val="en-US"/>
        </w:rPr>
      </w:pPr>
    </w:p>
    <w:p w14:paraId="111A50E8" w14:textId="77777777" w:rsidR="00576CCC" w:rsidRDefault="00576CCC" w:rsidP="00576CCC">
      <w:pPr>
        <w:pStyle w:val="Heading2"/>
        <w:rPr>
          <w:lang w:val="en-US"/>
        </w:rPr>
      </w:pPr>
      <w:r>
        <w:rPr>
          <w:lang w:val="en-US"/>
        </w:rPr>
        <w:t>Publication of partner search</w:t>
      </w:r>
    </w:p>
    <w:tbl>
      <w:tblPr>
        <w:tblStyle w:val="TableGrid"/>
        <w:tblW w:w="0" w:type="auto"/>
        <w:tblLook w:val="04A0" w:firstRow="1" w:lastRow="0" w:firstColumn="1" w:lastColumn="0" w:noHBand="0" w:noVBand="1"/>
      </w:tblPr>
      <w:tblGrid>
        <w:gridCol w:w="2972"/>
        <w:gridCol w:w="6656"/>
      </w:tblGrid>
      <w:tr w:rsidR="00576CCC" w14:paraId="09E54CBF" w14:textId="77777777" w:rsidTr="00576CCC">
        <w:tc>
          <w:tcPr>
            <w:tcW w:w="2972" w:type="dxa"/>
          </w:tcPr>
          <w:p w14:paraId="399E8762" w14:textId="77777777" w:rsidR="00576CCC" w:rsidRDefault="00576CCC" w:rsidP="00D87A47">
            <w:pPr>
              <w:rPr>
                <w:lang w:val="en-US"/>
              </w:rPr>
            </w:pPr>
            <w:proofErr w:type="gramStart"/>
            <w:r>
              <w:rPr>
                <w:lang w:val="en-US"/>
              </w:rPr>
              <w:t xml:space="preserve">This </w:t>
            </w:r>
            <w:r w:rsidR="00D87A47">
              <w:rPr>
                <w:lang w:val="en-US"/>
              </w:rPr>
              <w:t>partner search can</w:t>
            </w:r>
            <w:proofErr w:type="gramEnd"/>
            <w:r w:rsidR="00D87A47">
              <w:rPr>
                <w:lang w:val="en-US"/>
              </w:rPr>
              <w:t xml:space="preserve"> be </w:t>
            </w:r>
            <w:proofErr w:type="gramStart"/>
            <w:r w:rsidR="00D87A47">
              <w:rPr>
                <w:lang w:val="en-US"/>
              </w:rPr>
              <w:t>published?</w:t>
            </w:r>
            <w:r w:rsidR="00705A18">
              <w:rPr>
                <w:lang w:val="en-US"/>
              </w:rPr>
              <w:t>*</w:t>
            </w:r>
            <w:proofErr w:type="gramEnd"/>
          </w:p>
        </w:tc>
        <w:tc>
          <w:tcPr>
            <w:tcW w:w="6656" w:type="dxa"/>
          </w:tcPr>
          <w:p w14:paraId="11BC8FCC" w14:textId="382535FC" w:rsidR="00576CCC" w:rsidRPr="00080A4D" w:rsidRDefault="00576CCC" w:rsidP="00576CCC">
            <w:pPr>
              <w:rPr>
                <w:i/>
                <w:lang w:val="en-US"/>
              </w:rPr>
            </w:pPr>
            <w:r w:rsidRPr="00080A4D">
              <w:rPr>
                <w:i/>
                <w:lang w:val="en-US"/>
              </w:rPr>
              <w:t xml:space="preserve">Yes </w:t>
            </w:r>
          </w:p>
        </w:tc>
      </w:tr>
    </w:tbl>
    <w:p w14:paraId="3CBDE160" w14:textId="77777777" w:rsidR="006A2FE9" w:rsidRPr="00AC2B8C" w:rsidRDefault="006A2FE9" w:rsidP="00576CCC">
      <w:pPr>
        <w:rPr>
          <w:lang w:val="en-US"/>
        </w:rPr>
      </w:pPr>
    </w:p>
    <w:sectPr w:rsidR="006A2FE9" w:rsidRPr="00AC2B8C" w:rsidSect="00074415">
      <w:headerReference w:type="default" r:id="rId11"/>
      <w:headerReference w:type="first" r:id="rId12"/>
      <w:footerReference w:type="first" r:id="rId1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EDBE" w14:textId="77777777" w:rsidR="004E16DF" w:rsidRDefault="004E16DF" w:rsidP="00473C16">
      <w:pPr>
        <w:spacing w:after="0" w:line="240" w:lineRule="auto"/>
      </w:pPr>
      <w:r>
        <w:separator/>
      </w:r>
    </w:p>
  </w:endnote>
  <w:endnote w:type="continuationSeparator" w:id="0">
    <w:p w14:paraId="07A03EDE" w14:textId="77777777" w:rsidR="004E16DF" w:rsidRDefault="004E16DF"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D02E" w14:textId="77777777" w:rsidR="00080A4D" w:rsidRPr="00080A4D" w:rsidRDefault="00705A18" w:rsidP="00705A18">
    <w:pPr>
      <w:pStyle w:val="Footer"/>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xml:space="preserve">, </w:t>
    </w:r>
    <w:proofErr w:type="gramStart"/>
    <w:r w:rsidR="00080A4D" w:rsidRPr="00080A4D">
      <w:rPr>
        <w:sz w:val="16"/>
        <w:szCs w:val="16"/>
        <w:lang w:val="en-US"/>
      </w:rPr>
      <w:t>in order to</w:t>
    </w:r>
    <w:proofErr w:type="gramEnd"/>
    <w:r w:rsidR="00080A4D" w:rsidRPr="00080A4D">
      <w:rPr>
        <w:sz w:val="16"/>
        <w:szCs w:val="16"/>
        <w:lang w:val="en-US"/>
      </w:rPr>
      <w:t xml:space="preserve">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F52F0" w14:textId="77777777" w:rsidR="004E16DF" w:rsidRDefault="004E16DF" w:rsidP="00473C16">
      <w:pPr>
        <w:spacing w:after="0" w:line="240" w:lineRule="auto"/>
      </w:pPr>
      <w:r>
        <w:separator/>
      </w:r>
    </w:p>
  </w:footnote>
  <w:footnote w:type="continuationSeparator" w:id="0">
    <w:p w14:paraId="57961FB5" w14:textId="77777777" w:rsidR="004E16DF" w:rsidRDefault="004E16DF"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CD13" w14:textId="77777777" w:rsidR="00473C16" w:rsidRDefault="00C91437">
    <w:pPr>
      <w:pStyle w:val="Header"/>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CDB3" w14:textId="27F40A52" w:rsidR="00074415" w:rsidRDefault="00074415">
    <w:pPr>
      <w:pStyle w:val="Header"/>
    </w:pPr>
    <w:r w:rsidRPr="00473C16">
      <w:rPr>
        <w:noProof/>
        <w:lang w:eastAsia="da-DK"/>
      </w:rPr>
      <w:drawing>
        <wp:inline distT="0" distB="0" distL="0" distR="0" wp14:anchorId="6AFCAD03" wp14:editId="7A864432">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4C6F67">
      <w:rPr>
        <w:lang w:val="en-US"/>
      </w:rPr>
      <w:t>15</w:t>
    </w:r>
    <w:r>
      <w:rPr>
        <w:lang w:val="en-US"/>
      </w:rPr>
      <w:t>/</w:t>
    </w:r>
    <w:r w:rsidR="004C6F67">
      <w:rPr>
        <w:lang w:val="en-US"/>
      </w:rPr>
      <w:t>01</w:t>
    </w:r>
    <w:r>
      <w:rPr>
        <w:lang w:val="en-US"/>
      </w:rPr>
      <w:t>/</w:t>
    </w:r>
    <w:r w:rsidR="004C6F67">
      <w:rPr>
        <w:lang w:val="en-US"/>
      </w:rPr>
      <w:t>2026</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549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15522"/>
    <w:rsid w:val="00141AE4"/>
    <w:rsid w:val="00143B66"/>
    <w:rsid w:val="001673C2"/>
    <w:rsid w:val="00212FFF"/>
    <w:rsid w:val="00285A03"/>
    <w:rsid w:val="00325DC9"/>
    <w:rsid w:val="003568D4"/>
    <w:rsid w:val="003920AD"/>
    <w:rsid w:val="00473C16"/>
    <w:rsid w:val="004C21B9"/>
    <w:rsid w:val="004C6F67"/>
    <w:rsid w:val="004E16DF"/>
    <w:rsid w:val="00501853"/>
    <w:rsid w:val="00542A74"/>
    <w:rsid w:val="00576CCC"/>
    <w:rsid w:val="005945A0"/>
    <w:rsid w:val="005F4A3F"/>
    <w:rsid w:val="006A2FE9"/>
    <w:rsid w:val="00705A18"/>
    <w:rsid w:val="00883FB1"/>
    <w:rsid w:val="008A1B2E"/>
    <w:rsid w:val="008B3339"/>
    <w:rsid w:val="008F47DE"/>
    <w:rsid w:val="009618EB"/>
    <w:rsid w:val="00967A04"/>
    <w:rsid w:val="00A515EB"/>
    <w:rsid w:val="00AC2B8C"/>
    <w:rsid w:val="00AF2BFA"/>
    <w:rsid w:val="00C36FAB"/>
    <w:rsid w:val="00C91437"/>
    <w:rsid w:val="00CB7442"/>
    <w:rsid w:val="00D066B1"/>
    <w:rsid w:val="00D87A47"/>
    <w:rsid w:val="00DD16E9"/>
    <w:rsid w:val="00DD235F"/>
    <w:rsid w:val="00DE2DD9"/>
    <w:rsid w:val="00E97F53"/>
    <w:rsid w:val="00EC68CE"/>
    <w:rsid w:val="00F1424B"/>
    <w:rsid w:val="00F2139F"/>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CCBFA"/>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paragraph" w:styleId="BalloonText">
    <w:name w:val="Balloon Text"/>
    <w:basedOn w:val="Normal"/>
    <w:link w:val="BalloonTextChar"/>
    <w:uiPriority w:val="99"/>
    <w:semiHidden/>
    <w:unhideWhenUsed/>
    <w:rsid w:val="00501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53"/>
    <w:rPr>
      <w:rFonts w:ascii="Segoe UI" w:hAnsi="Segoe UI" w:cs="Segoe UI"/>
      <w:sz w:val="18"/>
      <w:szCs w:val="18"/>
    </w:rPr>
  </w:style>
  <w:style w:type="character" w:styleId="UnresolvedMention">
    <w:name w:val="Unresolved Mention"/>
    <w:basedOn w:val="DefaultParagraphFont"/>
    <w:uiPriority w:val="99"/>
    <w:semiHidden/>
    <w:unhideWhenUsed/>
    <w:rsid w:val="00141AE4"/>
    <w:rPr>
      <w:color w:val="605E5C"/>
      <w:shd w:val="clear" w:color="auto" w:fill="E1DFDD"/>
    </w:rPr>
  </w:style>
  <w:style w:type="character" w:styleId="FollowedHyperlink">
    <w:name w:val="FollowedHyperlink"/>
    <w:basedOn w:val="DefaultParagraphFont"/>
    <w:uiPriority w:val="99"/>
    <w:semiHidden/>
    <w:unhideWhenUsed/>
    <w:rsid w:val="008B3339"/>
    <w:rPr>
      <w:color w:val="954F72" w:themeColor="followedHyperlink"/>
      <w:u w:val="single"/>
    </w:rPr>
  </w:style>
  <w:style w:type="character" w:styleId="Strong">
    <w:name w:val="Strong"/>
    <w:basedOn w:val="DefaultParagraphFont"/>
    <w:uiPriority w:val="22"/>
    <w:qFormat/>
    <w:rsid w:val="008B3339"/>
    <w:rPr>
      <w:b/>
      <w:bCs/>
    </w:rPr>
  </w:style>
  <w:style w:type="character" w:styleId="CommentReference">
    <w:name w:val="annotation reference"/>
    <w:basedOn w:val="DefaultParagraphFont"/>
    <w:uiPriority w:val="99"/>
    <w:semiHidden/>
    <w:unhideWhenUsed/>
    <w:rsid w:val="00F2139F"/>
    <w:rPr>
      <w:sz w:val="16"/>
      <w:szCs w:val="16"/>
    </w:rPr>
  </w:style>
  <w:style w:type="paragraph" w:styleId="CommentText">
    <w:name w:val="annotation text"/>
    <w:basedOn w:val="Normal"/>
    <w:link w:val="CommentTextChar"/>
    <w:uiPriority w:val="99"/>
    <w:unhideWhenUsed/>
    <w:rsid w:val="00F2139F"/>
    <w:pPr>
      <w:spacing w:line="240" w:lineRule="auto"/>
    </w:pPr>
    <w:rPr>
      <w:szCs w:val="20"/>
    </w:rPr>
  </w:style>
  <w:style w:type="character" w:customStyle="1" w:styleId="CommentTextChar">
    <w:name w:val="Comment Text Char"/>
    <w:basedOn w:val="DefaultParagraphFont"/>
    <w:link w:val="CommentText"/>
    <w:uiPriority w:val="99"/>
    <w:rsid w:val="00F2139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F2139F"/>
    <w:rPr>
      <w:b/>
      <w:bCs/>
    </w:rPr>
  </w:style>
  <w:style w:type="character" w:customStyle="1" w:styleId="CommentSubjectChar">
    <w:name w:val="Comment Subject Char"/>
    <w:basedOn w:val="CommentTextChar"/>
    <w:link w:val="CommentSubject"/>
    <w:uiPriority w:val="99"/>
    <w:semiHidden/>
    <w:rsid w:val="00F2139F"/>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69027">
      <w:bodyDiv w:val="1"/>
      <w:marLeft w:val="0"/>
      <w:marRight w:val="0"/>
      <w:marTop w:val="0"/>
      <w:marBottom w:val="0"/>
      <w:divBdr>
        <w:top w:val="none" w:sz="0" w:space="0" w:color="auto"/>
        <w:left w:val="none" w:sz="0" w:space="0" w:color="auto"/>
        <w:bottom w:val="none" w:sz="0" w:space="0" w:color="auto"/>
        <w:right w:val="none" w:sz="0" w:space="0" w:color="auto"/>
      </w:divBdr>
    </w:div>
    <w:div w:id="2063944262">
      <w:bodyDiv w:val="1"/>
      <w:marLeft w:val="0"/>
      <w:marRight w:val="0"/>
      <w:marTop w:val="0"/>
      <w:marBottom w:val="0"/>
      <w:divBdr>
        <w:top w:val="none" w:sz="0" w:space="0" w:color="auto"/>
        <w:left w:val="none" w:sz="0" w:space="0" w:color="auto"/>
        <w:bottom w:val="none" w:sz="0" w:space="0" w:color="auto"/>
        <w:right w:val="none" w:sz="0" w:space="0" w:color="auto"/>
      </w:divBdr>
    </w:div>
    <w:div w:id="212607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nginiai@siauliurajonok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9" ma:contentTypeDescription="Create a new document." ma:contentTypeScope="" ma:versionID="f8670b254aaadb71e39fbb1a6c4ea303">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3c230dc0e1f89b59706f5ef54f2c5b1"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9FBF6BDA-699D-4F70-B82A-271F33F83358}"/>
</file>

<file path=customXml/itemProps2.xml><?xml version="1.0" encoding="utf-8"?>
<ds:datastoreItem xmlns:ds="http://schemas.openxmlformats.org/officeDocument/2006/customXml" ds:itemID="{AFA746B0-4578-41AC-835E-8E5E7237C062}">
  <ds:schemaRefs>
    <ds:schemaRef ds:uri="http://schemas.microsoft.com/sharepoint/v3/contenttype/forms"/>
  </ds:schemaRefs>
</ds:datastoreItem>
</file>

<file path=customXml/itemProps3.xml><?xml version="1.0" encoding="utf-8"?>
<ds:datastoreItem xmlns:ds="http://schemas.openxmlformats.org/officeDocument/2006/customXml" ds:itemID="{04725D16-36A0-4530-B186-76E95128F8A7}">
  <ds:schemaRefs>
    <ds:schemaRef ds:uri="http://schemas.microsoft.com/office/2006/metadata/properties"/>
    <ds:schemaRef ds:uri="http://schemas.microsoft.com/office/infopath/2007/PartnerControls"/>
    <ds:schemaRef ds:uri="541a8a8b-b856-4d35-a5c7-7f2c0ec3d499"/>
    <ds:schemaRef ds:uri="e0757b53-df10-4b98-9811-094c4c3e23a8"/>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2743</Words>
  <Characters>1564</Characters>
  <Application>Microsoft Office Word</Application>
  <DocSecurity>0</DocSecurity>
  <Lines>13</Lines>
  <Paragraphs>8</Paragraphs>
  <ScaleCrop>false</ScaleCrop>
  <HeadingPairs>
    <vt:vector size="4" baseType="variant">
      <vt:variant>
        <vt:lpstr>Pavadinimas</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Kamilė Čelutkaitė</cp:lastModifiedBy>
  <cp:revision>6</cp:revision>
  <dcterms:created xsi:type="dcterms:W3CDTF">2026-01-15T09:17:00Z</dcterms:created>
  <dcterms:modified xsi:type="dcterms:W3CDTF">2026-01-23T09:32:00Z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y fmtid="{D5CDD505-2E9C-101B-9397-08002B2CF9AE}" pid="4" name="MediaServiceImageTags">
    <vt:lpwstr/>
  </property>
</Properties>
</file>