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A4DF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566EC2D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49CBAC52" w14:textId="77777777" w:rsidTr="00576CCC">
        <w:tc>
          <w:tcPr>
            <w:tcW w:w="2972" w:type="dxa"/>
          </w:tcPr>
          <w:p w14:paraId="7234DAE3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0BE262E" w14:textId="28219879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</w:t>
            </w:r>
            <w:r w:rsidR="0066183D">
              <w:rPr>
                <w:i/>
                <w:szCs w:val="20"/>
                <w:lang w:val="en-US"/>
              </w:rPr>
              <w:t>27</w:t>
            </w:r>
          </w:p>
        </w:tc>
      </w:tr>
      <w:tr w:rsidR="006A2FE9" w:rsidRPr="00DD16E9" w14:paraId="25D76238" w14:textId="77777777" w:rsidTr="00576CCC">
        <w:tc>
          <w:tcPr>
            <w:tcW w:w="2972" w:type="dxa"/>
          </w:tcPr>
          <w:p w14:paraId="259E9823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03F4218" w14:textId="565AC4A2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>Cooperation Projects</w:t>
            </w:r>
          </w:p>
        </w:tc>
      </w:tr>
    </w:tbl>
    <w:p w14:paraId="52DFCD78" w14:textId="77777777" w:rsidR="00E97F53" w:rsidRPr="00542A74" w:rsidRDefault="00E97F53" w:rsidP="00473C16">
      <w:pPr>
        <w:rPr>
          <w:lang w:val="en-US"/>
        </w:rPr>
      </w:pPr>
    </w:p>
    <w:p w14:paraId="6EDA473D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9C280C" w14:textId="77777777" w:rsidTr="00576CCC">
        <w:tc>
          <w:tcPr>
            <w:tcW w:w="2972" w:type="dxa"/>
          </w:tcPr>
          <w:p w14:paraId="46EBD669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08D5FAC" w14:textId="110EB850" w:rsidR="00FC4A35" w:rsidRPr="006A2FE9" w:rsidRDefault="00666393" w:rsidP="00473C16">
            <w:pPr>
              <w:rPr>
                <w:lang w:val="en-US"/>
              </w:rPr>
            </w:pPr>
            <w:r>
              <w:t>VšĮ ScarFa</w:t>
            </w:r>
          </w:p>
        </w:tc>
      </w:tr>
      <w:tr w:rsidR="00212FFF" w:rsidRPr="00212FFF" w14:paraId="780380FE" w14:textId="77777777" w:rsidTr="00576CCC">
        <w:tc>
          <w:tcPr>
            <w:tcW w:w="2972" w:type="dxa"/>
          </w:tcPr>
          <w:p w14:paraId="43B910AD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DC19F28" w14:textId="559230B8" w:rsidR="00212FFF" w:rsidRPr="00212FFF" w:rsidRDefault="00666393" w:rsidP="00473C16">
            <w:pPr>
              <w:rPr>
                <w:i/>
                <w:lang w:val="en-US"/>
              </w:rPr>
            </w:pPr>
            <w:r>
              <w:t>Lithuania</w:t>
            </w:r>
          </w:p>
        </w:tc>
      </w:tr>
      <w:tr w:rsidR="00D87A47" w:rsidRPr="00DD16E9" w14:paraId="7A05F4D2" w14:textId="77777777" w:rsidTr="00576CCC">
        <w:tc>
          <w:tcPr>
            <w:tcW w:w="2972" w:type="dxa"/>
          </w:tcPr>
          <w:p w14:paraId="39788AB5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606E1419" w14:textId="79497E17" w:rsidR="00D87A47" w:rsidRPr="00D87A47" w:rsidRDefault="0066639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www.scarfa.lt</w:t>
            </w:r>
          </w:p>
        </w:tc>
      </w:tr>
      <w:tr w:rsidR="00705A18" w:rsidRPr="00DD16E9" w14:paraId="0F81BCC4" w14:textId="77777777" w:rsidTr="00576CCC">
        <w:tc>
          <w:tcPr>
            <w:tcW w:w="2972" w:type="dxa"/>
          </w:tcPr>
          <w:p w14:paraId="518E1227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525B315E" w14:textId="2920F6B0" w:rsidR="00705A18" w:rsidRPr="00212FFF" w:rsidRDefault="0066639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Irina Eid </w:t>
            </w:r>
            <w:hyperlink r:id="rId10" w:history="1">
              <w:r w:rsidRPr="0041008E">
                <w:rPr>
                  <w:rStyle w:val="Hyperlink"/>
                  <w:i/>
                  <w:lang w:val="en-US"/>
                </w:rPr>
                <w:t>irina.scarfa@outlook.com</w:t>
              </w:r>
            </w:hyperlink>
            <w:r>
              <w:rPr>
                <w:i/>
                <w:lang w:val="en-US"/>
              </w:rPr>
              <w:t xml:space="preserve"> +37064728580</w:t>
            </w:r>
          </w:p>
        </w:tc>
      </w:tr>
      <w:tr w:rsidR="00705A18" w:rsidRPr="00DD16E9" w14:paraId="15FDA416" w14:textId="77777777" w:rsidTr="00576CCC">
        <w:tc>
          <w:tcPr>
            <w:tcW w:w="2972" w:type="dxa"/>
          </w:tcPr>
          <w:p w14:paraId="7F3367F7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72287AD8" w14:textId="79254F30" w:rsidR="00705A18" w:rsidRPr="00080A4D" w:rsidRDefault="00705A18" w:rsidP="00666393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681DD6C9" w14:textId="77777777" w:rsidTr="00576CCC">
        <w:tc>
          <w:tcPr>
            <w:tcW w:w="2972" w:type="dxa"/>
          </w:tcPr>
          <w:p w14:paraId="3E8C9DF5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3394A229" w14:textId="1BFD6FC7" w:rsidR="00705A18" w:rsidRPr="00080A4D" w:rsidRDefault="00666393" w:rsidP="00705A18">
            <w:pPr>
              <w:rPr>
                <w:i/>
                <w:lang w:val="en-US"/>
              </w:rPr>
            </w:pPr>
            <w:r>
              <w:t>Small organisation (creative services, photography, social media content creation, cultural projects, events, restaurant cultural activities)</w:t>
            </w:r>
          </w:p>
        </w:tc>
      </w:tr>
      <w:tr w:rsidR="00705A18" w:rsidRPr="00DD16E9" w14:paraId="4D493200" w14:textId="77777777" w:rsidTr="00576CCC">
        <w:tc>
          <w:tcPr>
            <w:tcW w:w="2972" w:type="dxa"/>
          </w:tcPr>
          <w:p w14:paraId="5BC5B954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D9B47EF" w14:textId="765C6191" w:rsidR="00666393" w:rsidRPr="00666393" w:rsidRDefault="00012664" w:rsidP="00666393">
            <w:pPr>
              <w:pStyle w:val="Heading3"/>
              <w:shd w:val="clear" w:color="auto" w:fill="FCFCFD"/>
              <w:rPr>
                <w:rFonts w:ascii="Arial" w:eastAsia="Times New Roman" w:hAnsi="Arial" w:cs="Arial"/>
                <w:b/>
                <w:bCs/>
                <w:color w:val="303030"/>
                <w:sz w:val="27"/>
                <w:szCs w:val="27"/>
                <w:lang w:val="lt-LT" w:eastAsia="lt-LT"/>
              </w:rPr>
            </w:pPr>
            <w:r>
              <w:rPr>
                <w:rFonts w:ascii="Arial" w:hAnsi="Arial" w:cs="Arial"/>
                <w:color w:val="303030"/>
                <w:shd w:val="clear" w:color="auto" w:fill="F5F5F5"/>
              </w:rPr>
              <w:t>890726460</w:t>
            </w:r>
          </w:p>
          <w:p w14:paraId="4B63C353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00666E98" w14:textId="77777777" w:rsidTr="00576CCC">
        <w:trPr>
          <w:trHeight w:val="70"/>
        </w:trPr>
        <w:tc>
          <w:tcPr>
            <w:tcW w:w="2972" w:type="dxa"/>
          </w:tcPr>
          <w:p w14:paraId="0C100498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5D8CDF7C" w14:textId="2A4F83B2" w:rsidR="00705A18" w:rsidRPr="00080A4D" w:rsidRDefault="00666393" w:rsidP="00705A18">
            <w:pPr>
              <w:rPr>
                <w:i/>
                <w:lang w:val="en-US"/>
              </w:rPr>
            </w:pPr>
            <w:r>
              <w:t>VšĮ ScarFa is a small cultural and creative organisation working in photography, visual content creation, social media communication, storytelling, and cultural event organisation.</w:t>
            </w:r>
            <w:r>
              <w:br/>
              <w:t>The organisation also develops cultural activities related to gastronomy, community events, educational workshops, and intercultural experiences (e.g. Lebanese culture, food, traditions, art workshops, community events for families and children).</w:t>
            </w:r>
            <w:r>
              <w:br/>
              <w:t>The organisation combines visual arts, photography, storytelling, and cultural experiences to create accessible cultural content for local communities.</w:t>
            </w:r>
          </w:p>
        </w:tc>
      </w:tr>
      <w:tr w:rsidR="00705A18" w:rsidRPr="00DD16E9" w14:paraId="52221293" w14:textId="77777777" w:rsidTr="00576CCC">
        <w:trPr>
          <w:trHeight w:val="70"/>
        </w:trPr>
        <w:tc>
          <w:tcPr>
            <w:tcW w:w="2972" w:type="dxa"/>
          </w:tcPr>
          <w:p w14:paraId="74AD68D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3B9B5BEB" w14:textId="2B94229B" w:rsidR="00705A18" w:rsidRPr="00080A4D" w:rsidRDefault="00666393" w:rsidP="00705A18">
            <w:pPr>
              <w:rPr>
                <w:i/>
                <w:lang w:val="en-US"/>
              </w:rPr>
            </w:pPr>
            <w:r>
              <w:t>Project partner (also interested in being project leader in small-scale cooperation projects).</w:t>
            </w:r>
          </w:p>
        </w:tc>
      </w:tr>
      <w:tr w:rsidR="00705A18" w:rsidRPr="00DD16E9" w14:paraId="564307C0" w14:textId="77777777" w:rsidTr="00576CCC">
        <w:trPr>
          <w:trHeight w:val="70"/>
        </w:trPr>
        <w:tc>
          <w:tcPr>
            <w:tcW w:w="2972" w:type="dxa"/>
          </w:tcPr>
          <w:p w14:paraId="002F60D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4A26D2C" w14:textId="3F1B74E2" w:rsidR="00705A18" w:rsidRPr="00080A4D" w:rsidRDefault="00666393" w:rsidP="00705A18">
            <w:pPr>
              <w:rPr>
                <w:i/>
                <w:lang w:val="en-US"/>
              </w:rPr>
            </w:pPr>
            <w:r>
              <w:t>No previous Creative Europe grants.</w:t>
            </w:r>
          </w:p>
        </w:tc>
      </w:tr>
    </w:tbl>
    <w:p w14:paraId="648D4603" w14:textId="77777777" w:rsidR="00FC4A35" w:rsidRPr="00AC2B8C" w:rsidRDefault="00FC4A35" w:rsidP="00473C16">
      <w:pPr>
        <w:rPr>
          <w:lang w:val="en-US"/>
        </w:rPr>
      </w:pPr>
    </w:p>
    <w:p w14:paraId="1AC3C532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440ABE07" w14:textId="77777777" w:rsidTr="00576CCC">
        <w:tc>
          <w:tcPr>
            <w:tcW w:w="2972" w:type="dxa"/>
          </w:tcPr>
          <w:p w14:paraId="6370DC6A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7BC4B2C2" w14:textId="72BA4221" w:rsidR="00FC4A35" w:rsidRPr="00080A4D" w:rsidRDefault="00666393" w:rsidP="00212FFF">
            <w:pPr>
              <w:rPr>
                <w:i/>
                <w:lang w:val="en-US"/>
              </w:rPr>
            </w:pPr>
            <w:r>
              <w:t>Photography, visual arts, community culture, gastronomy culture, social media &amp; storytelling, intercultural projects, workshops, community engagement.</w:t>
            </w:r>
          </w:p>
        </w:tc>
      </w:tr>
      <w:tr w:rsidR="00FC4A35" w:rsidRPr="00DD16E9" w14:paraId="62D8E88A" w14:textId="77777777" w:rsidTr="00576CCC">
        <w:tc>
          <w:tcPr>
            <w:tcW w:w="2972" w:type="dxa"/>
          </w:tcPr>
          <w:p w14:paraId="6B28EEA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042E4D5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Project idea: </w:t>
            </w:r>
            <w:r w:rsidRPr="0066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“Visual Stories of Local Culture and Food”</w:t>
            </w:r>
          </w:p>
          <w:p w14:paraId="11517B66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The project would connect photographers, artists, cultural organisations, and community spaces (such as small restaurants, cultural spaces, and creative hubs) from different European countries.</w:t>
            </w: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br/>
              <w:t>The aim is to document and present local culture through photography, food traditions, people, and community stories.</w:t>
            </w:r>
          </w:p>
          <w:p w14:paraId="7DF7BE7C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Activities could include:</w:t>
            </w:r>
          </w:p>
          <w:p w14:paraId="2453915C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Photography workshops and exhibitions </w:t>
            </w:r>
          </w:p>
          <w:p w14:paraId="34FC4912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Storytelling and social media workshops for small cultural businesses </w:t>
            </w:r>
          </w:p>
          <w:p w14:paraId="4D8BF86D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Cultural events and gastronomy presentations </w:t>
            </w:r>
          </w:p>
          <w:p w14:paraId="0DC652FB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Artist exchanges between countries </w:t>
            </w:r>
          </w:p>
          <w:p w14:paraId="0C6A1172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Community workshops for families and children </w:t>
            </w:r>
          </w:p>
          <w:p w14:paraId="5C2C06F9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Visual content creation about local traditions and communities </w:t>
            </w:r>
          </w:p>
          <w:p w14:paraId="20146004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Small cultural festivals/events </w:t>
            </w:r>
          </w:p>
          <w:p w14:paraId="48B43FF6" w14:textId="77777777" w:rsidR="00666393" w:rsidRPr="00666393" w:rsidRDefault="00666393" w:rsidP="006663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Education about visual communication and storytelling for small organisations </w:t>
            </w:r>
          </w:p>
          <w:p w14:paraId="46069749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The project aims to strengthen small cultural organisations, local communities, and international cooperation through visual storytelling and cultural exchange.</w:t>
            </w:r>
          </w:p>
          <w:p w14:paraId="1C577965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86E9AED" w14:textId="77777777" w:rsidTr="00576CCC">
        <w:tc>
          <w:tcPr>
            <w:tcW w:w="2972" w:type="dxa"/>
          </w:tcPr>
          <w:p w14:paraId="365DCF99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47F1F5C6" w14:textId="65819D36" w:rsidR="00DE2DD9" w:rsidRPr="00AC2B8C" w:rsidRDefault="00666393" w:rsidP="00473C16">
            <w:pPr>
              <w:rPr>
                <w:lang w:val="en-US"/>
              </w:rPr>
            </w:pPr>
            <w:r>
              <w:t>Currently looking for partners.</w:t>
            </w:r>
          </w:p>
        </w:tc>
      </w:tr>
    </w:tbl>
    <w:p w14:paraId="363A4273" w14:textId="77777777" w:rsidR="00FC4A35" w:rsidRDefault="00FC4A35" w:rsidP="00473C16">
      <w:pPr>
        <w:rPr>
          <w:lang w:val="en-US"/>
        </w:rPr>
      </w:pPr>
    </w:p>
    <w:p w14:paraId="74141323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2F8B94ED" w14:textId="77777777" w:rsidTr="00576CCC">
        <w:tc>
          <w:tcPr>
            <w:tcW w:w="2972" w:type="dxa"/>
          </w:tcPr>
          <w:p w14:paraId="412F0BFE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19A04733" w14:textId="48D3F196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All Creative Europe countries (especially Italy, France, Spain, Portugal, Greece, Lebanon-related cultural organisations in Europe, Baltic countries, Poland).</w:t>
            </w:r>
          </w:p>
          <w:p w14:paraId="34D8313E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Preferred field of expertise:</w:t>
            </w:r>
          </w:p>
          <w:p w14:paraId="64E5D676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Photography </w:t>
            </w:r>
          </w:p>
          <w:p w14:paraId="60615CE2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Visual arts </w:t>
            </w:r>
          </w:p>
          <w:p w14:paraId="12353926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Cultural organisations </w:t>
            </w:r>
          </w:p>
          <w:p w14:paraId="1EDE21A0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Community centres </w:t>
            </w:r>
          </w:p>
          <w:p w14:paraId="4ABCC127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Cultural festivals </w:t>
            </w:r>
          </w:p>
          <w:p w14:paraId="464AE0B1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Gastronomy culture </w:t>
            </w:r>
          </w:p>
          <w:p w14:paraId="419AB2E1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Workshops and education </w:t>
            </w:r>
          </w:p>
          <w:p w14:paraId="66CD2DA3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Social media and communication </w:t>
            </w:r>
          </w:p>
          <w:p w14:paraId="685CC67D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Museums or cultural spaces </w:t>
            </w:r>
          </w:p>
          <w:p w14:paraId="4A37A86A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Artist residencies </w:t>
            </w:r>
          </w:p>
          <w:p w14:paraId="5444BFC6" w14:textId="77777777" w:rsidR="00666393" w:rsidRPr="00666393" w:rsidRDefault="00666393" w:rsidP="0066639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Cultural tourism</w:t>
            </w:r>
          </w:p>
          <w:p w14:paraId="29049317" w14:textId="754CAD46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3DAE39A9" w14:textId="77777777" w:rsidTr="00576CCC">
        <w:tc>
          <w:tcPr>
            <w:tcW w:w="2972" w:type="dxa"/>
          </w:tcPr>
          <w:p w14:paraId="18DD0B16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2FF0D4D" w14:textId="77777777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14:paraId="064AE9BB" w14:textId="77777777" w:rsidTr="00576CCC">
        <w:tc>
          <w:tcPr>
            <w:tcW w:w="2972" w:type="dxa"/>
          </w:tcPr>
          <w:p w14:paraId="5FE6D77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5E3FC18" w14:textId="60637B41" w:rsidR="006A2FE9" w:rsidRPr="00080A4D" w:rsidRDefault="006A2FE9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="00666393">
              <w:rPr>
                <w:i/>
                <w:lang w:val="en-US"/>
              </w:rPr>
              <w:t xml:space="preserve"> of October 2026</w:t>
            </w:r>
          </w:p>
        </w:tc>
      </w:tr>
    </w:tbl>
    <w:p w14:paraId="02F56994" w14:textId="77777777" w:rsidR="00DE2DD9" w:rsidRDefault="00DE2DD9" w:rsidP="00542A74">
      <w:pPr>
        <w:pStyle w:val="Heading2"/>
        <w:rPr>
          <w:lang w:val="en-US"/>
        </w:rPr>
      </w:pPr>
    </w:p>
    <w:p w14:paraId="1BE0008D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7C5273B2" w14:textId="77777777" w:rsidTr="00576CCC">
        <w:tc>
          <w:tcPr>
            <w:tcW w:w="2972" w:type="dxa"/>
          </w:tcPr>
          <w:p w14:paraId="7B81D40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EAFE0DE" w14:textId="65D09D85" w:rsidR="00542A74" w:rsidRDefault="00666393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78BAFE95" w14:textId="77777777" w:rsidTr="00576CCC">
        <w:tc>
          <w:tcPr>
            <w:tcW w:w="2972" w:type="dxa"/>
          </w:tcPr>
          <w:p w14:paraId="022D65B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616BE23" w14:textId="77777777" w:rsidR="00666393" w:rsidRPr="00666393" w:rsidRDefault="00666393" w:rsidP="0066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Small-scale cooperation projects related to:</w:t>
            </w:r>
          </w:p>
          <w:p w14:paraId="11893D6D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Photography </w:t>
            </w:r>
          </w:p>
          <w:p w14:paraId="590649F9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Visual storytelling </w:t>
            </w:r>
          </w:p>
          <w:p w14:paraId="6150CB51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Cultural exchange </w:t>
            </w:r>
          </w:p>
          <w:p w14:paraId="7394D7E9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Community culture </w:t>
            </w:r>
          </w:p>
          <w:p w14:paraId="302BFEA8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Gastronomy culture </w:t>
            </w:r>
          </w:p>
          <w:p w14:paraId="22D533FF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Workshops and education </w:t>
            </w:r>
          </w:p>
          <w:p w14:paraId="6838839E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Cultural events and festivals </w:t>
            </w:r>
          </w:p>
          <w:p w14:paraId="5B1E3743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Artist collaboration </w:t>
            </w:r>
          </w:p>
          <w:p w14:paraId="313AF0A3" w14:textId="77777777" w:rsidR="00666393" w:rsidRPr="00666393" w:rsidRDefault="00666393" w:rsidP="0066639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63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Social media and digital storytelling</w:t>
            </w:r>
          </w:p>
          <w:p w14:paraId="22A395EA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38C5A366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111A50E8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09E54CBF" w14:textId="77777777" w:rsidTr="00576CCC">
        <w:tc>
          <w:tcPr>
            <w:tcW w:w="2972" w:type="dxa"/>
          </w:tcPr>
          <w:p w14:paraId="399E8762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11BC8FCC" w14:textId="3D2E7B40" w:rsidR="00576CCC" w:rsidRPr="00080A4D" w:rsidRDefault="00576CCC" w:rsidP="00666393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3CBDE160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23A" w14:textId="77777777" w:rsidR="009A778D" w:rsidRDefault="009A778D" w:rsidP="00473C16">
      <w:pPr>
        <w:spacing w:after="0" w:line="240" w:lineRule="auto"/>
      </w:pPr>
      <w:r>
        <w:separator/>
      </w:r>
    </w:p>
  </w:endnote>
  <w:endnote w:type="continuationSeparator" w:id="0">
    <w:p w14:paraId="30031346" w14:textId="77777777" w:rsidR="009A778D" w:rsidRDefault="009A778D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D02E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E933" w14:textId="77777777" w:rsidR="009A778D" w:rsidRDefault="009A778D" w:rsidP="00473C16">
      <w:pPr>
        <w:spacing w:after="0" w:line="240" w:lineRule="auto"/>
      </w:pPr>
      <w:r>
        <w:separator/>
      </w:r>
    </w:p>
  </w:footnote>
  <w:footnote w:type="continuationSeparator" w:id="0">
    <w:p w14:paraId="658A8E27" w14:textId="77777777" w:rsidR="009A778D" w:rsidRDefault="009A778D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D13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DB3" w14:textId="20F8B62B" w:rsidR="00074415" w:rsidRDefault="00074415">
    <w:pPr>
      <w:pStyle w:val="Header"/>
    </w:pPr>
    <w:r w:rsidRPr="00473C16">
      <w:rPr>
        <w:noProof/>
        <w:lang w:val="lt-LT" w:eastAsia="lt-LT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447DD5">
      <w:rPr>
        <w:lang w:val="en-US"/>
      </w:rPr>
      <w:t>23/03</w:t>
    </w:r>
    <w:r>
      <w:rPr>
        <w:lang w:val="en-US"/>
      </w:rPr>
      <w:t>/</w:t>
    </w:r>
    <w:r w:rsidR="00447DD5">
      <w:rPr>
        <w:lang w:val="en-US"/>
      </w:rPr>
      <w:t>2026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FD0"/>
    <w:multiLevelType w:val="multilevel"/>
    <w:tmpl w:val="BEC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876F2"/>
    <w:multiLevelType w:val="multilevel"/>
    <w:tmpl w:val="D51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83046"/>
    <w:multiLevelType w:val="multilevel"/>
    <w:tmpl w:val="6F8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705253">
    <w:abstractNumId w:val="2"/>
  </w:num>
  <w:num w:numId="2" w16cid:durableId="1400514579">
    <w:abstractNumId w:val="3"/>
  </w:num>
  <w:num w:numId="3" w16cid:durableId="1303192757">
    <w:abstractNumId w:val="0"/>
  </w:num>
  <w:num w:numId="4" w16cid:durableId="26681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12664"/>
    <w:rsid w:val="00074415"/>
    <w:rsid w:val="00080A4D"/>
    <w:rsid w:val="00143B66"/>
    <w:rsid w:val="00212FFF"/>
    <w:rsid w:val="003568D4"/>
    <w:rsid w:val="003920AD"/>
    <w:rsid w:val="00447DD5"/>
    <w:rsid w:val="00473C16"/>
    <w:rsid w:val="004C21B9"/>
    <w:rsid w:val="00501853"/>
    <w:rsid w:val="00542A74"/>
    <w:rsid w:val="00576CCC"/>
    <w:rsid w:val="005F4A3F"/>
    <w:rsid w:val="0066183D"/>
    <w:rsid w:val="00666393"/>
    <w:rsid w:val="006A2FE9"/>
    <w:rsid w:val="006F5103"/>
    <w:rsid w:val="00705A18"/>
    <w:rsid w:val="008A1B2E"/>
    <w:rsid w:val="008F47DE"/>
    <w:rsid w:val="009618EB"/>
    <w:rsid w:val="00967A04"/>
    <w:rsid w:val="009A778D"/>
    <w:rsid w:val="009D0989"/>
    <w:rsid w:val="00A515EB"/>
    <w:rsid w:val="00AC2B8C"/>
    <w:rsid w:val="00AF2BFA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CB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rina.scarfa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746B0-4578-41AC-835E-8E5E7237C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25D16-36A0-4530-B186-76E95128F8A7}">
  <ds:schemaRefs>
    <ds:schemaRef ds:uri="http://schemas.microsoft.com/office/2006/metadata/properties"/>
    <ds:schemaRef ds:uri="http://schemas.microsoft.com/office/infopath/2007/PartnerControls"/>
    <ds:schemaRef ds:uri="541a8a8b-b856-4d35-a5c7-7f2c0ec3d499"/>
    <ds:schemaRef ds:uri="e0757b53-df10-4b98-9811-094c4c3e23a8"/>
  </ds:schemaRefs>
</ds:datastoreItem>
</file>

<file path=customXml/itemProps3.xml><?xml version="1.0" encoding="utf-8"?>
<ds:datastoreItem xmlns:ds="http://schemas.openxmlformats.org/officeDocument/2006/customXml" ds:itemID="{EF4C13C4-88D8-4192-A154-11DACB6B5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Kamilė Čelutkaitė</cp:lastModifiedBy>
  <cp:revision>2</cp:revision>
  <dcterms:created xsi:type="dcterms:W3CDTF">2026-04-02T08:41:00Z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