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B50F" w14:textId="77777777" w:rsidR="001F1998" w:rsidRPr="00B2759D" w:rsidRDefault="00856507" w:rsidP="001F1998">
      <w:pPr>
        <w:tabs>
          <w:tab w:val="right" w:pos="9071"/>
        </w:tabs>
      </w:pPr>
      <w:r>
        <w:rPr>
          <w:noProof/>
        </w:rPr>
        <w:drawing>
          <wp:inline distT="0" distB="0" distL="0" distR="0" wp14:anchorId="6F4281A6" wp14:editId="6574BA22">
            <wp:extent cx="2063729" cy="1104900"/>
            <wp:effectExtent l="0" t="0" r="0" b="0"/>
            <wp:docPr id="2" name="Attēls 2" descr="Attēls, kurā ir teksts, logotips, fonts, simbo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logotips, fonts, simbols&#10;&#10;Mākslīgā intelekta ģenerētais saturs var būt nepareizs."/>
                    <pic:cNvPicPr/>
                  </pic:nvPicPr>
                  <pic:blipFill>
                    <a:blip r:embed="rId10">
                      <a:extLst>
                        <a:ext uri="{28A0092B-C50C-407E-A947-70E740481C1C}">
                          <a14:useLocalDpi xmlns:a14="http://schemas.microsoft.com/office/drawing/2010/main" val="0"/>
                        </a:ext>
                      </a:extLst>
                    </a:blip>
                    <a:stretch>
                      <a:fillRect/>
                    </a:stretch>
                  </pic:blipFill>
                  <pic:spPr>
                    <a:xfrm>
                      <a:off x="0" y="0"/>
                      <a:ext cx="2063729" cy="1104900"/>
                    </a:xfrm>
                    <a:prstGeom prst="rect">
                      <a:avLst/>
                    </a:prstGeom>
                  </pic:spPr>
                </pic:pic>
              </a:graphicData>
            </a:graphic>
          </wp:inline>
        </w:drawing>
      </w:r>
      <w:r>
        <w:tab/>
      </w:r>
    </w:p>
    <w:p w14:paraId="3200D7AB" w14:textId="77777777" w:rsidR="001F1998" w:rsidRDefault="00856507" w:rsidP="001F1998">
      <w:pPr>
        <w:tabs>
          <w:tab w:val="right" w:pos="9071"/>
        </w:tabs>
        <w:jc w:val="right"/>
        <w:rPr>
          <w:color w:val="000000" w:themeColor="text1"/>
          <w:szCs w:val="24"/>
        </w:rPr>
      </w:pPr>
      <w:r w:rsidRPr="6F0EE7B5">
        <w:rPr>
          <w:color w:val="000000" w:themeColor="text1"/>
          <w:szCs w:val="24"/>
          <w:lang w:val="lv-LV"/>
        </w:rPr>
        <w:t>2.</w:t>
      </w:r>
      <w:r w:rsidR="00873E91">
        <w:rPr>
          <w:color w:val="000000" w:themeColor="text1"/>
          <w:szCs w:val="24"/>
          <w:lang w:val="lv-LV"/>
        </w:rPr>
        <w:t> </w:t>
      </w:r>
      <w:r w:rsidRPr="6F0EE7B5">
        <w:rPr>
          <w:color w:val="000000" w:themeColor="text1"/>
          <w:szCs w:val="24"/>
          <w:lang w:val="lv-LV"/>
        </w:rPr>
        <w:t>pielikums</w:t>
      </w:r>
    </w:p>
    <w:p w14:paraId="655E7F14" w14:textId="77777777" w:rsidR="001F1998" w:rsidRDefault="00856507" w:rsidP="001F1998">
      <w:pPr>
        <w:tabs>
          <w:tab w:val="right" w:pos="9071"/>
        </w:tabs>
        <w:jc w:val="right"/>
        <w:rPr>
          <w:color w:val="000000" w:themeColor="text1"/>
          <w:szCs w:val="24"/>
          <w:lang w:val="lv-LV"/>
        </w:rPr>
      </w:pPr>
      <w:r w:rsidRPr="1EAD9140">
        <w:rPr>
          <w:color w:val="000000" w:themeColor="text1"/>
          <w:szCs w:val="24"/>
          <w:lang w:val="lv-LV"/>
        </w:rPr>
        <w:t>Projekta iesnieguma veidlapai</w:t>
      </w:r>
    </w:p>
    <w:p w14:paraId="753E18CD" w14:textId="77777777" w:rsidR="001F1998" w:rsidRDefault="001F1998" w:rsidP="001F1998">
      <w:pPr>
        <w:tabs>
          <w:tab w:val="right" w:pos="9071"/>
        </w:tabs>
        <w:jc w:val="right"/>
        <w:rPr>
          <w:color w:val="000000" w:themeColor="text1"/>
          <w:szCs w:val="24"/>
          <w:lang w:val="lv-LV"/>
        </w:rPr>
      </w:pPr>
    </w:p>
    <w:p w14:paraId="6A4A57F2" w14:textId="77777777" w:rsidR="001F1998" w:rsidRPr="00B2759D" w:rsidRDefault="00856507" w:rsidP="001F1998">
      <w:pPr>
        <w:pStyle w:val="naisc"/>
        <w:spacing w:before="0" w:after="0"/>
        <w:rPr>
          <w:sz w:val="22"/>
          <w:szCs w:val="22"/>
        </w:rPr>
      </w:pPr>
      <w:r w:rsidRPr="024500F4">
        <w:rPr>
          <w:b/>
          <w:bCs/>
          <w:sz w:val="22"/>
          <w:szCs w:val="22"/>
        </w:rPr>
        <w:t>Patvēruma, migrācijas un integrācijas fonda 2021.</w:t>
      </w:r>
      <w:r w:rsidR="00C72B7E" w:rsidRPr="00FF1A81">
        <w:rPr>
          <w:b/>
          <w:bCs/>
          <w:sz w:val="22"/>
          <w:szCs w:val="22"/>
        </w:rPr>
        <w:t>–</w:t>
      </w:r>
      <w:r w:rsidRPr="024500F4">
        <w:rPr>
          <w:b/>
          <w:bCs/>
          <w:sz w:val="22"/>
          <w:szCs w:val="22"/>
        </w:rPr>
        <w:t>2027.</w:t>
      </w:r>
      <w:r w:rsidR="00873E91">
        <w:rPr>
          <w:b/>
          <w:bCs/>
          <w:sz w:val="22"/>
          <w:szCs w:val="22"/>
        </w:rPr>
        <w:t> </w:t>
      </w:r>
      <w:r w:rsidRPr="024500F4">
        <w:rPr>
          <w:b/>
          <w:bCs/>
          <w:sz w:val="22"/>
          <w:szCs w:val="22"/>
        </w:rPr>
        <w:t>gada plānošanas perioda projekta iesniedzēja apliecinājums</w:t>
      </w:r>
    </w:p>
    <w:p w14:paraId="411CD946" w14:textId="77777777" w:rsidR="001F1998" w:rsidRPr="00B2759D" w:rsidRDefault="001F1998" w:rsidP="001F1998">
      <w:pPr>
        <w:pStyle w:val="naisc"/>
        <w:spacing w:before="0" w:after="0"/>
        <w:rPr>
          <w:sz w:val="22"/>
          <w:szCs w:val="22"/>
        </w:rPr>
      </w:pPr>
    </w:p>
    <w:p w14:paraId="0AC81DA9" w14:textId="77777777" w:rsidR="001F1998" w:rsidRPr="00B2759D" w:rsidRDefault="00856507" w:rsidP="004A41A3">
      <w:pPr>
        <w:pStyle w:val="naisc"/>
        <w:spacing w:before="0" w:after="0"/>
        <w:jc w:val="both"/>
        <w:rPr>
          <w:sz w:val="22"/>
          <w:szCs w:val="22"/>
        </w:rPr>
      </w:pPr>
      <w:r w:rsidRPr="024500F4">
        <w:rPr>
          <w:sz w:val="22"/>
          <w:szCs w:val="22"/>
        </w:rPr>
        <w:t>Projekta iesniedzējs apliecina, ka:</w:t>
      </w:r>
    </w:p>
    <w:p w14:paraId="3A269DF5" w14:textId="77777777" w:rsidR="001F1998" w:rsidRPr="00B2759D" w:rsidRDefault="00856507" w:rsidP="00873E91">
      <w:pPr>
        <w:pStyle w:val="naisc"/>
        <w:numPr>
          <w:ilvl w:val="0"/>
          <w:numId w:val="1"/>
        </w:numPr>
        <w:tabs>
          <w:tab w:val="left" w:pos="851"/>
        </w:tabs>
        <w:spacing w:before="0" w:after="0"/>
        <w:ind w:left="357" w:hanging="357"/>
        <w:jc w:val="both"/>
        <w:rPr>
          <w:sz w:val="22"/>
          <w:szCs w:val="22"/>
        </w:rPr>
      </w:pPr>
      <w:r w:rsidRPr="024500F4">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7686975E"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iesniedzējs ir iepazinies ar attiecīgā fonda finansējuma saņemšanas nosacījumiem un projekta īstenošanas gaitā apņemas tos ievērot;</w:t>
      </w:r>
    </w:p>
    <w:p w14:paraId="2469E969"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iesniegumā un papildus iesniegtajos dokumentos norādītā informācija ir patiesa;</w:t>
      </w:r>
    </w:p>
    <w:p w14:paraId="0E2C2927"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projekts tiks īstenots sabiedrības interesēs, un tas neradīs peļņu;</w:t>
      </w:r>
    </w:p>
    <w:p w14:paraId="4F3385FF"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iesniedzējs ir tieši atbildīgs par projekta īstenošanu un vadību, projekta rezultātu un mērķu sasniegšanu. Projekta iesniedzējs nav starpnieks;</w:t>
      </w:r>
    </w:p>
    <w:p w14:paraId="06A876C2"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iesniedzējs vai persona, kura ir projekta iesniedzēja valdes vai padomes loceklis, vai prokūrists, vai persona, kura ir pilnvarota pārstāvēt projekta iesniedzēju darbībās, kas saistītas ar filiāli, ar tādu prokurora priekšrakstu par sodu, vai tiesas spriedumu, kas stājies spēkā un kļuvis neapstrīdams, nav atzīta par vainīgu jebkurā no Iekšējās drošības fonda, Patvēruma, migrācijas un integrācijas fonda un Finansiāla atbalsta instrumenta robežu pārvaldībai un vīzu politikai 2021.</w:t>
      </w:r>
      <w:r w:rsidR="00C91B0A" w:rsidRPr="024500F4">
        <w:t>–</w:t>
      </w:r>
      <w:r w:rsidRPr="024500F4">
        <w:rPr>
          <w:sz w:val="22"/>
          <w:szCs w:val="22"/>
        </w:rPr>
        <w:t>2027.</w:t>
      </w:r>
      <w:r w:rsidR="00DD48EF">
        <w:rPr>
          <w:sz w:val="22"/>
          <w:szCs w:val="22"/>
        </w:rPr>
        <w:t> </w:t>
      </w:r>
      <w:r w:rsidRPr="024500F4">
        <w:rPr>
          <w:sz w:val="22"/>
          <w:szCs w:val="22"/>
        </w:rPr>
        <w:t>gada plānošanas perioda fondu vadības likuma 15.</w:t>
      </w:r>
      <w:r w:rsidR="00DD48EF">
        <w:rPr>
          <w:sz w:val="22"/>
          <w:szCs w:val="22"/>
        </w:rPr>
        <w:t> </w:t>
      </w:r>
      <w:r w:rsidRPr="024500F4">
        <w:rPr>
          <w:sz w:val="22"/>
          <w:szCs w:val="22"/>
        </w:rPr>
        <w:t xml:space="preserve">panta pirmajā daļā norādītajiem noziedzīgiem nodarījumiem; </w:t>
      </w:r>
    </w:p>
    <w:p w14:paraId="07E0B244"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iesniedzējam ir pieejami stabili un pietiekami finanšu līdzekļi un citi resursi, lai noteiktajā apmērā nodrošinātu projekta īstenošanas nepārtrauktību un īstenotu projektu paredzētajā termiņā;</w:t>
      </w:r>
    </w:p>
    <w:p w14:paraId="5223A09C"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projekts nav īstenots, vai tā īstenošana nav uzsākta no citiem Eiropas Savienības finanšu instrumentiem;</w:t>
      </w:r>
    </w:p>
    <w:p w14:paraId="3BD56C92" w14:textId="77777777" w:rsidR="001F1998" w:rsidRPr="00B2759D" w:rsidRDefault="00856507" w:rsidP="004A41A3">
      <w:pPr>
        <w:pStyle w:val="naisc"/>
        <w:numPr>
          <w:ilvl w:val="0"/>
          <w:numId w:val="1"/>
        </w:numPr>
        <w:tabs>
          <w:tab w:val="left" w:pos="851"/>
        </w:tabs>
        <w:spacing w:before="0" w:after="0"/>
        <w:ind w:left="357" w:hanging="357"/>
        <w:jc w:val="both"/>
        <w:rPr>
          <w:sz w:val="22"/>
          <w:szCs w:val="22"/>
        </w:rPr>
      </w:pPr>
      <w:r w:rsidRPr="024500F4">
        <w:rPr>
          <w:sz w:val="22"/>
          <w:szCs w:val="22"/>
        </w:rPr>
        <w:t>projekta ietvaros iegādājamais vai nomājamais nekustamais īpašums pirms projekta īstenošanas nav iegādāts ar Eiropas Savienības finanšu atbalstu;</w:t>
      </w:r>
    </w:p>
    <w:p w14:paraId="05B2E619" w14:textId="77777777" w:rsidR="001F1998" w:rsidRPr="00B2759D" w:rsidRDefault="00856507" w:rsidP="004A41A3">
      <w:pPr>
        <w:pStyle w:val="naisc"/>
        <w:numPr>
          <w:ilvl w:val="0"/>
          <w:numId w:val="1"/>
        </w:numPr>
        <w:tabs>
          <w:tab w:val="left" w:pos="993"/>
        </w:tabs>
        <w:spacing w:before="0" w:after="0"/>
        <w:ind w:left="357" w:hanging="357"/>
        <w:jc w:val="both"/>
        <w:rPr>
          <w:sz w:val="22"/>
          <w:szCs w:val="22"/>
        </w:rPr>
      </w:pPr>
      <w:r w:rsidRPr="024500F4">
        <w:rPr>
          <w:sz w:val="22"/>
          <w:szCs w:val="22"/>
        </w:rPr>
        <w:t>projekta iesniedzējs ir atbildīgs par iepirkuma procedūras norisi un dokumentēšanu;</w:t>
      </w:r>
    </w:p>
    <w:p w14:paraId="3B320461" w14:textId="77777777" w:rsidR="001F1998" w:rsidRPr="00B2759D" w:rsidRDefault="00856507" w:rsidP="004A41A3">
      <w:pPr>
        <w:pStyle w:val="naisc"/>
        <w:numPr>
          <w:ilvl w:val="0"/>
          <w:numId w:val="1"/>
        </w:numPr>
        <w:tabs>
          <w:tab w:val="left" w:pos="993"/>
        </w:tabs>
        <w:spacing w:before="0" w:after="0"/>
        <w:ind w:left="357" w:hanging="357"/>
        <w:jc w:val="both"/>
        <w:rPr>
          <w:sz w:val="22"/>
          <w:szCs w:val="22"/>
        </w:rPr>
      </w:pPr>
      <w:r w:rsidRPr="024500F4">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08DED907" w14:textId="77777777" w:rsidR="001F1998" w:rsidRPr="00B2759D" w:rsidRDefault="00856507" w:rsidP="004A41A3">
      <w:pPr>
        <w:pStyle w:val="naisc"/>
        <w:numPr>
          <w:ilvl w:val="0"/>
          <w:numId w:val="1"/>
        </w:numPr>
        <w:tabs>
          <w:tab w:val="left" w:pos="993"/>
        </w:tabs>
        <w:spacing w:before="0" w:after="0"/>
        <w:ind w:left="357" w:hanging="357"/>
        <w:jc w:val="both"/>
        <w:rPr>
          <w:sz w:val="22"/>
          <w:szCs w:val="22"/>
        </w:rPr>
      </w:pPr>
      <w:r w:rsidRPr="024500F4">
        <w:rPr>
          <w:sz w:val="22"/>
          <w:szCs w:val="22"/>
        </w:rPr>
        <w:t>projekta iesniedzējs apliecina, ka sabiedrība tiks informēta par fonda finansējuma ieguldījumu projekta īstenošanā, kā arī tiks ievērotas publicitātes un vizuālās identitātes prasības;</w:t>
      </w:r>
    </w:p>
    <w:p w14:paraId="6838A893" w14:textId="77777777" w:rsidR="001F1998" w:rsidRPr="00B2759D" w:rsidRDefault="00856507" w:rsidP="004A41A3">
      <w:pPr>
        <w:pStyle w:val="naisc"/>
        <w:numPr>
          <w:ilvl w:val="0"/>
          <w:numId w:val="1"/>
        </w:numPr>
        <w:tabs>
          <w:tab w:val="left" w:pos="993"/>
        </w:tabs>
        <w:spacing w:before="0" w:after="0"/>
        <w:ind w:left="357" w:hanging="357"/>
        <w:jc w:val="both"/>
        <w:rPr>
          <w:sz w:val="22"/>
          <w:szCs w:val="22"/>
        </w:rPr>
      </w:pPr>
      <w:r w:rsidRPr="024500F4">
        <w:rPr>
          <w:sz w:val="22"/>
          <w:szCs w:val="22"/>
        </w:rPr>
        <w:t>projekta iesniedzējs ir saņēmis projekta iesniegumā norādīto personu piekrišanu viņu personas datu apstrādei un saglabāšanai, kas nepieciešama projekta iesnieguma sagatavošanai un izvērtēšanai;</w:t>
      </w:r>
    </w:p>
    <w:p w14:paraId="60A7F0BC" w14:textId="77777777" w:rsidR="001F1998" w:rsidRPr="00B2759D" w:rsidRDefault="00856507" w:rsidP="004A41A3">
      <w:pPr>
        <w:pStyle w:val="Sarakstarindkopa"/>
        <w:numPr>
          <w:ilvl w:val="0"/>
          <w:numId w:val="1"/>
        </w:numPr>
        <w:autoSpaceDE w:val="0"/>
        <w:autoSpaceDN w:val="0"/>
        <w:ind w:left="357" w:hanging="357"/>
      </w:pPr>
      <w:r w:rsidRPr="024500F4">
        <w:t>ir informēts, ka:</w:t>
      </w:r>
    </w:p>
    <w:p w14:paraId="25CB3444" w14:textId="77777777" w:rsidR="001F1998" w:rsidRPr="00B2759D" w:rsidRDefault="00856507" w:rsidP="004A41A3">
      <w:pPr>
        <w:pStyle w:val="Sarakstarindkopa"/>
        <w:numPr>
          <w:ilvl w:val="0"/>
          <w:numId w:val="2"/>
        </w:numPr>
        <w:autoSpaceDE w:val="0"/>
        <w:autoSpaceDN w:val="0"/>
        <w:ind w:left="867" w:hanging="510"/>
        <w:jc w:val="both"/>
      </w:pPr>
      <w:r w:rsidRPr="024500F4">
        <w:t>datu pārzinis – Kultūras ministrija (reģistrācijas Nr.</w:t>
      </w:r>
      <w:r w:rsidR="00DD48EF">
        <w:t> </w:t>
      </w:r>
      <w:r w:rsidRPr="024500F4">
        <w:t>90000042963, adrese: K.</w:t>
      </w:r>
      <w:r w:rsidR="00FF5821">
        <w:t> </w:t>
      </w:r>
      <w:r w:rsidRPr="024500F4">
        <w:t xml:space="preserve">Valdemāra iela 11a, Rīga, LV-1364, e-pasts: </w:t>
      </w:r>
      <w:hyperlink r:id="rId11">
        <w:r w:rsidR="001F1998" w:rsidRPr="024500F4">
          <w:rPr>
            <w:rStyle w:val="Hipersaite"/>
          </w:rPr>
          <w:t>pasts@km.gov.lv</w:t>
        </w:r>
      </w:hyperlink>
      <w:r w:rsidRPr="024500F4">
        <w:t xml:space="preserve">) veic projekta </w:t>
      </w:r>
      <w:r w:rsidRPr="024500F4">
        <w:lastRenderedPageBreak/>
        <w:t>iesniedzēja projekta iesniegumā norādīto personas datu apstrādi, lai nodrošinātu projekta iesnieguma izvērtēšanu;</w:t>
      </w:r>
    </w:p>
    <w:p w14:paraId="7FA0D19E" w14:textId="77777777" w:rsidR="001F1998" w:rsidRPr="00B2759D" w:rsidRDefault="00856507" w:rsidP="004A41A3">
      <w:pPr>
        <w:pStyle w:val="Sarakstarindkopa"/>
        <w:numPr>
          <w:ilvl w:val="0"/>
          <w:numId w:val="2"/>
        </w:numPr>
        <w:autoSpaceDE w:val="0"/>
        <w:autoSpaceDN w:val="0"/>
        <w:ind w:left="867" w:hanging="510"/>
        <w:jc w:val="both"/>
      </w:pPr>
      <w:r w:rsidRPr="024500F4">
        <w:t>datu apstrādes nolūks – projekta iesnieguma izvērtēšana un lēmuma pieņemšana par līdzfinansējuma piešķiršanu projekta iesniedzējam Patvēruma, migrācijas un integrācijas fonda 2021.</w:t>
      </w:r>
      <w:r w:rsidR="00C72B7E" w:rsidRPr="00C72B7E">
        <w:t>–</w:t>
      </w:r>
      <w:r w:rsidRPr="024500F4">
        <w:t>2027.</w:t>
      </w:r>
      <w:r w:rsidR="00DD48EF">
        <w:t> </w:t>
      </w:r>
      <w:r w:rsidRPr="024500F4">
        <w:t>gada plānošanas perioda projektu iesniegumu atlasē;</w:t>
      </w:r>
    </w:p>
    <w:p w14:paraId="57968E16" w14:textId="77777777" w:rsidR="001F1998" w:rsidRPr="00B2759D" w:rsidRDefault="00856507" w:rsidP="004A41A3">
      <w:pPr>
        <w:pStyle w:val="Sarakstarindkopa"/>
        <w:numPr>
          <w:ilvl w:val="0"/>
          <w:numId w:val="2"/>
        </w:numPr>
        <w:autoSpaceDE w:val="0"/>
        <w:autoSpaceDN w:val="0"/>
        <w:ind w:left="867" w:hanging="510"/>
        <w:jc w:val="both"/>
      </w:pPr>
      <w:r w:rsidRPr="024500F4">
        <w:t>personas datu saņēmēji – ar Kultūras ministrijas valsts sekretāra rīkojumu izveidota projektu iesniegumu vērtēšanas komisija;</w:t>
      </w:r>
    </w:p>
    <w:p w14:paraId="45D5CD37" w14:textId="77777777" w:rsidR="001F1998" w:rsidRDefault="00856507" w:rsidP="004A41A3">
      <w:pPr>
        <w:pStyle w:val="Sarakstarindkopa"/>
        <w:numPr>
          <w:ilvl w:val="0"/>
          <w:numId w:val="1"/>
        </w:numPr>
        <w:autoSpaceDE w:val="0"/>
        <w:autoSpaceDN w:val="0"/>
        <w:ind w:left="357" w:hanging="357"/>
        <w:jc w:val="both"/>
      </w:pPr>
      <w:r w:rsidRPr="024500F4">
        <w:t>projekta iesniedzējs ir informējis projekta iesniegumā norādītās personas par šā apliecinājuma 14.</w:t>
      </w:r>
      <w:r w:rsidR="00DD48EF">
        <w:t> </w:t>
      </w:r>
      <w:r w:rsidRPr="024500F4">
        <w:t>punktā minēto datu pārzini, datu apstrādes nolūku un personas datu saņēmēju.</w:t>
      </w:r>
    </w:p>
    <w:p w14:paraId="362E8E0C" w14:textId="77777777" w:rsidR="001F1998" w:rsidRPr="00B2759D" w:rsidRDefault="001F1998" w:rsidP="001F1998">
      <w:pPr>
        <w:pStyle w:val="Sarakstarindkopa"/>
        <w:autoSpaceDE w:val="0"/>
        <w:autoSpaceDN w:val="0"/>
        <w:ind w:left="1287"/>
        <w:jc w:val="both"/>
      </w:pPr>
    </w:p>
    <w:p w14:paraId="330C3EBF" w14:textId="77777777" w:rsidR="001F1998" w:rsidRPr="00B2759D" w:rsidRDefault="00856507" w:rsidP="001F1998">
      <w:pPr>
        <w:pStyle w:val="naisf"/>
        <w:spacing w:before="0" w:after="0"/>
        <w:ind w:firstLine="709"/>
        <w:rPr>
          <w:sz w:val="22"/>
          <w:szCs w:val="22"/>
        </w:rPr>
      </w:pPr>
      <w:r w:rsidRPr="024500F4">
        <w:rPr>
          <w:sz w:val="22"/>
          <w:szCs w:val="22"/>
        </w:rPr>
        <w:t>Ja tiks konstatēts, ka projekta iesniedzējs apzināti vai nolaidības dēļ sniedzis nepatiesas ziņas, deleģētā iestāde liegs iespēju saņemt fonda finansējumu un varēs vērsties tiesībaizsardzības institūcijās.</w:t>
      </w:r>
    </w:p>
    <w:tbl>
      <w:tblPr>
        <w:tblpPr w:leftFromText="180" w:rightFromText="180" w:vertAnchor="text" w:horzAnchor="margin" w:tblpY="237"/>
        <w:tblW w:w="9209"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2962"/>
        <w:gridCol w:w="2693"/>
        <w:gridCol w:w="1559"/>
      </w:tblGrid>
      <w:tr w:rsidR="00B84EC0" w14:paraId="056A7C66" w14:textId="77777777" w:rsidTr="0019326A">
        <w:trPr>
          <w:trHeight w:val="400"/>
          <w:tblCellSpacing w:w="0" w:type="dxa"/>
        </w:trPr>
        <w:tc>
          <w:tcPr>
            <w:tcW w:w="1995" w:type="dxa"/>
            <w:vMerge w:val="restart"/>
            <w:vAlign w:val="center"/>
            <w:hideMark/>
          </w:tcPr>
          <w:p w14:paraId="77CFFDCD" w14:textId="77777777" w:rsidR="001F1998" w:rsidRPr="00B2759D" w:rsidRDefault="00856507" w:rsidP="0019326A">
            <w:pPr>
              <w:pStyle w:val="Parastais"/>
              <w:spacing w:before="120" w:after="120"/>
              <w:jc w:val="center"/>
              <w:rPr>
                <w:rFonts w:ascii="Times New Roman" w:hAnsi="Times New Roman"/>
              </w:rPr>
            </w:pPr>
            <w:r w:rsidRPr="024500F4">
              <w:rPr>
                <w:rFonts w:ascii="Times New Roman" w:hAnsi="Times New Roman"/>
              </w:rPr>
              <w:t>Institūcijas vadītājs</w:t>
            </w:r>
          </w:p>
        </w:tc>
        <w:tc>
          <w:tcPr>
            <w:tcW w:w="2962" w:type="dxa"/>
          </w:tcPr>
          <w:p w14:paraId="01488834" w14:textId="77777777" w:rsidR="001F1998" w:rsidRPr="00B2759D" w:rsidRDefault="001F1998" w:rsidP="0019326A">
            <w:pPr>
              <w:pStyle w:val="Parastais"/>
              <w:spacing w:before="120" w:after="120"/>
              <w:jc w:val="center"/>
              <w:rPr>
                <w:rFonts w:ascii="Times New Roman" w:hAnsi="Times New Roman"/>
                <w:b/>
                <w:bCs/>
                <w:u w:val="single"/>
              </w:rPr>
            </w:pPr>
          </w:p>
        </w:tc>
        <w:tc>
          <w:tcPr>
            <w:tcW w:w="2693" w:type="dxa"/>
            <w:vAlign w:val="bottom"/>
            <w:hideMark/>
          </w:tcPr>
          <w:p w14:paraId="569DE790" w14:textId="77777777" w:rsidR="001F1998" w:rsidRPr="00B2759D" w:rsidRDefault="00856507" w:rsidP="0019326A">
            <w:pPr>
              <w:pStyle w:val="Parastais"/>
              <w:spacing w:before="120" w:after="120"/>
              <w:jc w:val="center"/>
              <w:rPr>
                <w:rFonts w:ascii="Times New Roman" w:hAnsi="Times New Roman"/>
              </w:rPr>
            </w:pPr>
            <w:r w:rsidRPr="024500F4">
              <w:rPr>
                <w:rFonts w:ascii="Times New Roman" w:hAnsi="Times New Roman"/>
              </w:rPr>
              <w:t>_______________</w:t>
            </w:r>
          </w:p>
        </w:tc>
        <w:tc>
          <w:tcPr>
            <w:tcW w:w="1559" w:type="dxa"/>
            <w:vAlign w:val="center"/>
            <w:hideMark/>
          </w:tcPr>
          <w:p w14:paraId="02C973C2" w14:textId="77777777" w:rsidR="001F1998" w:rsidRPr="00B2759D" w:rsidRDefault="001F1998" w:rsidP="0019326A">
            <w:pPr>
              <w:pStyle w:val="Parastais"/>
              <w:spacing w:before="120" w:after="120"/>
              <w:jc w:val="center"/>
              <w:rPr>
                <w:rFonts w:ascii="Times New Roman" w:hAnsi="Times New Roman"/>
                <w:u w:val="single"/>
              </w:rPr>
            </w:pPr>
          </w:p>
        </w:tc>
      </w:tr>
      <w:tr w:rsidR="00B84EC0" w14:paraId="5CD9DCE7" w14:textId="77777777" w:rsidTr="0019326A">
        <w:trPr>
          <w:trHeight w:val="441"/>
          <w:tblCellSpacing w:w="0" w:type="dxa"/>
        </w:trPr>
        <w:tc>
          <w:tcPr>
            <w:tcW w:w="1995" w:type="dxa"/>
            <w:vMerge/>
            <w:vAlign w:val="center"/>
            <w:hideMark/>
          </w:tcPr>
          <w:p w14:paraId="6132FAE5" w14:textId="77777777" w:rsidR="001F1998" w:rsidRPr="00B2759D" w:rsidRDefault="001F1998" w:rsidP="0019326A">
            <w:pPr>
              <w:pStyle w:val="Parastais"/>
              <w:spacing w:before="120" w:after="120"/>
              <w:jc w:val="center"/>
              <w:rPr>
                <w:rFonts w:ascii="Times New Roman" w:hAnsi="Times New Roman"/>
              </w:rPr>
            </w:pPr>
          </w:p>
        </w:tc>
        <w:tc>
          <w:tcPr>
            <w:tcW w:w="2962" w:type="dxa"/>
          </w:tcPr>
          <w:p w14:paraId="7BD0099B" w14:textId="77777777" w:rsidR="001F1998" w:rsidRPr="00B2759D" w:rsidRDefault="00856507" w:rsidP="0019326A">
            <w:pPr>
              <w:pStyle w:val="Parastais"/>
              <w:spacing w:before="120" w:after="120"/>
              <w:jc w:val="center"/>
              <w:rPr>
                <w:rFonts w:ascii="Times New Roman" w:hAnsi="Times New Roman"/>
                <w:i/>
                <w:iCs/>
                <w:sz w:val="20"/>
                <w:szCs w:val="20"/>
              </w:rPr>
            </w:pPr>
            <w:r w:rsidRPr="024500F4">
              <w:rPr>
                <w:rFonts w:ascii="Times New Roman" w:hAnsi="Times New Roman"/>
                <w:i/>
                <w:iCs/>
                <w:sz w:val="20"/>
                <w:szCs w:val="20"/>
              </w:rPr>
              <w:t>(vārds, uzvārds)</w:t>
            </w:r>
          </w:p>
        </w:tc>
        <w:tc>
          <w:tcPr>
            <w:tcW w:w="2693" w:type="dxa"/>
            <w:vAlign w:val="center"/>
            <w:hideMark/>
          </w:tcPr>
          <w:p w14:paraId="770D7BD6" w14:textId="77777777" w:rsidR="001F1998" w:rsidRPr="00B2759D" w:rsidRDefault="00856507" w:rsidP="0019326A">
            <w:pPr>
              <w:pStyle w:val="Parastais"/>
              <w:spacing w:before="120" w:after="120"/>
              <w:jc w:val="center"/>
              <w:rPr>
                <w:rFonts w:ascii="Times New Roman" w:hAnsi="Times New Roman"/>
                <w:i/>
                <w:iCs/>
                <w:sz w:val="20"/>
                <w:szCs w:val="20"/>
              </w:rPr>
            </w:pPr>
            <w:r w:rsidRPr="024500F4">
              <w:rPr>
                <w:rFonts w:ascii="Times New Roman" w:hAnsi="Times New Roman"/>
                <w:i/>
                <w:iCs/>
                <w:sz w:val="20"/>
                <w:szCs w:val="20"/>
              </w:rPr>
              <w:t>(paraksts*)</w:t>
            </w:r>
          </w:p>
        </w:tc>
        <w:tc>
          <w:tcPr>
            <w:tcW w:w="1559" w:type="dxa"/>
            <w:vAlign w:val="center"/>
            <w:hideMark/>
          </w:tcPr>
          <w:p w14:paraId="5B54BCBF" w14:textId="77777777" w:rsidR="001F1998" w:rsidRPr="00B2759D" w:rsidRDefault="00856507" w:rsidP="0019326A">
            <w:pPr>
              <w:pStyle w:val="Parastais"/>
              <w:spacing w:before="120" w:after="120"/>
              <w:jc w:val="center"/>
              <w:rPr>
                <w:rFonts w:ascii="Times New Roman" w:hAnsi="Times New Roman"/>
                <w:i/>
                <w:iCs/>
                <w:sz w:val="20"/>
                <w:szCs w:val="20"/>
              </w:rPr>
            </w:pPr>
            <w:r w:rsidRPr="024500F4">
              <w:rPr>
                <w:rFonts w:ascii="Times New Roman" w:hAnsi="Times New Roman"/>
                <w:i/>
                <w:iCs/>
                <w:sz w:val="20"/>
                <w:szCs w:val="20"/>
              </w:rPr>
              <w:t>(datums*)</w:t>
            </w:r>
          </w:p>
        </w:tc>
      </w:tr>
    </w:tbl>
    <w:p w14:paraId="2CFC6AE0" w14:textId="77777777" w:rsidR="001F1998" w:rsidRPr="00B2759D" w:rsidRDefault="001F1998" w:rsidP="001F1998">
      <w:pPr>
        <w:pStyle w:val="naisf"/>
        <w:spacing w:before="0" w:after="0"/>
        <w:ind w:firstLine="0"/>
        <w:rPr>
          <w:i/>
          <w:iCs/>
          <w:sz w:val="20"/>
          <w:szCs w:val="20"/>
        </w:rPr>
      </w:pPr>
    </w:p>
    <w:p w14:paraId="6A9CEEDC" w14:textId="77777777" w:rsidR="001F1998" w:rsidRPr="00B2759D" w:rsidRDefault="00856507" w:rsidP="001F1998">
      <w:pPr>
        <w:jc w:val="both"/>
        <w:rPr>
          <w:lang w:val="lv-LV"/>
        </w:rPr>
      </w:pPr>
      <w:r w:rsidRPr="024500F4">
        <w:rPr>
          <w:i/>
          <w:iCs/>
          <w:sz w:val="20"/>
          <w:lang w:val="lv-LV"/>
        </w:rPr>
        <w:t xml:space="preserve">*Dokumenta rekvizītus </w:t>
      </w:r>
      <w:r w:rsidR="004A41A3">
        <w:rPr>
          <w:i/>
          <w:iCs/>
          <w:sz w:val="16"/>
          <w:szCs w:val="16"/>
          <w:lang w:val="lv-LV"/>
        </w:rPr>
        <w:t>”</w:t>
      </w:r>
      <w:r w:rsidRPr="024500F4">
        <w:rPr>
          <w:i/>
          <w:iCs/>
          <w:sz w:val="20"/>
          <w:lang w:val="lv-LV"/>
        </w:rPr>
        <w:t xml:space="preserve">paraksts” un </w:t>
      </w:r>
      <w:r w:rsidR="004A41A3">
        <w:rPr>
          <w:i/>
          <w:iCs/>
          <w:sz w:val="20"/>
          <w:lang w:val="lv-LV"/>
        </w:rPr>
        <w:t>”</w:t>
      </w:r>
      <w:r w:rsidRPr="024500F4">
        <w:rPr>
          <w:i/>
          <w:iCs/>
          <w:sz w:val="20"/>
          <w:lang w:val="lv-LV"/>
        </w:rPr>
        <w:t>datums” neaizpilda, ja elektroniskais dokuments ir sagatavots atbilstoši normatīvajiem aktiem par elektronisko dokumentu noformēšanu.</w:t>
      </w:r>
    </w:p>
    <w:p w14:paraId="218465CF" w14:textId="77777777" w:rsidR="000F371A" w:rsidRPr="00C60D2F" w:rsidRDefault="000F371A" w:rsidP="0051627E">
      <w:pPr>
        <w:jc w:val="center"/>
        <w:rPr>
          <w:b/>
          <w:szCs w:val="24"/>
          <w:lang w:val="lv-LV"/>
        </w:rPr>
      </w:pPr>
    </w:p>
    <w:sectPr w:rsidR="000F371A" w:rsidRPr="00C60D2F" w:rsidSect="00FB2D15">
      <w:headerReference w:type="default" r:id="rId12"/>
      <w:head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AF3A" w14:textId="77777777" w:rsidR="00E60998" w:rsidRDefault="00E60998">
      <w:r>
        <w:separator/>
      </w:r>
    </w:p>
  </w:endnote>
  <w:endnote w:type="continuationSeparator" w:id="0">
    <w:p w14:paraId="6E627C34" w14:textId="77777777" w:rsidR="00E60998" w:rsidRDefault="00E6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3E1C" w14:textId="77777777" w:rsidR="00E60998" w:rsidRDefault="00E60998">
      <w:r>
        <w:separator/>
      </w:r>
    </w:p>
  </w:footnote>
  <w:footnote w:type="continuationSeparator" w:id="0">
    <w:p w14:paraId="4D010C60" w14:textId="77777777" w:rsidR="00E60998" w:rsidRDefault="00E6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335518885"/>
      <w:docPartObj>
        <w:docPartGallery w:val="Page Numbers (Top of Page)"/>
        <w:docPartUnique/>
      </w:docPartObj>
    </w:sdtPr>
    <w:sdtEndPr/>
    <w:sdtContent>
      <w:p w14:paraId="20485ED5" w14:textId="77777777" w:rsidR="00C2788F" w:rsidRPr="000F371A" w:rsidRDefault="00856507"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E1B1" w14:textId="77777777" w:rsidR="00C2788F" w:rsidRPr="0051627E" w:rsidRDefault="00856507" w:rsidP="00C2788F">
    <w:pPr>
      <w:jc w:val="right"/>
      <w:rPr>
        <w:szCs w:val="24"/>
        <w:lang w:val="lv-LV"/>
      </w:rPr>
    </w:pPr>
    <w:r>
      <w:rPr>
        <w:szCs w:val="24"/>
        <w:lang w:val="lv-LV"/>
      </w:rPr>
      <w:t>2</w:t>
    </w:r>
    <w:r w:rsidR="0000461D">
      <w:rPr>
        <w:szCs w:val="24"/>
        <w:lang w:val="lv-LV"/>
      </w:rPr>
      <w:t>.2. p</w:t>
    </w:r>
    <w:r w:rsidR="0011431A" w:rsidRPr="0051627E">
      <w:rPr>
        <w:szCs w:val="24"/>
        <w:lang w:val="lv-LV"/>
      </w:rPr>
      <w:t>ielikums</w:t>
    </w:r>
  </w:p>
  <w:p w14:paraId="64430A8E" w14:textId="77777777" w:rsidR="00FF1A81" w:rsidRDefault="00856507" w:rsidP="00FF1A81">
    <w:pPr>
      <w:pStyle w:val="Galvene"/>
      <w:jc w:val="right"/>
      <w:rPr>
        <w:color w:val="000000" w:themeColor="text1"/>
        <w:szCs w:val="24"/>
        <w:lang w:val="lv-LV"/>
      </w:rPr>
    </w:pPr>
    <w:r w:rsidRPr="01191D68">
      <w:rPr>
        <w:color w:val="000000" w:themeColor="text1"/>
        <w:szCs w:val="24"/>
        <w:lang w:val="lv-LV"/>
      </w:rPr>
      <w:t>Patvēruma, migrācijas un integrācijas fonda</w:t>
    </w:r>
  </w:p>
  <w:p w14:paraId="7AF8DFD2" w14:textId="77777777" w:rsidR="00FF1A81" w:rsidRDefault="00856507" w:rsidP="00FF1A81">
    <w:pPr>
      <w:pStyle w:val="Galvene"/>
      <w:jc w:val="right"/>
      <w:rPr>
        <w:color w:val="000000" w:themeColor="text1"/>
        <w:szCs w:val="24"/>
        <w:lang w:val="lv-LV"/>
      </w:rPr>
    </w:pPr>
    <w:r w:rsidRPr="01191D68">
      <w:rPr>
        <w:color w:val="000000" w:themeColor="text1"/>
        <w:szCs w:val="24"/>
        <w:lang w:val="lv-LV"/>
      </w:rPr>
      <w:t xml:space="preserve"> 2021.</w:t>
    </w:r>
    <w:r>
      <w:rPr>
        <w:color w:val="000000" w:themeColor="text1"/>
        <w:szCs w:val="24"/>
        <w:lang w:val="lv-LV"/>
      </w:rPr>
      <w:t>–</w:t>
    </w:r>
    <w:r w:rsidRPr="01191D68">
      <w:rPr>
        <w:color w:val="000000" w:themeColor="text1"/>
        <w:szCs w:val="24"/>
        <w:lang w:val="lv-LV"/>
      </w:rPr>
      <w:t>2027.</w:t>
    </w:r>
    <w:r>
      <w:rPr>
        <w:color w:val="000000" w:themeColor="text1"/>
        <w:szCs w:val="24"/>
        <w:lang w:val="lv-LV"/>
      </w:rPr>
      <w:t> </w:t>
    </w:r>
    <w:r w:rsidRPr="01191D68">
      <w:rPr>
        <w:color w:val="000000" w:themeColor="text1"/>
        <w:szCs w:val="24"/>
        <w:lang w:val="lv-LV"/>
      </w:rPr>
      <w:t xml:space="preserve">gada plānošanas perioda </w:t>
    </w:r>
  </w:p>
  <w:p w14:paraId="38AF6D41" w14:textId="77777777" w:rsidR="00FF1A81" w:rsidRPr="002E668F" w:rsidRDefault="00856507" w:rsidP="00FF1A81">
    <w:pPr>
      <w:pStyle w:val="Galvene"/>
      <w:jc w:val="right"/>
      <w:rPr>
        <w:lang w:val="lv-LV"/>
      </w:rPr>
    </w:pPr>
    <w:r w:rsidRPr="01191D68">
      <w:rPr>
        <w:color w:val="000000" w:themeColor="text1"/>
        <w:szCs w:val="24"/>
        <w:lang w:val="lv-LV"/>
      </w:rPr>
      <w:t xml:space="preserve">aktivitātes </w:t>
    </w:r>
    <w:r>
      <w:rPr>
        <w:color w:val="000000" w:themeColor="text1"/>
        <w:szCs w:val="24"/>
        <w:lang w:val="lv-LV"/>
      </w:rPr>
      <w:t>“</w:t>
    </w:r>
    <w:r w:rsidRPr="002E668F">
      <w:rPr>
        <w:lang w:val="lv-LV"/>
      </w:rPr>
      <w:t>13.2.</w:t>
    </w:r>
    <w:r>
      <w:rPr>
        <w:lang w:val="lv-LV"/>
      </w:rPr>
      <w:t> </w:t>
    </w:r>
    <w:r w:rsidRPr="002E668F">
      <w:rPr>
        <w:lang w:val="lv-LV"/>
      </w:rPr>
      <w:t>Trešo valstu pilsoņu iekļaušana vietējā sabiedrībā,</w:t>
    </w:r>
  </w:p>
  <w:p w14:paraId="3CFF3B18" w14:textId="77777777" w:rsidR="00FF1A81" w:rsidRPr="002E668F" w:rsidRDefault="00856507" w:rsidP="00FF1A81">
    <w:pPr>
      <w:pStyle w:val="Galvene"/>
      <w:jc w:val="right"/>
      <w:rPr>
        <w:color w:val="000000" w:themeColor="text1"/>
        <w:szCs w:val="24"/>
        <w:lang w:val="lv-LV"/>
      </w:rPr>
    </w:pPr>
    <w:r w:rsidRPr="002E668F">
      <w:rPr>
        <w:lang w:val="lv-LV"/>
      </w:rPr>
      <w:t xml:space="preserve"> veicinot latviešu valodas lietošanas un apguves iespējas</w:t>
    </w:r>
    <w:r w:rsidRPr="002E668F">
      <w:rPr>
        <w:color w:val="000000" w:themeColor="text1"/>
        <w:szCs w:val="24"/>
        <w:lang w:val="lv-LV"/>
      </w:rPr>
      <w:t>”</w:t>
    </w:r>
  </w:p>
  <w:p w14:paraId="268AD173" w14:textId="77777777" w:rsidR="00FF1A81" w:rsidRPr="002E668F" w:rsidRDefault="00856507" w:rsidP="00FF1A81">
    <w:pPr>
      <w:pStyle w:val="Galvene"/>
      <w:jc w:val="right"/>
      <w:rPr>
        <w:color w:val="000000" w:themeColor="text1"/>
        <w:szCs w:val="24"/>
        <w:lang w:val="lv-LV"/>
      </w:rPr>
    </w:pPr>
    <w:r w:rsidRPr="002E668F">
      <w:rPr>
        <w:color w:val="000000" w:themeColor="text1"/>
        <w:szCs w:val="24"/>
        <w:lang w:val="lv-LV"/>
      </w:rPr>
      <w:t>atklātas projektu iesniegumu atlases</w:t>
    </w:r>
  </w:p>
  <w:p w14:paraId="3691F86D" w14:textId="77777777" w:rsidR="00FF1A81" w:rsidRDefault="00856507" w:rsidP="00C2788F">
    <w:pPr>
      <w:jc w:val="right"/>
      <w:rPr>
        <w:color w:val="000000" w:themeColor="text1"/>
        <w:lang w:val="lv-LV"/>
      </w:rPr>
    </w:pPr>
    <w:r w:rsidRPr="002E668F">
      <w:rPr>
        <w:color w:val="000000" w:themeColor="text1"/>
        <w:szCs w:val="24"/>
        <w:lang w:val="lv-LV"/>
      </w:rPr>
      <w:t xml:space="preserve"> </w:t>
    </w:r>
    <w:r>
      <w:rPr>
        <w:color w:val="000000" w:themeColor="text1"/>
        <w:szCs w:val="24"/>
        <w:lang w:val="lv-LV"/>
      </w:rPr>
      <w:t>“</w:t>
    </w:r>
    <w:r w:rsidRPr="002E668F">
      <w:rPr>
        <w:lang w:val="lv-LV"/>
      </w:rPr>
      <w:t>Latviešu valodas kursi (2.</w:t>
    </w:r>
    <w:r>
      <w:rPr>
        <w:lang w:val="lv-LV"/>
      </w:rPr>
      <w:t> </w:t>
    </w:r>
    <w:r w:rsidRPr="002E668F">
      <w:rPr>
        <w:lang w:val="lv-LV"/>
      </w:rPr>
      <w:t>posms)</w:t>
    </w:r>
    <w:r w:rsidRPr="002E668F">
      <w:rPr>
        <w:color w:val="000000" w:themeColor="text1"/>
        <w:lang w:val="lv-LV"/>
      </w:rPr>
      <w:t>”</w:t>
    </w:r>
    <w:r w:rsidRPr="1FE5ABCE">
      <w:rPr>
        <w:color w:val="000000" w:themeColor="text1"/>
        <w:lang w:val="lv-LV"/>
      </w:rPr>
      <w:t xml:space="preserve"> konkursa</w:t>
    </w:r>
  </w:p>
  <w:p w14:paraId="18F44AA9" w14:textId="77777777" w:rsidR="00C2788F" w:rsidRDefault="00856507" w:rsidP="00C2788F">
    <w:pPr>
      <w:jc w:val="right"/>
      <w:rPr>
        <w:szCs w:val="24"/>
        <w:lang w:val="lv-LV"/>
      </w:rPr>
    </w:pPr>
    <w:r w:rsidRPr="1FE5ABCE">
      <w:rPr>
        <w:color w:val="000000" w:themeColor="text1"/>
        <w:lang w:val="lv-LV"/>
      </w:rPr>
      <w:t xml:space="preserve"> </w:t>
    </w:r>
    <w:r w:rsidR="0011431A">
      <w:rPr>
        <w:noProof/>
        <w:szCs w:val="24"/>
        <w:lang w:val="lv-LV"/>
      </w:rPr>
      <w:t>30.04.2026</w:t>
    </w:r>
    <w:r w:rsidR="00537D0D">
      <w:rPr>
        <w:szCs w:val="24"/>
        <w:lang w:val="lv-LV"/>
      </w:rPr>
      <w:t xml:space="preserve">. </w:t>
    </w:r>
    <w:r>
      <w:rPr>
        <w:szCs w:val="24"/>
        <w:lang w:val="lv-LV"/>
      </w:rPr>
      <w:t>nolikumam</w:t>
    </w:r>
    <w:r w:rsidRPr="0051627E">
      <w:rPr>
        <w:szCs w:val="24"/>
        <w:lang w:val="lv-LV"/>
      </w:rPr>
      <w:t xml:space="preserve"> </w:t>
    </w:r>
    <w:r w:rsidR="0011431A" w:rsidRPr="0051627E">
      <w:rPr>
        <w:szCs w:val="24"/>
        <w:lang w:val="lv-LV"/>
      </w:rPr>
      <w:t>Nr.</w:t>
    </w:r>
    <w:r w:rsidR="007871E2">
      <w:rPr>
        <w:szCs w:val="24"/>
        <w:lang w:val="lv-LV"/>
      </w:rPr>
      <w:t> </w:t>
    </w:r>
    <w:r w:rsidR="0011431A">
      <w:rPr>
        <w:noProof/>
        <w:szCs w:val="24"/>
        <w:lang w:val="lv-LV"/>
      </w:rPr>
      <w:t>4.3.2-23-3</w:t>
    </w:r>
  </w:p>
  <w:p w14:paraId="6EE0FFCC" w14:textId="77777777" w:rsidR="00C2788F" w:rsidRPr="00C2788F" w:rsidRDefault="00C2788F">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588"/>
    <w:multiLevelType w:val="hybridMultilevel"/>
    <w:tmpl w:val="AF363242"/>
    <w:lvl w:ilvl="0" w:tplc="D25CBDF0">
      <w:start w:val="1"/>
      <w:numFmt w:val="lowerLetter"/>
      <w:lvlText w:val="%1)"/>
      <w:lvlJc w:val="left"/>
      <w:pPr>
        <w:ind w:left="720" w:hanging="360"/>
      </w:pPr>
      <w:rPr>
        <w:rFonts w:ascii="Times New Roman" w:eastAsia="Times New Roman" w:hAnsi="Times New Roman" w:cs="Times New Roman"/>
      </w:rPr>
    </w:lvl>
    <w:lvl w:ilvl="1" w:tplc="5A20F43A" w:tentative="1">
      <w:start w:val="1"/>
      <w:numFmt w:val="bullet"/>
      <w:lvlText w:val="o"/>
      <w:lvlJc w:val="left"/>
      <w:pPr>
        <w:ind w:left="1440" w:hanging="360"/>
      </w:pPr>
      <w:rPr>
        <w:rFonts w:ascii="Courier New" w:hAnsi="Courier New" w:cs="Courier New" w:hint="default"/>
      </w:rPr>
    </w:lvl>
    <w:lvl w:ilvl="2" w:tplc="1A50D14E" w:tentative="1">
      <w:start w:val="1"/>
      <w:numFmt w:val="bullet"/>
      <w:lvlText w:val=""/>
      <w:lvlJc w:val="left"/>
      <w:pPr>
        <w:ind w:left="2160" w:hanging="360"/>
      </w:pPr>
      <w:rPr>
        <w:rFonts w:ascii="Wingdings" w:hAnsi="Wingdings" w:hint="default"/>
      </w:rPr>
    </w:lvl>
    <w:lvl w:ilvl="3" w:tplc="4B0EB842" w:tentative="1">
      <w:start w:val="1"/>
      <w:numFmt w:val="bullet"/>
      <w:lvlText w:val=""/>
      <w:lvlJc w:val="left"/>
      <w:pPr>
        <w:ind w:left="2880" w:hanging="360"/>
      </w:pPr>
      <w:rPr>
        <w:rFonts w:ascii="Symbol" w:hAnsi="Symbol" w:hint="default"/>
      </w:rPr>
    </w:lvl>
    <w:lvl w:ilvl="4" w:tplc="44B6580C" w:tentative="1">
      <w:start w:val="1"/>
      <w:numFmt w:val="bullet"/>
      <w:lvlText w:val="o"/>
      <w:lvlJc w:val="left"/>
      <w:pPr>
        <w:ind w:left="3600" w:hanging="360"/>
      </w:pPr>
      <w:rPr>
        <w:rFonts w:ascii="Courier New" w:hAnsi="Courier New" w:cs="Courier New" w:hint="default"/>
      </w:rPr>
    </w:lvl>
    <w:lvl w:ilvl="5" w:tplc="3330FED8" w:tentative="1">
      <w:start w:val="1"/>
      <w:numFmt w:val="bullet"/>
      <w:lvlText w:val=""/>
      <w:lvlJc w:val="left"/>
      <w:pPr>
        <w:ind w:left="4320" w:hanging="360"/>
      </w:pPr>
      <w:rPr>
        <w:rFonts w:ascii="Wingdings" w:hAnsi="Wingdings" w:hint="default"/>
      </w:rPr>
    </w:lvl>
    <w:lvl w:ilvl="6" w:tplc="476EB77E" w:tentative="1">
      <w:start w:val="1"/>
      <w:numFmt w:val="bullet"/>
      <w:lvlText w:val=""/>
      <w:lvlJc w:val="left"/>
      <w:pPr>
        <w:ind w:left="5040" w:hanging="360"/>
      </w:pPr>
      <w:rPr>
        <w:rFonts w:ascii="Symbol" w:hAnsi="Symbol" w:hint="default"/>
      </w:rPr>
    </w:lvl>
    <w:lvl w:ilvl="7" w:tplc="11D0B7F6" w:tentative="1">
      <w:start w:val="1"/>
      <w:numFmt w:val="bullet"/>
      <w:lvlText w:val="o"/>
      <w:lvlJc w:val="left"/>
      <w:pPr>
        <w:ind w:left="5760" w:hanging="360"/>
      </w:pPr>
      <w:rPr>
        <w:rFonts w:ascii="Courier New" w:hAnsi="Courier New" w:cs="Courier New" w:hint="default"/>
      </w:rPr>
    </w:lvl>
    <w:lvl w:ilvl="8" w:tplc="CEAA1084"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3E7434A0">
      <w:start w:val="1"/>
      <w:numFmt w:val="decimal"/>
      <w:lvlText w:val="%1)"/>
      <w:lvlJc w:val="left"/>
      <w:pPr>
        <w:ind w:left="1287" w:hanging="360"/>
      </w:pPr>
    </w:lvl>
    <w:lvl w:ilvl="1" w:tplc="512EE8DA" w:tentative="1">
      <w:start w:val="1"/>
      <w:numFmt w:val="lowerLetter"/>
      <w:lvlText w:val="%2."/>
      <w:lvlJc w:val="left"/>
      <w:pPr>
        <w:ind w:left="2007" w:hanging="360"/>
      </w:pPr>
    </w:lvl>
    <w:lvl w:ilvl="2" w:tplc="B66617F6" w:tentative="1">
      <w:start w:val="1"/>
      <w:numFmt w:val="lowerRoman"/>
      <w:lvlText w:val="%3."/>
      <w:lvlJc w:val="right"/>
      <w:pPr>
        <w:ind w:left="2727" w:hanging="180"/>
      </w:pPr>
    </w:lvl>
    <w:lvl w:ilvl="3" w:tplc="BD029932" w:tentative="1">
      <w:start w:val="1"/>
      <w:numFmt w:val="decimal"/>
      <w:lvlText w:val="%4."/>
      <w:lvlJc w:val="left"/>
      <w:pPr>
        <w:ind w:left="3447" w:hanging="360"/>
      </w:pPr>
    </w:lvl>
    <w:lvl w:ilvl="4" w:tplc="8A36CB44" w:tentative="1">
      <w:start w:val="1"/>
      <w:numFmt w:val="lowerLetter"/>
      <w:lvlText w:val="%5."/>
      <w:lvlJc w:val="left"/>
      <w:pPr>
        <w:ind w:left="4167" w:hanging="360"/>
      </w:pPr>
    </w:lvl>
    <w:lvl w:ilvl="5" w:tplc="841CBE54" w:tentative="1">
      <w:start w:val="1"/>
      <w:numFmt w:val="lowerRoman"/>
      <w:lvlText w:val="%6."/>
      <w:lvlJc w:val="right"/>
      <w:pPr>
        <w:ind w:left="4887" w:hanging="180"/>
      </w:pPr>
    </w:lvl>
    <w:lvl w:ilvl="6" w:tplc="48F42704" w:tentative="1">
      <w:start w:val="1"/>
      <w:numFmt w:val="decimal"/>
      <w:lvlText w:val="%7."/>
      <w:lvlJc w:val="left"/>
      <w:pPr>
        <w:ind w:left="5607" w:hanging="360"/>
      </w:pPr>
    </w:lvl>
    <w:lvl w:ilvl="7" w:tplc="4CB4121E" w:tentative="1">
      <w:start w:val="1"/>
      <w:numFmt w:val="lowerLetter"/>
      <w:lvlText w:val="%8."/>
      <w:lvlJc w:val="left"/>
      <w:pPr>
        <w:ind w:left="6327" w:hanging="360"/>
      </w:pPr>
    </w:lvl>
    <w:lvl w:ilvl="8" w:tplc="56A6BAAC" w:tentative="1">
      <w:start w:val="1"/>
      <w:numFmt w:val="lowerRoman"/>
      <w:lvlText w:val="%9."/>
      <w:lvlJc w:val="right"/>
      <w:pPr>
        <w:ind w:left="7047" w:hanging="180"/>
      </w:pPr>
    </w:lvl>
  </w:abstractNum>
  <w:num w:numId="1" w16cid:durableId="1830831741">
    <w:abstractNumId w:val="1"/>
  </w:num>
  <w:num w:numId="2" w16cid:durableId="22977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461D"/>
    <w:rsid w:val="0007045A"/>
    <w:rsid w:val="00090DDB"/>
    <w:rsid w:val="000C5AB4"/>
    <w:rsid w:val="000C6BFE"/>
    <w:rsid w:val="000F371A"/>
    <w:rsid w:val="000F6E5D"/>
    <w:rsid w:val="0011431A"/>
    <w:rsid w:val="00154B4F"/>
    <w:rsid w:val="0019326A"/>
    <w:rsid w:val="001A620B"/>
    <w:rsid w:val="001C5D58"/>
    <w:rsid w:val="001F1998"/>
    <w:rsid w:val="002000A1"/>
    <w:rsid w:val="00262713"/>
    <w:rsid w:val="002728E1"/>
    <w:rsid w:val="00292D2B"/>
    <w:rsid w:val="002B599E"/>
    <w:rsid w:val="002E668F"/>
    <w:rsid w:val="00364807"/>
    <w:rsid w:val="004A41A3"/>
    <w:rsid w:val="004E1972"/>
    <w:rsid w:val="00507489"/>
    <w:rsid w:val="0051627E"/>
    <w:rsid w:val="00537D0D"/>
    <w:rsid w:val="005724AB"/>
    <w:rsid w:val="005B61ED"/>
    <w:rsid w:val="005E758F"/>
    <w:rsid w:val="00675144"/>
    <w:rsid w:val="00703846"/>
    <w:rsid w:val="007871E2"/>
    <w:rsid w:val="007E5925"/>
    <w:rsid w:val="007E7AF1"/>
    <w:rsid w:val="00856507"/>
    <w:rsid w:val="00873341"/>
    <w:rsid w:val="00873E91"/>
    <w:rsid w:val="00877484"/>
    <w:rsid w:val="008C4885"/>
    <w:rsid w:val="008F4C72"/>
    <w:rsid w:val="009D02D0"/>
    <w:rsid w:val="009E4990"/>
    <w:rsid w:val="00A528E7"/>
    <w:rsid w:val="00A746AF"/>
    <w:rsid w:val="00A83E7B"/>
    <w:rsid w:val="00AD7532"/>
    <w:rsid w:val="00B2759D"/>
    <w:rsid w:val="00B5548E"/>
    <w:rsid w:val="00B62440"/>
    <w:rsid w:val="00B639DD"/>
    <w:rsid w:val="00B84EC0"/>
    <w:rsid w:val="00BC4CE9"/>
    <w:rsid w:val="00BF542D"/>
    <w:rsid w:val="00C015C9"/>
    <w:rsid w:val="00C2788F"/>
    <w:rsid w:val="00C375FD"/>
    <w:rsid w:val="00C60D2F"/>
    <w:rsid w:val="00C6153C"/>
    <w:rsid w:val="00C72B7E"/>
    <w:rsid w:val="00C91B0A"/>
    <w:rsid w:val="00D066FD"/>
    <w:rsid w:val="00D352E0"/>
    <w:rsid w:val="00D57B49"/>
    <w:rsid w:val="00DD48EF"/>
    <w:rsid w:val="00DE600C"/>
    <w:rsid w:val="00E275D1"/>
    <w:rsid w:val="00E42C61"/>
    <w:rsid w:val="00E60998"/>
    <w:rsid w:val="00E8655E"/>
    <w:rsid w:val="00E952C4"/>
    <w:rsid w:val="00EB2838"/>
    <w:rsid w:val="00ED7FF5"/>
    <w:rsid w:val="00F037CC"/>
    <w:rsid w:val="00F05244"/>
    <w:rsid w:val="00F6694C"/>
    <w:rsid w:val="00F91589"/>
    <w:rsid w:val="00FB2D15"/>
    <w:rsid w:val="00FD2994"/>
    <w:rsid w:val="00FF1A81"/>
    <w:rsid w:val="00FF5821"/>
    <w:rsid w:val="01191D68"/>
    <w:rsid w:val="024500F4"/>
    <w:rsid w:val="1EAD9140"/>
    <w:rsid w:val="1FE5ABCE"/>
    <w:rsid w:val="6F0EE7B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94AC"/>
  <w15:docId w15:val="{1EC994BA-E018-4538-AFA3-884A9417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0C5AB4"/>
    <w:pPr>
      <w:ind w:left="720"/>
      <w:contextualSpacing/>
    </w:pPr>
    <w:rPr>
      <w:szCs w:val="24"/>
      <w:lang w:val="lv-LV" w:eastAsia="lv-LV"/>
    </w:rPr>
  </w:style>
  <w:style w:type="paragraph" w:customStyle="1" w:styleId="Parastais">
    <w:name w:val="Parastais"/>
    <w:qFormat/>
    <w:rsid w:val="001F1998"/>
    <w:rPr>
      <w:rFonts w:ascii="Calibri" w:eastAsia="Calibri" w:hAnsi="Calibri" w:cs="Times New Roman"/>
    </w:rPr>
  </w:style>
  <w:style w:type="paragraph" w:customStyle="1" w:styleId="naisf">
    <w:name w:val="naisf"/>
    <w:basedOn w:val="Parastais"/>
    <w:rsid w:val="001F1998"/>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1F1998"/>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1F1998"/>
    <w:rPr>
      <w:color w:val="0000FF"/>
      <w:u w:val="single"/>
    </w:rPr>
  </w:style>
  <w:style w:type="paragraph" w:styleId="Prskatjums">
    <w:name w:val="Revision"/>
    <w:hidden/>
    <w:uiPriority w:val="99"/>
    <w:semiHidden/>
    <w:rsid w:val="00C72B7E"/>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km.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73791-8D52-459A-9A63-2B3A77535F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2.xml><?xml version="1.0" encoding="utf-8"?>
<ds:datastoreItem xmlns:ds="http://schemas.openxmlformats.org/officeDocument/2006/customXml" ds:itemID="{6FE7886F-DE7F-4B34-B10B-1BB66DC7A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CA594-AFC3-45A1-8090-1C2D45AF7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2608</Words>
  <Characters>1488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Rīkojuma pielikums</vt:lpstr>
      <vt:lpstr>Rīkojuma pielikums</vt:lpstr>
    </vt:vector>
  </TitlesOfParts>
  <Company>LR Kultūras Ministrija</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Liene Upeniece</cp:lastModifiedBy>
  <cp:revision>2</cp:revision>
  <dcterms:created xsi:type="dcterms:W3CDTF">2026-06-02T08:06:00Z</dcterms:created>
  <dcterms:modified xsi:type="dcterms:W3CDTF">2026-06-02T08:06:00Z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2410200</vt:r8>
  </property>
</Properties>
</file>