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7E049B" w:rsidR="0051627E" w:rsidP="00B324E8" w:rsidRDefault="0051627E">
      <w:pPr>
        <w:rPr>
          <w:lang w:val="lv-LV"/>
        </w:rPr>
      </w:pPr>
    </w:p>
    <w:p w:rsidRPr="007E049B" w:rsidR="000F371A" w:rsidP="006243D3" w:rsidRDefault="006243D3">
      <w:pPr>
        <w:jc w:val="right"/>
        <w:rPr>
          <w:i/>
          <w:szCs w:val="24"/>
          <w:lang w:val="lv-LV"/>
        </w:rPr>
      </w:pPr>
      <w:r w:rsidRPr="007E049B">
        <w:rPr>
          <w:i/>
          <w:szCs w:val="24"/>
          <w:lang w:val="lv-LV"/>
        </w:rPr>
        <w:t>Projekts</w:t>
      </w:r>
    </w:p>
    <w:p w:rsidRPr="007E049B" w:rsidR="006E1B92" w:rsidP="006243D3" w:rsidRDefault="006E1B92">
      <w:pPr>
        <w:jc w:val="right"/>
        <w:rPr>
          <w:i/>
          <w:szCs w:val="24"/>
          <w:lang w:val="lv-LV"/>
        </w:rPr>
      </w:pPr>
    </w:p>
    <w:p w:rsidRPr="007E049B" w:rsidR="006E1B92" w:rsidP="002322B4" w:rsidRDefault="006E1B92">
      <w:pPr>
        <w:pStyle w:val="Nosaukums"/>
        <w:rPr>
          <w:color w:val="000000" w:themeColor="text1"/>
          <w:sz w:val="24"/>
          <w:szCs w:val="24"/>
        </w:rPr>
      </w:pPr>
      <w:r w:rsidRPr="007E049B">
        <w:rPr>
          <w:color w:val="000000" w:themeColor="text1"/>
          <w:sz w:val="24"/>
          <w:szCs w:val="24"/>
        </w:rPr>
        <w:t>Līdzdarbības līgums Nr.______</w:t>
      </w:r>
    </w:p>
    <w:p w:rsidRPr="007E049B" w:rsidR="002322B4" w:rsidP="002322B4" w:rsidRDefault="006E1B92">
      <w:pPr>
        <w:pStyle w:val="Nosaukums"/>
        <w:rPr>
          <w:sz w:val="24"/>
          <w:szCs w:val="24"/>
        </w:rPr>
      </w:pPr>
      <w:r w:rsidRPr="007E049B">
        <w:rPr>
          <w:sz w:val="24"/>
          <w:szCs w:val="24"/>
        </w:rPr>
        <w:t xml:space="preserve">Par atsevišķu valsts pārvaldes uzdevumu veikšanu </w:t>
      </w:r>
    </w:p>
    <w:p w:rsidRPr="007E049B" w:rsidR="006E1B92" w:rsidP="002322B4" w:rsidRDefault="006E1B92">
      <w:pPr>
        <w:pStyle w:val="Nosaukums"/>
        <w:rPr>
          <w:color w:val="000000" w:themeColor="text1"/>
          <w:sz w:val="24"/>
          <w:szCs w:val="24"/>
        </w:rPr>
      </w:pPr>
      <w:r w:rsidRPr="007E049B">
        <w:rPr>
          <w:sz w:val="24"/>
          <w:szCs w:val="24"/>
        </w:rPr>
        <w:t xml:space="preserve">arhitektūras </w:t>
      </w:r>
      <w:r w:rsidRPr="007E049B">
        <w:rPr>
          <w:color w:val="000000" w:themeColor="text1"/>
          <w:sz w:val="24"/>
          <w:szCs w:val="24"/>
        </w:rPr>
        <w:t xml:space="preserve">jomā </w:t>
      </w:r>
    </w:p>
    <w:p w:rsidRPr="007E049B" w:rsidR="002322B4" w:rsidP="002322B4" w:rsidRDefault="002322B4">
      <w:pPr>
        <w:pStyle w:val="Virsraksts1"/>
        <w:rPr>
          <w:color w:val="000000" w:themeColor="text1"/>
          <w:szCs w:val="24"/>
        </w:rPr>
      </w:pPr>
    </w:p>
    <w:p w:rsidRPr="007E049B" w:rsidR="006E1B92" w:rsidP="002322B4" w:rsidRDefault="006E1B92">
      <w:pPr>
        <w:pStyle w:val="Virsraksts1"/>
        <w:rPr>
          <w:color w:val="000000" w:themeColor="text1"/>
          <w:szCs w:val="24"/>
        </w:rPr>
      </w:pPr>
      <w:r w:rsidRPr="007E049B">
        <w:rPr>
          <w:color w:val="000000" w:themeColor="text1"/>
          <w:szCs w:val="24"/>
        </w:rPr>
        <w:t>Rīgā</w:t>
      </w:r>
      <w:r w:rsidRPr="007E049B">
        <w:rPr>
          <w:color w:val="000000" w:themeColor="text1"/>
          <w:szCs w:val="24"/>
        </w:rPr>
        <w:tab/>
      </w:r>
      <w:r w:rsidRPr="007E049B">
        <w:rPr>
          <w:color w:val="000000" w:themeColor="text1"/>
          <w:szCs w:val="24"/>
        </w:rPr>
        <w:tab/>
      </w:r>
      <w:r w:rsidRPr="007E049B">
        <w:rPr>
          <w:color w:val="000000" w:themeColor="text1"/>
          <w:szCs w:val="24"/>
        </w:rPr>
        <w:tab/>
      </w:r>
      <w:r w:rsidRPr="007E049B">
        <w:rPr>
          <w:color w:val="000000" w:themeColor="text1"/>
          <w:szCs w:val="24"/>
        </w:rPr>
        <w:tab/>
      </w:r>
      <w:r w:rsidRPr="007E049B">
        <w:rPr>
          <w:color w:val="000000" w:themeColor="text1"/>
          <w:szCs w:val="24"/>
        </w:rPr>
        <w:tab/>
      </w:r>
      <w:r w:rsidRPr="007E049B">
        <w:rPr>
          <w:color w:val="000000" w:themeColor="text1"/>
          <w:szCs w:val="24"/>
        </w:rPr>
        <w:tab/>
      </w:r>
      <w:r w:rsidRPr="007E049B">
        <w:rPr>
          <w:color w:val="000000" w:themeColor="text1"/>
          <w:szCs w:val="24"/>
        </w:rPr>
        <w:tab/>
      </w:r>
      <w:r w:rsidRPr="007E049B">
        <w:rPr>
          <w:color w:val="000000" w:themeColor="text1"/>
          <w:szCs w:val="24"/>
        </w:rPr>
        <w:tab/>
      </w:r>
      <w:r w:rsidRPr="007E049B">
        <w:rPr>
          <w:color w:val="000000" w:themeColor="text1"/>
          <w:szCs w:val="24"/>
        </w:rPr>
        <w:tab/>
        <w:t>  2020.gada ___.________</w:t>
      </w:r>
    </w:p>
    <w:p w:rsidRPr="007E049B" w:rsidR="002322B4" w:rsidP="002322B4" w:rsidRDefault="002322B4">
      <w:pPr>
        <w:pStyle w:val="Pamatteksts"/>
        <w:spacing w:after="0"/>
        <w:jc w:val="both"/>
        <w:rPr>
          <w:b/>
          <w:color w:val="000000" w:themeColor="text1"/>
          <w:sz w:val="24"/>
          <w:szCs w:val="24"/>
          <w:lang w:val="lv-LV"/>
        </w:rPr>
      </w:pPr>
    </w:p>
    <w:p w:rsidRPr="007E049B" w:rsidR="006E1B92" w:rsidP="002322B4" w:rsidRDefault="006E1B92">
      <w:pPr>
        <w:pStyle w:val="Pamatteksts"/>
        <w:spacing w:after="0"/>
        <w:jc w:val="both"/>
        <w:rPr>
          <w:color w:val="000000" w:themeColor="text1"/>
          <w:sz w:val="24"/>
          <w:szCs w:val="24"/>
          <w:lang w:val="lv-LV"/>
        </w:rPr>
      </w:pPr>
      <w:r w:rsidRPr="007E049B">
        <w:rPr>
          <w:b/>
          <w:color w:val="000000" w:themeColor="text1"/>
          <w:sz w:val="24"/>
          <w:szCs w:val="24"/>
          <w:lang w:val="lv-LV"/>
        </w:rPr>
        <w:t>Latvijas Republikas Kultūras ministrija</w:t>
      </w:r>
      <w:r w:rsidRPr="007E049B">
        <w:rPr>
          <w:color w:val="000000" w:themeColor="text1"/>
          <w:sz w:val="24"/>
          <w:szCs w:val="24"/>
          <w:lang w:val="lv-LV"/>
        </w:rPr>
        <w:t xml:space="preserve">, </w:t>
      </w:r>
      <w:r w:rsidRPr="007E049B">
        <w:rPr>
          <w:color w:val="000000"/>
          <w:sz w:val="24"/>
          <w:szCs w:val="24"/>
          <w:lang w:val="lv-LV"/>
        </w:rPr>
        <w:t xml:space="preserve">reģistrācijas Nr.90000042963, juridiskā adrese: K.Valdemāra iela 11a, Rīga, LV – 1364, </w:t>
      </w:r>
      <w:r w:rsidRPr="007E049B">
        <w:rPr>
          <w:color w:val="000000" w:themeColor="text1"/>
          <w:sz w:val="24"/>
          <w:szCs w:val="24"/>
          <w:lang w:val="lv-LV"/>
        </w:rPr>
        <w:t>(turpmāk – MINISTRIJA), kuras vārdā saskaņā ar Ministru kabineta 2003.gada 29.aprīļa noteikumiem Nr.241 „Kultūras ministrijas nolikums”</w:t>
      </w:r>
      <w:r w:rsidRPr="007E049B">
        <w:rPr>
          <w:b/>
          <w:color w:val="000000" w:themeColor="text1"/>
          <w:sz w:val="24"/>
          <w:szCs w:val="24"/>
          <w:lang w:val="lv-LV"/>
        </w:rPr>
        <w:t xml:space="preserve"> </w:t>
      </w:r>
      <w:r w:rsidRPr="007E049B">
        <w:rPr>
          <w:color w:val="000000" w:themeColor="text1"/>
          <w:sz w:val="24"/>
          <w:szCs w:val="24"/>
          <w:lang w:val="lv-LV"/>
        </w:rPr>
        <w:t>rīkojas</w:t>
      </w:r>
      <w:r w:rsidRPr="007E049B">
        <w:rPr>
          <w:b/>
          <w:color w:val="000000" w:themeColor="text1"/>
          <w:sz w:val="24"/>
          <w:szCs w:val="24"/>
          <w:lang w:val="lv-LV"/>
        </w:rPr>
        <w:t xml:space="preserve"> </w:t>
      </w:r>
      <w:r w:rsidRPr="007E049B">
        <w:rPr>
          <w:color w:val="000000" w:themeColor="text1"/>
          <w:sz w:val="24"/>
          <w:szCs w:val="24"/>
          <w:lang w:val="lv-LV"/>
        </w:rPr>
        <w:t xml:space="preserve">valsts sekretāre </w:t>
      </w:r>
      <w:r w:rsidRPr="007E049B">
        <w:rPr>
          <w:b/>
          <w:color w:val="000000" w:themeColor="text1"/>
          <w:sz w:val="24"/>
          <w:szCs w:val="24"/>
          <w:lang w:val="lv-LV"/>
        </w:rPr>
        <w:t>Dace Vilsone</w:t>
      </w:r>
      <w:r w:rsidRPr="007E049B">
        <w:rPr>
          <w:color w:val="000000" w:themeColor="text1"/>
          <w:sz w:val="24"/>
          <w:szCs w:val="24"/>
          <w:lang w:val="lv-LV"/>
        </w:rPr>
        <w:t>,</w:t>
      </w:r>
      <w:r w:rsidRPr="007E049B">
        <w:rPr>
          <w:b/>
          <w:color w:val="000000" w:themeColor="text1"/>
          <w:sz w:val="24"/>
          <w:szCs w:val="24"/>
          <w:lang w:val="lv-LV"/>
        </w:rPr>
        <w:t xml:space="preserve"> </w:t>
      </w:r>
      <w:r w:rsidRPr="007E049B">
        <w:rPr>
          <w:color w:val="000000" w:themeColor="text1"/>
          <w:sz w:val="24"/>
          <w:szCs w:val="24"/>
          <w:lang w:val="lv-LV"/>
        </w:rPr>
        <w:t xml:space="preserve">no vienas puses, un </w:t>
      </w:r>
    </w:p>
    <w:p w:rsidRPr="007E049B" w:rsidR="002322B4" w:rsidP="002322B4" w:rsidRDefault="002322B4">
      <w:pPr>
        <w:pStyle w:val="Pamatteksts"/>
        <w:spacing w:after="0"/>
        <w:jc w:val="both"/>
        <w:rPr>
          <w:color w:val="000000"/>
          <w:sz w:val="24"/>
          <w:szCs w:val="24"/>
          <w:lang w:val="lv-LV"/>
        </w:rPr>
      </w:pPr>
    </w:p>
    <w:p w:rsidRPr="007E049B" w:rsidR="006E1B92" w:rsidP="002322B4" w:rsidRDefault="006E1B92">
      <w:pPr>
        <w:pStyle w:val="Pamatteksts"/>
        <w:spacing w:after="0"/>
        <w:jc w:val="both"/>
        <w:rPr>
          <w:color w:val="000000" w:themeColor="text1"/>
          <w:sz w:val="24"/>
          <w:szCs w:val="24"/>
          <w:lang w:val="lv-LV"/>
        </w:rPr>
      </w:pPr>
      <w:r w:rsidRPr="007E049B">
        <w:rPr>
          <w:color w:val="000000"/>
          <w:sz w:val="24"/>
          <w:szCs w:val="24"/>
          <w:lang w:val="lv-LV"/>
        </w:rPr>
        <w:t xml:space="preserve">_______________, reģistrācijas Nr.___________, juridiskā adrese: ____________, </w:t>
      </w:r>
      <w:r w:rsidRPr="007E049B">
        <w:rPr>
          <w:color w:val="000000" w:themeColor="text1"/>
          <w:sz w:val="24"/>
          <w:szCs w:val="24"/>
          <w:lang w:val="lv-LV"/>
        </w:rPr>
        <w:t xml:space="preserve">(turpmāk – </w:t>
      </w:r>
      <w:r w:rsidRPr="007E049B">
        <w:rPr>
          <w:i/>
          <w:color w:val="000000" w:themeColor="text1"/>
          <w:sz w:val="24"/>
          <w:szCs w:val="24"/>
          <w:lang w:val="lv-LV"/>
        </w:rPr>
        <w:t>Pilnvarotā institūcija</w:t>
      </w:r>
      <w:r w:rsidRPr="007E049B">
        <w:rPr>
          <w:color w:val="000000" w:themeColor="text1"/>
          <w:sz w:val="24"/>
          <w:szCs w:val="24"/>
          <w:lang w:val="lv-LV"/>
        </w:rPr>
        <w:t xml:space="preserve">), </w:t>
      </w:r>
      <w:r w:rsidRPr="007E049B">
        <w:rPr>
          <w:color w:val="000000"/>
          <w:sz w:val="24"/>
          <w:szCs w:val="24"/>
          <w:lang w:val="lv-LV"/>
        </w:rPr>
        <w:t xml:space="preserve">kuras vārdā saskaņā ar statūtiem rīkojas valdes loceklis __________, </w:t>
      </w:r>
      <w:r w:rsidRPr="007E049B">
        <w:rPr>
          <w:color w:val="000000" w:themeColor="text1"/>
          <w:sz w:val="24"/>
          <w:szCs w:val="24"/>
          <w:lang w:val="lv-LV"/>
        </w:rPr>
        <w:t>no otras puses, turpmāk kopā saukti Puses, bet katrs atsevišķi – Puse,</w:t>
      </w:r>
    </w:p>
    <w:p w:rsidRPr="007E049B" w:rsidR="002322B4" w:rsidP="002322B4" w:rsidRDefault="002322B4">
      <w:pPr>
        <w:pStyle w:val="Pamatteksts"/>
        <w:spacing w:after="0"/>
        <w:jc w:val="both"/>
        <w:rPr>
          <w:color w:val="000000" w:themeColor="text1"/>
          <w:sz w:val="24"/>
          <w:szCs w:val="24"/>
          <w:lang w:val="lv-LV"/>
        </w:rPr>
      </w:pPr>
    </w:p>
    <w:p w:rsidRPr="007E049B" w:rsidR="002322B4" w:rsidP="002322B4" w:rsidRDefault="006E1B92">
      <w:pPr>
        <w:pStyle w:val="Pamatteksts"/>
        <w:spacing w:after="0"/>
        <w:jc w:val="both"/>
        <w:rPr>
          <w:color w:val="000000" w:themeColor="text1"/>
          <w:sz w:val="24"/>
          <w:szCs w:val="24"/>
          <w:lang w:val="lv-LV"/>
        </w:rPr>
      </w:pPr>
      <w:r w:rsidRPr="007E049B">
        <w:rPr>
          <w:color w:val="000000" w:themeColor="text1"/>
          <w:sz w:val="24"/>
          <w:szCs w:val="24"/>
          <w:lang w:val="lv-LV"/>
        </w:rPr>
        <w:t xml:space="preserve">saskaņā ar Valsts pārvaldes iekārtas likuma 49.panta pirmo daļu, Ministru kabineta 2014.gada 17.jūnija noteikumiem Nr.317 „Kārtība, kādā tiešās pārvaldes iestādes slēdz un publisko līdzdarbības līgumus, kā arī piešķir valsts budžeta finansējumu privātpersonām valsts pārvaldes uzdevumu veikšanai un uzrauga piešķirtā finansējuma izlietojumu” un Ministru kabineta 2003.gada 29.aprīļa noteikumu Nr.241 „Kultūras ministrijas nolikums” 4.1. un 4.2.punktu, </w:t>
      </w:r>
      <w:r w:rsidRPr="007E049B">
        <w:rPr>
          <w:color w:val="000000"/>
          <w:sz w:val="24"/>
          <w:szCs w:val="24"/>
          <w:lang w:val="lv-LV"/>
        </w:rPr>
        <w:t>ņemot vērā</w:t>
      </w:r>
      <w:r w:rsidRPr="007E049B">
        <w:rPr>
          <w:color w:val="000000" w:themeColor="text1"/>
          <w:sz w:val="24"/>
          <w:szCs w:val="24"/>
          <w:lang w:val="lv-LV"/>
        </w:rPr>
        <w:t xml:space="preserve"> </w:t>
      </w:r>
      <w:r w:rsidRPr="007E049B">
        <w:rPr>
          <w:sz w:val="24"/>
          <w:szCs w:val="24"/>
          <w:lang w:val="lv-LV"/>
        </w:rPr>
        <w:t xml:space="preserve">Kultūrpolitikas pamatnostādņu 2014. – 2020.gadam „Radošā Latvija” (apstiprinātas ar Ministru kabineta 2014.gada 29.jūlija rīkojumu Nr.401) </w:t>
      </w:r>
      <w:r w:rsidRPr="007E049B">
        <w:rPr>
          <w:color w:val="000000"/>
          <w:sz w:val="24"/>
          <w:szCs w:val="24"/>
          <w:lang w:val="lv-LV"/>
        </w:rPr>
        <w:t xml:space="preserve">5.3.nodaļas „Konkurētspējīgas kultūras un radošās industrijas” 5.3.6.apakšnodaļas „Prioritātes rīcības virzienu ietvaros veicamie uzdevumi un aktivitātes” 2.rīcības virziena „Radošo industriju sektora konkurētspēja un eksports” </w:t>
      </w:r>
      <w:r w:rsidRPr="007E049B">
        <w:rPr>
          <w:bCs/>
          <w:sz w:val="24"/>
          <w:szCs w:val="24"/>
          <w:lang w:val="lv-LV"/>
        </w:rPr>
        <w:t>2.2.uzdevumu „Veicināt arhitektūras nozares konkurētspēju un attīstību”  un</w:t>
      </w:r>
      <w:r w:rsidRPr="007E049B">
        <w:rPr>
          <w:sz w:val="24"/>
          <w:szCs w:val="24"/>
          <w:lang w:val="lv-LV"/>
        </w:rPr>
        <w:t xml:space="preserve"> </w:t>
      </w:r>
      <w:r w:rsidRPr="007E049B">
        <w:rPr>
          <w:bCs/>
          <w:sz w:val="24"/>
          <w:szCs w:val="24"/>
          <w:lang w:val="lv-LV"/>
        </w:rPr>
        <w:t>2.4.uzdevumu „Veicināt radošo industriju sektora eksporta attīstību”</w:t>
      </w:r>
      <w:r w:rsidRPr="007E049B">
        <w:rPr>
          <w:sz w:val="24"/>
          <w:szCs w:val="24"/>
          <w:lang w:val="lv-LV"/>
        </w:rPr>
        <w:t xml:space="preserve">, </w:t>
      </w:r>
      <w:r w:rsidRPr="007E049B" w:rsidR="00964C8B">
        <w:rPr>
          <w:sz w:val="24"/>
          <w:szCs w:val="24"/>
          <w:lang w:val="lv-LV"/>
        </w:rPr>
        <w:br/>
      </w:r>
    </w:p>
    <w:p w:rsidRPr="007E049B" w:rsidR="006E1B92" w:rsidP="002322B4" w:rsidRDefault="006E1B92">
      <w:pPr>
        <w:pStyle w:val="Pamatteksts"/>
        <w:spacing w:after="0"/>
        <w:jc w:val="both"/>
        <w:rPr>
          <w:color w:val="000000" w:themeColor="text1"/>
          <w:sz w:val="24"/>
          <w:szCs w:val="24"/>
          <w:lang w:val="lv-LV"/>
        </w:rPr>
      </w:pPr>
      <w:r w:rsidRPr="007E049B">
        <w:rPr>
          <w:color w:val="000000" w:themeColor="text1"/>
          <w:sz w:val="24"/>
          <w:szCs w:val="24"/>
          <w:lang w:val="lv-LV"/>
        </w:rPr>
        <w:t xml:space="preserve">ņemot vērā MINISTRIJAS izsludinātā konkursa „Par atsevišķu valsts pārvaldes uzdevumu </w:t>
      </w:r>
      <w:r w:rsidRPr="007E049B">
        <w:rPr>
          <w:sz w:val="24"/>
          <w:szCs w:val="24"/>
          <w:lang w:val="lv-LV"/>
        </w:rPr>
        <w:t xml:space="preserve">veikšanu arhitektūras </w:t>
      </w:r>
      <w:r w:rsidRPr="007E049B" w:rsidR="007E049B">
        <w:rPr>
          <w:color w:val="000000" w:themeColor="text1"/>
          <w:sz w:val="24"/>
          <w:szCs w:val="24"/>
          <w:lang w:val="lv-LV"/>
        </w:rPr>
        <w:t>jomā</w:t>
      </w:r>
      <w:r w:rsidRPr="007E049B">
        <w:rPr>
          <w:color w:val="000000" w:themeColor="text1"/>
          <w:sz w:val="24"/>
          <w:szCs w:val="24"/>
          <w:lang w:val="lv-LV"/>
        </w:rPr>
        <w:t xml:space="preserve">” rezultātus, noslēdz šādu līdzdarbības līgumu (turpmāk – Līgums): </w:t>
      </w:r>
    </w:p>
    <w:p w:rsidRPr="007E049B" w:rsidR="006E1B92" w:rsidP="006E1B92" w:rsidRDefault="006E1B92">
      <w:pPr>
        <w:pStyle w:val="Pamatteksts"/>
        <w:spacing w:after="0"/>
        <w:jc w:val="both"/>
        <w:rPr>
          <w:sz w:val="24"/>
          <w:szCs w:val="24"/>
          <w:lang w:val="lv-LV"/>
        </w:rPr>
      </w:pPr>
    </w:p>
    <w:p w:rsidRPr="007E049B" w:rsidR="006E1B92" w:rsidP="002322B4" w:rsidRDefault="006E1B92">
      <w:pPr>
        <w:pStyle w:val="Pamatteksts"/>
        <w:numPr>
          <w:ilvl w:val="0"/>
          <w:numId w:val="1"/>
        </w:numPr>
        <w:spacing w:after="0"/>
        <w:ind w:left="284" w:hanging="284"/>
        <w:jc w:val="center"/>
        <w:rPr>
          <w:b/>
          <w:color w:val="000000" w:themeColor="text1"/>
          <w:sz w:val="24"/>
          <w:szCs w:val="24"/>
          <w:lang w:val="lv-LV"/>
        </w:rPr>
      </w:pPr>
      <w:r w:rsidRPr="007E049B">
        <w:rPr>
          <w:b/>
          <w:color w:val="000000" w:themeColor="text1"/>
          <w:sz w:val="24"/>
          <w:szCs w:val="24"/>
          <w:lang w:val="lv-LV"/>
        </w:rPr>
        <w:t xml:space="preserve">Līguma priekšmets </w:t>
      </w:r>
    </w:p>
    <w:p w:rsidRPr="007E049B" w:rsidR="006E1B92" w:rsidP="006E1B92" w:rsidRDefault="006E1B92">
      <w:pPr>
        <w:pStyle w:val="Pamatteksts"/>
        <w:spacing w:after="0"/>
        <w:ind w:left="720"/>
        <w:rPr>
          <w:b/>
          <w:color w:val="000000" w:themeColor="text1"/>
          <w:sz w:val="24"/>
          <w:szCs w:val="24"/>
          <w:lang w:val="lv-LV"/>
        </w:rPr>
      </w:pPr>
    </w:p>
    <w:p w:rsidRPr="007E049B" w:rsidR="006E1B92" w:rsidP="006E1B92" w:rsidRDefault="006E1B92">
      <w:pPr>
        <w:pStyle w:val="Sarakstarindkopa"/>
        <w:numPr>
          <w:ilvl w:val="1"/>
          <w:numId w:val="2"/>
        </w:numPr>
        <w:tabs>
          <w:tab w:val="clear" w:pos="6740"/>
        </w:tabs>
        <w:ind w:left="567" w:hanging="567"/>
        <w:jc w:val="both"/>
        <w:rPr>
          <w:lang w:val="lv-LV"/>
        </w:rPr>
      </w:pPr>
      <w:r w:rsidRPr="007E049B">
        <w:rPr>
          <w:lang w:val="lv-LV"/>
        </w:rPr>
        <w:t xml:space="preserve">MINISTRIJA deleģē </w:t>
      </w:r>
      <w:r w:rsidRPr="007E049B">
        <w:rPr>
          <w:i/>
          <w:lang w:val="lv-LV"/>
        </w:rPr>
        <w:t xml:space="preserve">Pilnvarotajai institūcijai </w:t>
      </w:r>
      <w:r w:rsidRPr="007E049B">
        <w:rPr>
          <w:lang w:val="lv-LV"/>
        </w:rPr>
        <w:t xml:space="preserve">veikt šādus valsts pārvaldes uzdevumus </w:t>
      </w:r>
      <w:r w:rsidRPr="007E049B">
        <w:rPr>
          <w:color w:val="000000" w:themeColor="text1"/>
          <w:lang w:val="lv-LV"/>
        </w:rPr>
        <w:t xml:space="preserve">arhitektūras jomā </w:t>
      </w:r>
      <w:r w:rsidRPr="007E049B">
        <w:rPr>
          <w:lang w:val="lv-LV"/>
        </w:rPr>
        <w:t>(turpmāk – Pārvaldes uzdevumi):</w:t>
      </w:r>
    </w:p>
    <w:p w:rsidRPr="007E049B" w:rsidR="006E1B92" w:rsidP="006E1B92" w:rsidRDefault="006E1B92">
      <w:pPr>
        <w:pStyle w:val="Pamatteksts"/>
        <w:spacing w:after="0"/>
        <w:jc w:val="both"/>
        <w:rPr>
          <w:color w:val="000000" w:themeColor="text1"/>
          <w:sz w:val="24"/>
          <w:szCs w:val="24"/>
          <w:lang w:val="lv-LV"/>
        </w:rPr>
      </w:pPr>
    </w:p>
    <w:p w:rsidRPr="007E049B" w:rsidR="006E1B92" w:rsidP="00964C8B" w:rsidRDefault="006E1B92">
      <w:pPr>
        <w:pStyle w:val="Sarakstarindkopa"/>
        <w:numPr>
          <w:ilvl w:val="2"/>
          <w:numId w:val="25"/>
        </w:numPr>
        <w:ind w:left="1276" w:hanging="709"/>
        <w:jc w:val="both"/>
        <w:rPr>
          <w:lang w:val="lv-LV"/>
        </w:rPr>
      </w:pPr>
      <w:r w:rsidRPr="007E049B">
        <w:rPr>
          <w:lang w:val="lv-LV"/>
        </w:rPr>
        <w:t>apkopot un uzkrāt aktuālo informāciju par arhitektūras nozari un nodrošināt tās apriti dažādās auditorijās, kā arī nodrošināt profesionālās pilnveides iespējas arhitektūras nozares profesionāļiem:</w:t>
      </w:r>
    </w:p>
    <w:p w:rsidRPr="007E049B" w:rsidR="007E049B" w:rsidP="007E049B" w:rsidRDefault="007E049B">
      <w:pPr>
        <w:pStyle w:val="Sarakstarindkopa"/>
        <w:numPr>
          <w:ilvl w:val="3"/>
          <w:numId w:val="25"/>
        </w:numPr>
        <w:ind w:left="2127" w:hanging="851"/>
        <w:jc w:val="both"/>
        <w:rPr>
          <w:lang w:val="lv-LV"/>
        </w:rPr>
      </w:pPr>
      <w:r w:rsidRPr="007E049B">
        <w:rPr>
          <w:lang w:val="lv-LV"/>
        </w:rPr>
        <w:t xml:space="preserve">apkopot un sniegt informāciju par aktualitātēm arhitektūras nozarē, </w:t>
      </w:r>
      <w:proofErr w:type="spellStart"/>
      <w:r w:rsidRPr="007E049B">
        <w:rPr>
          <w:i/>
          <w:lang w:val="lv-LV"/>
        </w:rPr>
        <w:t>Baukultur</w:t>
      </w:r>
      <w:proofErr w:type="spellEnd"/>
      <w:r w:rsidRPr="007E049B">
        <w:rPr>
          <w:lang w:val="lv-LV"/>
        </w:rPr>
        <w:t xml:space="preserve"> ieviešanas praksi Latvijā un Eiropā, arhitektu prakses jautājumiem, arhitektu praksi regulējošiem tiesību aktiem, arhitektūras konkursiem, sasniegumiem arhitektūras nozarē, arhitektūras izglītību, </w:t>
      </w:r>
      <w:r w:rsidRPr="007E049B">
        <w:rPr>
          <w:lang w:val="lv-LV"/>
        </w:rPr>
        <w:lastRenderedPageBreak/>
        <w:t>kā arī citiem jautājumiem, veidot izpratni un izglītot dažādas sabiedrības auditorijas par kvalitatīvu arhitektūru un apbūvēto vidi;</w:t>
      </w:r>
    </w:p>
    <w:p w:rsidRPr="007E049B" w:rsidR="007E049B" w:rsidP="007E049B" w:rsidRDefault="007E049B">
      <w:pPr>
        <w:pStyle w:val="Sarakstarindkopa"/>
        <w:numPr>
          <w:ilvl w:val="3"/>
          <w:numId w:val="25"/>
        </w:numPr>
        <w:ind w:left="2127" w:hanging="851"/>
        <w:jc w:val="both"/>
        <w:rPr>
          <w:lang w:val="lv-LV"/>
        </w:rPr>
      </w:pPr>
      <w:r w:rsidRPr="007E049B">
        <w:rPr>
          <w:lang w:val="lv-LV"/>
        </w:rPr>
        <w:t>regulāri apkopot datus, analizēt informāciju par arhitektūras izglītību, arhitektu tālākizglītības iespējām un arhitektu praksi kontekstā ar citu Eiropas Savienības dalībvalstu pieredzi;</w:t>
      </w:r>
    </w:p>
    <w:p w:rsidRPr="007E049B" w:rsidR="007E049B" w:rsidP="007E049B" w:rsidRDefault="007E049B">
      <w:pPr>
        <w:pStyle w:val="Sarakstarindkopa"/>
        <w:numPr>
          <w:ilvl w:val="3"/>
          <w:numId w:val="25"/>
        </w:numPr>
        <w:ind w:left="2127" w:hanging="851"/>
        <w:jc w:val="both"/>
        <w:rPr>
          <w:lang w:val="lv-LV"/>
        </w:rPr>
      </w:pPr>
      <w:r w:rsidRPr="007E049B">
        <w:rPr>
          <w:lang w:val="lv-LV"/>
        </w:rPr>
        <w:t>organizēt lekcijas un seminārus arhitektūras nozares profesionāļiem par arhitektu praksi regulējošiem normatīvajiem aktiem un to piemērošanu, ar arhitektu praksi saistītu problēmu analīzi, arhitektūras pakalpojumu eksportu, autortiesību aizsardzības jautājumiem u.c.;</w:t>
      </w:r>
    </w:p>
    <w:p w:rsidRPr="007E049B" w:rsidR="006E1B92" w:rsidP="006E1B92" w:rsidRDefault="006E1B92">
      <w:pPr>
        <w:pStyle w:val="Sarakstarindkopa"/>
        <w:ind w:left="1854"/>
        <w:jc w:val="both"/>
        <w:rPr>
          <w:lang w:val="lv-LV"/>
        </w:rPr>
      </w:pPr>
    </w:p>
    <w:p w:rsidRPr="007E049B" w:rsidR="006E1B92" w:rsidP="007E049B" w:rsidRDefault="006E1B92">
      <w:pPr>
        <w:pStyle w:val="Sarakstarindkopa"/>
        <w:numPr>
          <w:ilvl w:val="2"/>
          <w:numId w:val="25"/>
        </w:numPr>
        <w:ind w:left="1276" w:hanging="709"/>
        <w:contextualSpacing w:val="0"/>
        <w:jc w:val="both"/>
        <w:rPr>
          <w:lang w:val="lv-LV"/>
        </w:rPr>
      </w:pPr>
      <w:r w:rsidRPr="007E049B">
        <w:rPr>
          <w:lang w:val="lv-LV"/>
        </w:rPr>
        <w:t xml:space="preserve">pārstāvēt un reprezentēt Latvijas arhitektūru nacionālas un starptautiskas nozīmes pasākumos (konferencēs, izstādēs, biennālēs, festivālos, forumos, diskusijās u.c.); </w:t>
      </w:r>
    </w:p>
    <w:p w:rsidRPr="007E049B" w:rsidR="006E1B92" w:rsidP="006E1B92" w:rsidRDefault="006E1B92">
      <w:pPr>
        <w:pStyle w:val="Sarakstarindkopa"/>
        <w:ind w:left="1276" w:hanging="709"/>
        <w:jc w:val="both"/>
        <w:rPr>
          <w:lang w:val="lv-LV"/>
        </w:rPr>
      </w:pPr>
    </w:p>
    <w:p w:rsidRPr="007E049B" w:rsidR="006E1B92" w:rsidP="007E049B" w:rsidRDefault="007E049B">
      <w:pPr>
        <w:pStyle w:val="Sarakstarindkopa"/>
        <w:numPr>
          <w:ilvl w:val="2"/>
          <w:numId w:val="25"/>
        </w:numPr>
        <w:ind w:left="1276" w:hanging="709"/>
        <w:contextualSpacing w:val="0"/>
        <w:jc w:val="both"/>
        <w:rPr>
          <w:lang w:val="lv-LV"/>
        </w:rPr>
      </w:pPr>
      <w:r w:rsidRPr="007E049B">
        <w:rPr>
          <w:lang w:val="lv-LV"/>
        </w:rPr>
        <w:t>veikt Latvijas arhitektūras nozares kvalitātes ikgadēju novērtējumu, organizējot arhitektūras darbu konkursu, kurā tiek paredzēta gan arhitektūras objektu, gan mūsdienu arhitektūras procesu izvērtēšana, lai apzinātu Latvijas arhitektūras labāko sniegumu un sekmētu Latvijas arhitektūras nozares augstvērtīgu attīstību un izaugsmi ilgtermiņā</w:t>
      </w:r>
      <w:r w:rsidRPr="007E049B" w:rsidR="006E1B92">
        <w:rPr>
          <w:lang w:val="lv-LV"/>
        </w:rPr>
        <w:t>:</w:t>
      </w:r>
    </w:p>
    <w:p w:rsidRPr="007E049B" w:rsidR="007E049B" w:rsidP="007E049B" w:rsidRDefault="007E049B">
      <w:pPr>
        <w:pStyle w:val="Sarakstarindkopa"/>
        <w:numPr>
          <w:ilvl w:val="3"/>
          <w:numId w:val="25"/>
        </w:numPr>
        <w:ind w:left="2127" w:hanging="851"/>
        <w:jc w:val="both"/>
        <w:rPr>
          <w:lang w:val="lv-LV"/>
        </w:rPr>
      </w:pPr>
      <w:r w:rsidRPr="007E049B">
        <w:rPr>
          <w:lang w:val="lv-LV"/>
        </w:rPr>
        <w:t xml:space="preserve">izstrādāt arhitektūras darbu konkursa nolikumu, kas nodrošinātu objektīvu arhitektūras nozarē radīto konkursa darbu vērtēšanu, kvalitātes izvērtēšanu veicot vismaz 2 (divās) konkursa kārtās; </w:t>
      </w:r>
    </w:p>
    <w:p w:rsidRPr="007E049B" w:rsidR="007E049B" w:rsidP="007E049B" w:rsidRDefault="007E049B">
      <w:pPr>
        <w:pStyle w:val="Sarakstarindkopa"/>
        <w:numPr>
          <w:ilvl w:val="3"/>
          <w:numId w:val="25"/>
        </w:numPr>
        <w:ind w:left="2127" w:hanging="851"/>
        <w:jc w:val="both"/>
        <w:rPr>
          <w:lang w:val="lv-LV"/>
        </w:rPr>
      </w:pPr>
      <w:r w:rsidRPr="007E049B">
        <w:rPr>
          <w:lang w:val="lv-LV"/>
        </w:rPr>
        <w:t>izveidot arhitektūras darbu konkursa pieteikumu izvērtēšanas žūrijas komisiju, kurā būtu pārstāvēti Latvijas un ārvalstu arhitektūras eksperti, un nodrošināt arhitektūras kvalitātes novērtējuma</w:t>
      </w:r>
      <w:r w:rsidRPr="007E049B" w:rsidDel="001C5EFB">
        <w:rPr>
          <w:lang w:val="lv-LV"/>
        </w:rPr>
        <w:t xml:space="preserve"> </w:t>
      </w:r>
      <w:r w:rsidRPr="007E049B">
        <w:rPr>
          <w:lang w:val="lv-LV"/>
        </w:rPr>
        <w:t>procesu saskaņā ar konkursa nolikumu;</w:t>
      </w:r>
    </w:p>
    <w:p w:rsidRPr="007E049B" w:rsidR="007E049B" w:rsidP="007E049B" w:rsidRDefault="007E049B">
      <w:pPr>
        <w:pStyle w:val="Sarakstarindkopa"/>
        <w:numPr>
          <w:ilvl w:val="3"/>
          <w:numId w:val="25"/>
        </w:numPr>
        <w:ind w:left="2127" w:hanging="851"/>
        <w:jc w:val="both"/>
        <w:rPr>
          <w:lang w:val="lv-LV"/>
        </w:rPr>
      </w:pPr>
      <w:r w:rsidRPr="007E049B">
        <w:rPr>
          <w:lang w:val="lv-LV"/>
        </w:rPr>
        <w:t xml:space="preserve">nodrošināt arhitektūras darbu konkursa uzvarētāju apbalvošanu noslēguma ceremonijas ietvaros; </w:t>
      </w:r>
    </w:p>
    <w:p w:rsidRPr="007E049B" w:rsidR="006E1B92" w:rsidP="006E1B92" w:rsidRDefault="006E1B92">
      <w:pPr>
        <w:pStyle w:val="Sarakstarindkopa"/>
        <w:ind w:left="2268"/>
        <w:jc w:val="both"/>
        <w:rPr>
          <w:lang w:val="lv-LV"/>
        </w:rPr>
      </w:pPr>
    </w:p>
    <w:p w:rsidR="004557C7" w:rsidP="004557C7" w:rsidRDefault="004557C7">
      <w:pPr>
        <w:pStyle w:val="Sarakstarindkopa"/>
        <w:numPr>
          <w:ilvl w:val="2"/>
          <w:numId w:val="25"/>
        </w:numPr>
        <w:ind w:left="1276" w:hanging="709"/>
        <w:contextualSpacing w:val="0"/>
        <w:jc w:val="both"/>
        <w:rPr>
          <w:lang w:val="lv-LV"/>
        </w:rPr>
      </w:pPr>
      <w:r w:rsidRPr="004557C7">
        <w:rPr>
          <w:lang w:val="lv-LV"/>
        </w:rPr>
        <w:t>veidot sabiedrības izpratni par kvalitatīvu arhitektūru un apbūvēto vidi saskaņā ar Davosas deklarācijā nostiprinātajiem principiem un rosināt sabiedrības interesi par Latvijas laikmetīgās arhitektūras izcilākajiem sasniegumiem</w:t>
      </w:r>
      <w:r w:rsidRPr="004557C7" w:rsidR="006E1B92">
        <w:rPr>
          <w:lang w:val="lv-LV"/>
        </w:rPr>
        <w:t>:</w:t>
      </w:r>
    </w:p>
    <w:p w:rsidRPr="004557C7" w:rsidR="004557C7" w:rsidP="004557C7" w:rsidRDefault="004557C7">
      <w:pPr>
        <w:pStyle w:val="Sarakstarindkopa"/>
        <w:numPr>
          <w:ilvl w:val="3"/>
          <w:numId w:val="25"/>
        </w:numPr>
        <w:ind w:left="2127" w:hanging="851"/>
        <w:jc w:val="both"/>
        <w:rPr>
          <w:lang w:val="lv-LV"/>
        </w:rPr>
      </w:pPr>
      <w:r w:rsidRPr="004557C7">
        <w:rPr>
          <w:lang w:val="lv-LV"/>
        </w:rPr>
        <w:t xml:space="preserve">nodrošināt katru gadu saturiski un vizuāli augstvērtīgu arhitektūras darbu konkursa labāko darbu izstādi; </w:t>
      </w:r>
    </w:p>
    <w:p w:rsidRPr="004557C7" w:rsidR="004557C7" w:rsidP="004557C7" w:rsidRDefault="004557C7">
      <w:pPr>
        <w:pStyle w:val="Sarakstarindkopa"/>
        <w:numPr>
          <w:ilvl w:val="3"/>
          <w:numId w:val="25"/>
        </w:numPr>
        <w:ind w:left="2127" w:hanging="851"/>
        <w:jc w:val="both"/>
        <w:rPr>
          <w:lang w:val="lv-LV"/>
        </w:rPr>
      </w:pPr>
      <w:r w:rsidRPr="004557C7">
        <w:rPr>
          <w:lang w:val="lv-LV"/>
        </w:rPr>
        <w:t>nodrošināt komunikāciju un publicitāti plašsaziņas līdzekļos un sociālajos medijos (</w:t>
      </w:r>
      <w:proofErr w:type="spellStart"/>
      <w:r w:rsidRPr="004557C7">
        <w:rPr>
          <w:i/>
          <w:lang w:val="lv-LV"/>
        </w:rPr>
        <w:t>Facebook</w:t>
      </w:r>
      <w:proofErr w:type="spellEnd"/>
      <w:r w:rsidRPr="004557C7">
        <w:rPr>
          <w:i/>
          <w:lang w:val="lv-LV"/>
        </w:rPr>
        <w:t xml:space="preserve">, </w:t>
      </w:r>
      <w:proofErr w:type="spellStart"/>
      <w:r w:rsidRPr="004557C7">
        <w:rPr>
          <w:i/>
          <w:lang w:val="lv-LV"/>
        </w:rPr>
        <w:t>Instagram</w:t>
      </w:r>
      <w:proofErr w:type="spellEnd"/>
      <w:r w:rsidRPr="004557C7">
        <w:rPr>
          <w:i/>
          <w:lang w:val="lv-LV"/>
        </w:rPr>
        <w:t xml:space="preserve"> </w:t>
      </w:r>
      <w:r w:rsidRPr="004557C7">
        <w:rPr>
          <w:lang w:val="lv-LV"/>
        </w:rPr>
        <w:t>u.tml.) par arhitektūras darbu konkursa norisi, konkursa labākajiem darbiem un to autoriem, kā arī laikmetīgās arhitektūras procesiem.</w:t>
      </w:r>
    </w:p>
    <w:p w:rsidRPr="007E049B" w:rsidR="006E1B92" w:rsidP="004557C7" w:rsidRDefault="006E1B92">
      <w:pPr>
        <w:pStyle w:val="Sarakstarindkopa"/>
        <w:ind w:left="1418"/>
        <w:contextualSpacing w:val="0"/>
        <w:jc w:val="both"/>
        <w:rPr>
          <w:lang w:val="lv-LV"/>
        </w:rPr>
      </w:pPr>
    </w:p>
    <w:p w:rsidRPr="004557C7" w:rsidR="006E1B92" w:rsidP="004557C7" w:rsidRDefault="004557C7">
      <w:pPr>
        <w:pStyle w:val="Sarakstarindkopa"/>
        <w:numPr>
          <w:ilvl w:val="1"/>
          <w:numId w:val="25"/>
        </w:numPr>
        <w:ind w:left="567" w:hanging="567"/>
        <w:jc w:val="both"/>
        <w:rPr>
          <w:lang w:val="lv-LV"/>
        </w:rPr>
      </w:pPr>
      <w:r w:rsidRPr="00113F7F">
        <w:rPr>
          <w:lang w:val="lv-LV"/>
        </w:rPr>
        <w:t>Pārvaldes uzdevum</w:t>
      </w:r>
      <w:r>
        <w:rPr>
          <w:lang w:val="lv-LV"/>
        </w:rPr>
        <w:t>u</w:t>
      </w:r>
      <w:r w:rsidRPr="00113F7F">
        <w:rPr>
          <w:lang w:val="lv-LV"/>
        </w:rPr>
        <w:t xml:space="preserve"> veikšanas laiks ir </w:t>
      </w:r>
      <w:r>
        <w:rPr>
          <w:lang w:val="lv-LV"/>
        </w:rPr>
        <w:t>2020., 2021. un 2022</w:t>
      </w:r>
      <w:r w:rsidRPr="00113F7F">
        <w:rPr>
          <w:lang w:val="lv-LV"/>
        </w:rPr>
        <w:t>.gads</w:t>
      </w:r>
      <w:r w:rsidRPr="004557C7" w:rsidR="006E1B92">
        <w:rPr>
          <w:lang w:val="lv-LV"/>
        </w:rPr>
        <w:t>.</w:t>
      </w:r>
    </w:p>
    <w:p w:rsidRPr="007E049B" w:rsidR="006E1B92" w:rsidP="004557C7" w:rsidRDefault="006E1B92">
      <w:pPr>
        <w:pStyle w:val="Sarakstarindkopa"/>
        <w:tabs>
          <w:tab w:val="left" w:pos="426"/>
        </w:tabs>
        <w:ind w:left="0"/>
        <w:jc w:val="both"/>
        <w:rPr>
          <w:lang w:val="lv-LV"/>
        </w:rPr>
      </w:pPr>
    </w:p>
    <w:p w:rsidRPr="007E049B" w:rsidR="006E1B92" w:rsidP="004557C7" w:rsidRDefault="004557C7">
      <w:pPr>
        <w:pStyle w:val="Sarakstarindkopa"/>
        <w:numPr>
          <w:ilvl w:val="1"/>
          <w:numId w:val="25"/>
        </w:numPr>
        <w:ind w:left="567" w:hanging="567"/>
        <w:jc w:val="both"/>
        <w:rPr>
          <w:color w:val="000000"/>
          <w:lang w:val="lv-LV"/>
        </w:rPr>
      </w:pPr>
      <w:r>
        <w:rPr>
          <w:lang w:val="lv-LV"/>
        </w:rPr>
        <w:t xml:space="preserve">Pārvaldes uzdevumu veikšanas vieta ir Latvija </w:t>
      </w:r>
      <w:r w:rsidRPr="00BA0C27">
        <w:rPr>
          <w:lang w:val="lv-LV"/>
        </w:rPr>
        <w:t>un ar Pārvaldes uzdevumu veikšanu saistītās ārvalstis</w:t>
      </w:r>
      <w:r w:rsidRPr="007E049B" w:rsidR="006E1B92">
        <w:rPr>
          <w:lang w:val="lv-LV"/>
        </w:rPr>
        <w:t>.</w:t>
      </w:r>
    </w:p>
    <w:p w:rsidRPr="007E049B" w:rsidR="006E1B92" w:rsidP="006E1B92" w:rsidRDefault="006E1B92">
      <w:pPr>
        <w:jc w:val="both"/>
        <w:rPr>
          <w:color w:val="000000"/>
          <w:szCs w:val="24"/>
          <w:lang w:val="lv-LV"/>
        </w:rPr>
      </w:pPr>
    </w:p>
    <w:p w:rsidRPr="007E049B" w:rsidR="006E1B92" w:rsidP="004557C7" w:rsidRDefault="004557C7">
      <w:pPr>
        <w:pStyle w:val="Sarakstarindkopa"/>
        <w:numPr>
          <w:ilvl w:val="0"/>
          <w:numId w:val="25"/>
        </w:numPr>
        <w:ind w:left="284" w:hanging="284"/>
        <w:jc w:val="center"/>
        <w:rPr>
          <w:b/>
          <w:color w:val="000000" w:themeColor="text1"/>
          <w:lang w:val="lv-LV"/>
        </w:rPr>
      </w:pPr>
      <w:r>
        <w:rPr>
          <w:b/>
          <w:color w:val="000000" w:themeColor="text1"/>
          <w:lang w:val="lv-LV"/>
        </w:rPr>
        <w:t>Valsts pārvaldes uzdevumu</w:t>
      </w:r>
      <w:r w:rsidRPr="007E049B" w:rsidR="006E1B92">
        <w:rPr>
          <w:b/>
          <w:color w:val="000000" w:themeColor="text1"/>
          <w:lang w:val="lv-LV"/>
        </w:rPr>
        <w:t xml:space="preserve"> izpildes kārtība un sasniedzamie rezultāti</w:t>
      </w:r>
    </w:p>
    <w:p w:rsidRPr="007E049B" w:rsidR="006E1B92" w:rsidP="006E1B92" w:rsidRDefault="006E1B92">
      <w:pPr>
        <w:pStyle w:val="Sarakstarindkopa"/>
        <w:jc w:val="both"/>
        <w:rPr>
          <w:color w:val="000000" w:themeColor="text1"/>
          <w:lang w:val="lv-LV"/>
        </w:rPr>
      </w:pPr>
    </w:p>
    <w:p w:rsidRPr="007E049B" w:rsidR="006E1B92" w:rsidP="004557C7" w:rsidRDefault="006E1B92">
      <w:pPr>
        <w:pStyle w:val="Sarakstarindkopa"/>
        <w:numPr>
          <w:ilvl w:val="1"/>
          <w:numId w:val="25"/>
        </w:numPr>
        <w:pBdr>
          <w:top w:val="nil"/>
          <w:left w:val="nil"/>
          <w:bottom w:val="nil"/>
          <w:right w:val="nil"/>
          <w:between w:val="nil"/>
        </w:pBdr>
        <w:ind w:left="567" w:hanging="567"/>
        <w:jc w:val="both"/>
        <w:rPr>
          <w:color w:val="000000"/>
          <w:lang w:val="lv-LV"/>
        </w:rPr>
      </w:pPr>
      <w:r w:rsidRPr="007E049B">
        <w:rPr>
          <w:i/>
          <w:color w:val="000000" w:themeColor="text1"/>
          <w:lang w:val="lv-LV"/>
        </w:rPr>
        <w:t>Pilnvarotā institūcija</w:t>
      </w:r>
      <w:r w:rsidRPr="007E049B">
        <w:rPr>
          <w:color w:val="000000" w:themeColor="text1"/>
          <w:lang w:val="lv-LV"/>
        </w:rPr>
        <w:t xml:space="preserve"> apņemas </w:t>
      </w:r>
      <w:r w:rsidRPr="007E049B">
        <w:rPr>
          <w:lang w:val="lv-LV"/>
        </w:rPr>
        <w:t>apkopot un uzkrāt aktuālo informāciju par arhitektūras nozari un nodrošināt tās apriti dažādās auditorijās, kā arī nodrošināt profesionālās pilnveides iespējas arhitektūras nozares profesionāļiem:</w:t>
      </w:r>
    </w:p>
    <w:p w:rsidRPr="007E049B" w:rsidR="006E1B92" w:rsidP="004557C7" w:rsidRDefault="00107EDB">
      <w:pPr>
        <w:pStyle w:val="Sarakstarindkopa"/>
        <w:numPr>
          <w:ilvl w:val="2"/>
          <w:numId w:val="27"/>
        </w:numPr>
        <w:ind w:left="1276" w:hanging="709"/>
        <w:jc w:val="both"/>
        <w:rPr>
          <w:lang w:val="lv-LV"/>
        </w:rPr>
      </w:pPr>
      <w:r>
        <w:rPr>
          <w:lang w:val="lv-LV"/>
        </w:rPr>
        <w:t xml:space="preserve">regulāri </w:t>
      </w:r>
      <w:r w:rsidRPr="007E049B" w:rsidR="006E1B92">
        <w:rPr>
          <w:lang w:val="lv-LV"/>
        </w:rPr>
        <w:t xml:space="preserve">apkopot un sniegt informāciju par aktualitātēm </w:t>
      </w:r>
      <w:r w:rsidRPr="00107EDB">
        <w:rPr>
          <w:lang w:val="lv-LV"/>
        </w:rPr>
        <w:t>arhitektūras</w:t>
      </w:r>
      <w:r w:rsidRPr="007E049B">
        <w:rPr>
          <w:lang w:val="lv-LV"/>
        </w:rPr>
        <w:t xml:space="preserve"> </w:t>
      </w:r>
      <w:r w:rsidRPr="007E049B" w:rsidR="006E1B92">
        <w:rPr>
          <w:lang w:val="lv-LV"/>
        </w:rPr>
        <w:t xml:space="preserve">nozarē, </w:t>
      </w:r>
      <w:proofErr w:type="spellStart"/>
      <w:r w:rsidRPr="007E049B" w:rsidR="006E1B92">
        <w:rPr>
          <w:i/>
          <w:lang w:val="lv-LV"/>
        </w:rPr>
        <w:t>Baukultur</w:t>
      </w:r>
      <w:proofErr w:type="spellEnd"/>
      <w:r w:rsidRPr="007E049B" w:rsidR="006E1B92">
        <w:rPr>
          <w:i/>
          <w:lang w:val="lv-LV"/>
        </w:rPr>
        <w:t xml:space="preserve"> </w:t>
      </w:r>
      <w:r w:rsidRPr="007E049B" w:rsidR="006E1B92">
        <w:rPr>
          <w:lang w:val="lv-LV"/>
        </w:rPr>
        <w:t xml:space="preserve">ieviešanas praksi </w:t>
      </w:r>
      <w:r w:rsidRPr="00107EDB">
        <w:rPr>
          <w:lang w:val="lv-LV"/>
        </w:rPr>
        <w:t>Latvijā un Eiropā</w:t>
      </w:r>
      <w:r w:rsidRPr="007E049B" w:rsidR="006E1B92">
        <w:rPr>
          <w:lang w:val="lv-LV"/>
        </w:rPr>
        <w:t xml:space="preserve">, arhitektu prakses jautājumiem, </w:t>
      </w:r>
      <w:r w:rsidRPr="007E049B" w:rsidR="006E1B92">
        <w:rPr>
          <w:lang w:val="lv-LV"/>
        </w:rPr>
        <w:lastRenderedPageBreak/>
        <w:t>arhitektu praksi regulējošiem tiesību aktiem, arhitektūras konkursiem, sasniegumiem nozarē, arhitektūras izglītību, kā arī citiem jautājumiem, izplatot informāciju elektroniski</w:t>
      </w:r>
      <w:r w:rsidRPr="007E049B" w:rsidR="00003753">
        <w:rPr>
          <w:lang w:val="lv-LV"/>
        </w:rPr>
        <w:t xml:space="preserve"> </w:t>
      </w:r>
      <w:r w:rsidRPr="007E049B" w:rsidR="006E1B92">
        <w:rPr>
          <w:lang w:val="lv-LV"/>
        </w:rPr>
        <w:t xml:space="preserve">arhitektūras profesionāļiem </w:t>
      </w:r>
      <w:r>
        <w:rPr>
          <w:lang w:val="lv-LV"/>
        </w:rPr>
        <w:t>(</w:t>
      </w:r>
      <w:r w:rsidRPr="007E049B" w:rsidR="006E1B92">
        <w:rPr>
          <w:lang w:val="lv-LV"/>
        </w:rPr>
        <w:t>vismaz 12 (divpadsmit) vienības gadā</w:t>
      </w:r>
      <w:r>
        <w:rPr>
          <w:lang w:val="lv-LV"/>
        </w:rPr>
        <w:t>)</w:t>
      </w:r>
      <w:r w:rsidRPr="007E049B" w:rsidR="006E1B92">
        <w:rPr>
          <w:lang w:val="lv-LV"/>
        </w:rPr>
        <w:t xml:space="preserve"> un publicējot informāciju </w:t>
      </w:r>
      <w:r w:rsidRPr="007E049B" w:rsidR="006E1B92">
        <w:rPr>
          <w:i/>
          <w:lang w:val="lv-LV"/>
        </w:rPr>
        <w:t>Pilnvarotās institūcijas</w:t>
      </w:r>
      <w:r w:rsidRPr="007E049B" w:rsidR="006E1B92">
        <w:rPr>
          <w:lang w:val="lv-LV"/>
        </w:rPr>
        <w:t xml:space="preserve"> </w:t>
      </w:r>
      <w:r>
        <w:rPr>
          <w:lang w:val="lv-LV"/>
        </w:rPr>
        <w:t>tīmekļvietnē</w:t>
      </w:r>
      <w:r w:rsidRPr="007E049B" w:rsidR="006E1B92">
        <w:rPr>
          <w:lang w:val="lv-LV"/>
        </w:rPr>
        <w:t xml:space="preserve"> </w:t>
      </w:r>
      <w:r>
        <w:rPr>
          <w:lang w:val="lv-LV"/>
        </w:rPr>
        <w:t>vismaz</w:t>
      </w:r>
      <w:r w:rsidRPr="007E049B" w:rsidR="006E1B92">
        <w:rPr>
          <w:lang w:val="lv-LV"/>
        </w:rPr>
        <w:t xml:space="preserve"> 10 (desmit) vienības mēnesī</w:t>
      </w:r>
      <w:r>
        <w:rPr>
          <w:lang w:val="lv-LV"/>
        </w:rPr>
        <w:t>)</w:t>
      </w:r>
      <w:r w:rsidRPr="007E049B" w:rsidR="006E1B92">
        <w:rPr>
          <w:lang w:val="lv-LV"/>
        </w:rPr>
        <w:t xml:space="preserve">, tādējādi veidojot izpratni un izglītojot </w:t>
      </w:r>
      <w:r w:rsidRPr="007E049B">
        <w:rPr>
          <w:lang w:val="lv-LV"/>
        </w:rPr>
        <w:t xml:space="preserve">dažādas sabiedrības auditorijas </w:t>
      </w:r>
      <w:r w:rsidRPr="007E049B" w:rsidR="006E1B92">
        <w:rPr>
          <w:lang w:val="lv-LV"/>
        </w:rPr>
        <w:t>par kvalitatīvu arhitektūru un apbūvēto vidi;</w:t>
      </w:r>
    </w:p>
    <w:p w:rsidRPr="007E049B" w:rsidR="006E1B92" w:rsidP="004557C7" w:rsidRDefault="006E1B92">
      <w:pPr>
        <w:pStyle w:val="Sarakstarindkopa"/>
        <w:numPr>
          <w:ilvl w:val="2"/>
          <w:numId w:val="27"/>
        </w:numPr>
        <w:ind w:left="1276" w:hanging="709"/>
        <w:jc w:val="both"/>
        <w:rPr>
          <w:lang w:val="lv-LV"/>
        </w:rPr>
      </w:pPr>
      <w:r w:rsidRPr="007E049B">
        <w:rPr>
          <w:lang w:val="lv-LV"/>
        </w:rPr>
        <w:t xml:space="preserve">regulāri apkopot pieejamos datus un analizēt informāciju par arhitektūras izglītību, arhitektu tālākizglītības iespējām, arhitektu praksi kontekstā ar citu Eiropas Savienības </w:t>
      </w:r>
      <w:r w:rsidR="00B27653">
        <w:rPr>
          <w:lang w:val="lv-LV"/>
        </w:rPr>
        <w:t>dalīb</w:t>
      </w:r>
      <w:r w:rsidRPr="007E049B">
        <w:rPr>
          <w:lang w:val="lv-LV"/>
        </w:rPr>
        <w:t xml:space="preserve">valstu pieredzi, </w:t>
      </w:r>
      <w:r w:rsidR="00B27653">
        <w:rPr>
          <w:lang w:val="lv-LV"/>
        </w:rPr>
        <w:t xml:space="preserve">sagatavojot un publicējot </w:t>
      </w:r>
      <w:r w:rsidRPr="007E049B" w:rsidR="00B27653">
        <w:rPr>
          <w:i/>
          <w:lang w:val="lv-LV"/>
        </w:rPr>
        <w:t>Pilnvarotās institūcijas</w:t>
      </w:r>
      <w:r w:rsidRPr="007E049B" w:rsidR="00B27653">
        <w:rPr>
          <w:lang w:val="lv-LV"/>
        </w:rPr>
        <w:t xml:space="preserve"> </w:t>
      </w:r>
      <w:r w:rsidR="00B27653">
        <w:rPr>
          <w:lang w:val="lv-LV"/>
        </w:rPr>
        <w:t>tīmekļvietnē</w:t>
      </w:r>
      <w:r w:rsidRPr="007E049B" w:rsidR="00B27653">
        <w:rPr>
          <w:lang w:val="lv-LV"/>
        </w:rPr>
        <w:t xml:space="preserve"> </w:t>
      </w:r>
      <w:r w:rsidRPr="007E049B">
        <w:rPr>
          <w:lang w:val="lv-LV"/>
        </w:rPr>
        <w:t xml:space="preserve">vismaz 1 (vienu) tematisku pārskatu vai pētījumu gadā; </w:t>
      </w:r>
    </w:p>
    <w:p w:rsidR="006E1B92" w:rsidP="004557C7" w:rsidRDefault="006E1B92">
      <w:pPr>
        <w:pStyle w:val="Sarakstarindkopa"/>
        <w:numPr>
          <w:ilvl w:val="2"/>
          <w:numId w:val="27"/>
        </w:numPr>
        <w:ind w:left="1276" w:hanging="709"/>
        <w:jc w:val="both"/>
        <w:rPr>
          <w:lang w:val="lv-LV"/>
        </w:rPr>
      </w:pPr>
      <w:r w:rsidRPr="007E049B">
        <w:rPr>
          <w:lang w:val="lv-LV"/>
        </w:rPr>
        <w:t xml:space="preserve">organizēt lekcijas un seminārus arhitektūras nozares profesionāļiem par arhitektu praksi regulējošiem normatīvajiem aktiem un to piemērošanu, ar arhitektu praksi saistītu problēmu analīzi, arhitektūras pakalpojumu eksportu, autortiesību aizsardzības jautājumiem u.c. </w:t>
      </w:r>
      <w:r w:rsidR="00B27653">
        <w:rPr>
          <w:lang w:val="lv-LV"/>
        </w:rPr>
        <w:t>(vismaz 25 (divdesmit piecas) vienības gadā).</w:t>
      </w:r>
    </w:p>
    <w:p w:rsidRPr="007E049B" w:rsidR="004557C7" w:rsidP="004557C7" w:rsidRDefault="004557C7">
      <w:pPr>
        <w:pStyle w:val="Sarakstarindkopa"/>
        <w:ind w:left="1985"/>
        <w:jc w:val="both"/>
        <w:rPr>
          <w:lang w:val="lv-LV"/>
        </w:rPr>
      </w:pPr>
    </w:p>
    <w:p w:rsidRPr="00351D7E" w:rsidR="0090153D" w:rsidP="00351D7E" w:rsidRDefault="0090153D">
      <w:pPr>
        <w:pStyle w:val="Sarakstarindkopa"/>
        <w:numPr>
          <w:ilvl w:val="1"/>
          <w:numId w:val="27"/>
        </w:numPr>
        <w:ind w:left="567" w:hanging="567"/>
        <w:jc w:val="both"/>
        <w:rPr>
          <w:lang w:val="lv-LV"/>
        </w:rPr>
      </w:pPr>
      <w:r w:rsidRPr="00351D7E">
        <w:rPr>
          <w:i/>
          <w:lang w:val="lv-LV"/>
        </w:rPr>
        <w:t>Pilnvarotā institūcija</w:t>
      </w:r>
      <w:r w:rsidRPr="00351D7E">
        <w:rPr>
          <w:lang w:val="lv-LV"/>
        </w:rPr>
        <w:t xml:space="preserve"> apņemas pārstāvēt un reprezentēt Latvijas arhitektūru nacionālas un starptautiskas nozīmes pasākumos (konferencēs, izstādēs, biennālēs, festivālos, forumos, diskusijās u.c.):</w:t>
      </w:r>
    </w:p>
    <w:p w:rsidRPr="00996A7D" w:rsidR="0090153D" w:rsidP="00351D7E" w:rsidRDefault="0090153D">
      <w:pPr>
        <w:pStyle w:val="Sarakstarindkopa"/>
        <w:numPr>
          <w:ilvl w:val="2"/>
          <w:numId w:val="27"/>
        </w:numPr>
        <w:ind w:left="1276" w:hanging="709"/>
        <w:jc w:val="both"/>
        <w:rPr>
          <w:lang w:val="lv-LV"/>
        </w:rPr>
      </w:pPr>
      <w:r w:rsidRPr="00996A7D">
        <w:rPr>
          <w:lang w:val="lv-LV"/>
        </w:rPr>
        <w:t>pārstāvēt Latvijas arhitektūru vismaz 3 (trīs) nacionālas nozīmes projektos vai</w:t>
      </w:r>
      <w:r w:rsidRPr="00996A7D">
        <w:rPr>
          <w:lang w:val="lv-LV"/>
        </w:rPr>
        <w:br/>
        <w:t>pasākumos gadā;</w:t>
      </w:r>
    </w:p>
    <w:p w:rsidRPr="00996A7D" w:rsidR="0090153D" w:rsidP="00351D7E" w:rsidRDefault="0090153D">
      <w:pPr>
        <w:pStyle w:val="Sarakstarindkopa"/>
        <w:numPr>
          <w:ilvl w:val="2"/>
          <w:numId w:val="27"/>
        </w:numPr>
        <w:ind w:left="1276" w:hanging="709"/>
        <w:jc w:val="both"/>
        <w:rPr>
          <w:lang w:val="lv-LV"/>
        </w:rPr>
      </w:pPr>
      <w:r w:rsidRPr="00996A7D">
        <w:rPr>
          <w:lang w:val="lv-LV"/>
        </w:rPr>
        <w:t xml:space="preserve">pārstāvēt un reprezentēt Latvijas arhitektūru vismaz </w:t>
      </w:r>
      <w:r>
        <w:rPr>
          <w:lang w:val="lv-LV"/>
        </w:rPr>
        <w:t>2</w:t>
      </w:r>
      <w:r w:rsidRPr="00996A7D">
        <w:rPr>
          <w:lang w:val="lv-LV"/>
        </w:rPr>
        <w:t xml:space="preserve"> (</w:t>
      </w:r>
      <w:r>
        <w:rPr>
          <w:lang w:val="lv-LV"/>
        </w:rPr>
        <w:t>divos</w:t>
      </w:r>
      <w:r w:rsidRPr="00996A7D">
        <w:rPr>
          <w:lang w:val="lv-LV"/>
        </w:rPr>
        <w:t>)</w:t>
      </w:r>
      <w:r>
        <w:rPr>
          <w:lang w:val="lv-LV"/>
        </w:rPr>
        <w:t xml:space="preserve"> starptautiskas nozīmes projektos</w:t>
      </w:r>
      <w:r w:rsidRPr="00996A7D">
        <w:rPr>
          <w:lang w:val="lv-LV"/>
        </w:rPr>
        <w:t xml:space="preserve"> gadā. </w:t>
      </w:r>
    </w:p>
    <w:p w:rsidRPr="007E049B" w:rsidR="006E1B92" w:rsidP="006E1B92" w:rsidRDefault="006E1B92">
      <w:pPr>
        <w:pStyle w:val="Sarakstarindkopa"/>
        <w:ind w:left="709"/>
        <w:contextualSpacing w:val="0"/>
        <w:jc w:val="both"/>
        <w:rPr>
          <w:lang w:val="lv-LV"/>
        </w:rPr>
      </w:pPr>
    </w:p>
    <w:p w:rsidRPr="0090153D" w:rsidR="006E1B92" w:rsidP="00351D7E" w:rsidRDefault="00D9645D">
      <w:pPr>
        <w:pStyle w:val="Sarakstarindkopa"/>
        <w:numPr>
          <w:ilvl w:val="1"/>
          <w:numId w:val="27"/>
        </w:numPr>
        <w:ind w:left="567" w:hanging="567"/>
        <w:jc w:val="both"/>
        <w:rPr>
          <w:lang w:val="lv-LV"/>
        </w:rPr>
      </w:pPr>
      <w:r w:rsidRPr="00996A7D">
        <w:rPr>
          <w:i/>
          <w:lang w:val="lv-LV"/>
        </w:rPr>
        <w:t>Pilnvarotā institūcija</w:t>
      </w:r>
      <w:r w:rsidRPr="00996A7D">
        <w:rPr>
          <w:lang w:val="lv-LV"/>
        </w:rPr>
        <w:t xml:space="preserve"> apņemas veikt Latvijas arhitektūras nozares kvalitātes ikgadēju novērtējumu, </w:t>
      </w:r>
      <w:r w:rsidRPr="00BC4A79">
        <w:rPr>
          <w:lang w:val="lv-LV"/>
        </w:rPr>
        <w:t>organizējot arhitektūras darbu konkursu, kurā tiek paredzēta gan arhitektūras objektu, gan mūsdienu arhitektūras procesu izvērtēšana, lai apzinātu Latvijas arhitektūras labāko sniegumu un sekmētu Latvijas arhitektūras nozares augstvērtīgu attīstību un izaugsmi ilgtermiņā</w:t>
      </w:r>
      <w:r w:rsidRPr="0090153D" w:rsidR="006E1B92">
        <w:rPr>
          <w:lang w:val="lv-LV"/>
        </w:rPr>
        <w:t>:</w:t>
      </w:r>
    </w:p>
    <w:p w:rsidRPr="007E049B" w:rsidR="006E1B92" w:rsidP="00351D7E" w:rsidRDefault="00D9645D">
      <w:pPr>
        <w:pStyle w:val="Sarakstarindkopa"/>
        <w:numPr>
          <w:ilvl w:val="3"/>
          <w:numId w:val="27"/>
        </w:numPr>
        <w:ind w:left="1418" w:hanging="851"/>
        <w:contextualSpacing w:val="0"/>
        <w:jc w:val="both"/>
        <w:rPr>
          <w:lang w:val="lv-LV"/>
        </w:rPr>
      </w:pPr>
      <w:r w:rsidRPr="00D9645D">
        <w:rPr>
          <w:lang w:val="lv-LV"/>
        </w:rPr>
        <w:t>izstrādāt arhitektūras darbu konkursa nolikumu, kas nodrošinātu objektīvu arhitektūras nozarē radīto konkursa darbu vērtēšanu, kvalitātes izvērtēšanu veicot vismaz 2 (divās) konkursa kārtās</w:t>
      </w:r>
      <w:r w:rsidRPr="007E049B" w:rsidR="006E1B92">
        <w:rPr>
          <w:lang w:val="lv-LV"/>
        </w:rPr>
        <w:t xml:space="preserve">; </w:t>
      </w:r>
    </w:p>
    <w:p w:rsidRPr="007E049B" w:rsidR="006E1B92" w:rsidP="00351D7E" w:rsidRDefault="00D9645D">
      <w:pPr>
        <w:pStyle w:val="Sarakstarindkopa"/>
        <w:numPr>
          <w:ilvl w:val="3"/>
          <w:numId w:val="27"/>
        </w:numPr>
        <w:ind w:left="1418" w:hanging="851"/>
        <w:contextualSpacing w:val="0"/>
        <w:jc w:val="both"/>
        <w:rPr>
          <w:lang w:val="lv-LV"/>
        </w:rPr>
      </w:pPr>
      <w:r w:rsidRPr="00D9645D">
        <w:rPr>
          <w:lang w:val="lv-LV"/>
        </w:rPr>
        <w:t>izveidot arhitektūras darbu konkursa pieteikumu izvērtēšanas žūrijas komisiju</w:t>
      </w:r>
      <w:r w:rsidRPr="007E049B">
        <w:rPr>
          <w:lang w:val="lv-LV"/>
        </w:rPr>
        <w:t xml:space="preserve"> </w:t>
      </w:r>
      <w:r w:rsidRPr="007E049B" w:rsidR="006E1B92">
        <w:rPr>
          <w:lang w:val="lv-LV"/>
        </w:rPr>
        <w:t>vismaz 5 (piecu) ekspertu sastāvā, kurā būtu pārstāvēti Latvijas un ārvalstu arhitektūras eksperti, un nodrošināt arhitektūras kvalitātes novērtējuma</w:t>
      </w:r>
      <w:r w:rsidRPr="007E049B" w:rsidDel="001C5EFB" w:rsidR="006E1B92">
        <w:rPr>
          <w:lang w:val="lv-LV"/>
        </w:rPr>
        <w:t xml:space="preserve"> </w:t>
      </w:r>
      <w:r w:rsidRPr="007E049B" w:rsidR="006E1B92">
        <w:rPr>
          <w:lang w:val="lv-LV"/>
        </w:rPr>
        <w:t>procesu saskaņā ar konkursa nolikumu;</w:t>
      </w:r>
    </w:p>
    <w:p w:rsidRPr="007E049B" w:rsidR="006E1B92" w:rsidP="00351D7E" w:rsidRDefault="00A021EE">
      <w:pPr>
        <w:pStyle w:val="Sarakstarindkopa"/>
        <w:numPr>
          <w:ilvl w:val="3"/>
          <w:numId w:val="27"/>
        </w:numPr>
        <w:ind w:left="1418" w:hanging="851"/>
        <w:contextualSpacing w:val="0"/>
        <w:jc w:val="both"/>
        <w:rPr>
          <w:lang w:val="lv-LV"/>
        </w:rPr>
      </w:pPr>
      <w:r>
        <w:rPr>
          <w:lang w:val="lv-LV"/>
        </w:rPr>
        <w:t xml:space="preserve">katru gadu </w:t>
      </w:r>
      <w:r w:rsidRPr="00D9645D" w:rsidR="00D9645D">
        <w:rPr>
          <w:lang w:val="lv-LV"/>
        </w:rPr>
        <w:t>nodrošināt arhitektūras darbu konkursa uzvarētāju apbalvošanu noslēguma ceremonijas ietvaros</w:t>
      </w:r>
      <w:r w:rsidRPr="007E049B" w:rsidR="006E1B92">
        <w:rPr>
          <w:lang w:val="lv-LV"/>
        </w:rPr>
        <w:t xml:space="preserve">; </w:t>
      </w:r>
    </w:p>
    <w:p w:rsidRPr="007E049B" w:rsidR="006E1B92" w:rsidP="006E1B92" w:rsidRDefault="006E1B92">
      <w:pPr>
        <w:pStyle w:val="Sarakstarindkopa"/>
        <w:ind w:left="2268"/>
        <w:jc w:val="both"/>
        <w:rPr>
          <w:lang w:val="lv-LV"/>
        </w:rPr>
      </w:pPr>
    </w:p>
    <w:p w:rsidRPr="007E049B" w:rsidR="006E1B92" w:rsidP="00351D7E" w:rsidRDefault="006E1B92">
      <w:pPr>
        <w:pStyle w:val="Sarakstarindkopa"/>
        <w:numPr>
          <w:ilvl w:val="1"/>
          <w:numId w:val="27"/>
        </w:numPr>
        <w:ind w:left="567" w:hanging="567"/>
        <w:jc w:val="both"/>
        <w:rPr>
          <w:lang w:val="lv-LV"/>
        </w:rPr>
      </w:pPr>
      <w:r w:rsidRPr="007E049B">
        <w:rPr>
          <w:i/>
          <w:color w:val="000000" w:themeColor="text1"/>
          <w:lang w:val="lv-LV"/>
        </w:rPr>
        <w:t>Pilnvarotā institūcija</w:t>
      </w:r>
      <w:r w:rsidRPr="007E049B">
        <w:rPr>
          <w:color w:val="000000" w:themeColor="text1"/>
          <w:lang w:val="lv-LV"/>
        </w:rPr>
        <w:t xml:space="preserve"> apņemas </w:t>
      </w:r>
      <w:r w:rsidRPr="007E049B">
        <w:rPr>
          <w:lang w:val="lv-LV"/>
        </w:rPr>
        <w:t xml:space="preserve">veidot sabiedrības izpratni par kvalitatīvu arhitektūru un apbūvēto vidi </w:t>
      </w:r>
      <w:r w:rsidRPr="00A021EE" w:rsidR="00A021EE">
        <w:rPr>
          <w:lang w:val="lv-LV"/>
        </w:rPr>
        <w:t>saskaņā ar Davosas deklarācijā nostiprinātajiem principiem un rosināt sabiedrības interesi par Latvijas laikmetīgās arhitektūras izcilākajiem sasniegumiem</w:t>
      </w:r>
      <w:r w:rsidRPr="007E049B">
        <w:rPr>
          <w:lang w:val="lv-LV"/>
        </w:rPr>
        <w:t xml:space="preserve">: </w:t>
      </w:r>
    </w:p>
    <w:p w:rsidRPr="00A021EE" w:rsidR="006E1B92" w:rsidP="00351D7E" w:rsidRDefault="00A021EE">
      <w:pPr>
        <w:pStyle w:val="Sarakstarindkopa"/>
        <w:numPr>
          <w:ilvl w:val="3"/>
          <w:numId w:val="27"/>
        </w:numPr>
        <w:ind w:left="1418" w:hanging="851"/>
        <w:contextualSpacing w:val="0"/>
        <w:jc w:val="both"/>
        <w:rPr>
          <w:lang w:val="lv-LV"/>
        </w:rPr>
      </w:pPr>
      <w:r w:rsidRPr="00425C47">
        <w:rPr>
          <w:rFonts w:cs="Tahoma"/>
          <w:color w:val="000000"/>
          <w:lang w:val="lv-LV"/>
        </w:rPr>
        <w:t xml:space="preserve">katru gadu  </w:t>
      </w:r>
      <w:r>
        <w:rPr>
          <w:rFonts w:cs="Tahoma"/>
          <w:color w:val="000000"/>
          <w:lang w:val="lv-LV"/>
        </w:rPr>
        <w:t>nodrošināt 1 (</w:t>
      </w:r>
      <w:r w:rsidRPr="00425C47">
        <w:rPr>
          <w:rFonts w:cs="Tahoma"/>
          <w:color w:val="000000"/>
          <w:lang w:val="lv-LV"/>
        </w:rPr>
        <w:t>vienu) saturiski un vizuāli augstvērtīgu arhit</w:t>
      </w:r>
      <w:r>
        <w:rPr>
          <w:rFonts w:cs="Tahoma"/>
          <w:color w:val="000000"/>
          <w:lang w:val="lv-LV"/>
        </w:rPr>
        <w:t xml:space="preserve">ektūras </w:t>
      </w:r>
      <w:r w:rsidRPr="00A021EE">
        <w:rPr>
          <w:rFonts w:cs="Tahoma"/>
          <w:color w:val="000000"/>
          <w:lang w:val="lv-LV"/>
        </w:rPr>
        <w:t>darbu konkursa labāko darbu izstādi</w:t>
      </w:r>
      <w:r w:rsidRPr="00A021EE" w:rsidR="006E1B92">
        <w:rPr>
          <w:lang w:val="lv-LV"/>
        </w:rPr>
        <w:t>, kas būtu pieejama plašai sabiedrības auditorijai;</w:t>
      </w:r>
    </w:p>
    <w:p w:rsidRPr="00A021EE" w:rsidR="006E1B92" w:rsidP="00351D7E" w:rsidRDefault="00A021EE">
      <w:pPr>
        <w:pStyle w:val="Sarakstarindkopa"/>
        <w:numPr>
          <w:ilvl w:val="3"/>
          <w:numId w:val="27"/>
        </w:numPr>
        <w:ind w:left="1418" w:hanging="851"/>
        <w:contextualSpacing w:val="0"/>
        <w:jc w:val="both"/>
        <w:rPr>
          <w:lang w:val="lv-LV"/>
        </w:rPr>
      </w:pPr>
      <w:r w:rsidRPr="00A021EE">
        <w:rPr>
          <w:lang w:val="lv-LV"/>
        </w:rPr>
        <w:t xml:space="preserve">nodrošināt </w:t>
      </w:r>
      <w:r>
        <w:rPr>
          <w:lang w:val="lv-LV"/>
        </w:rPr>
        <w:t xml:space="preserve">regulāru </w:t>
      </w:r>
      <w:r w:rsidRPr="00A021EE">
        <w:rPr>
          <w:lang w:val="lv-LV"/>
        </w:rPr>
        <w:t>komunikāciju un publicitāti plašsaziņas līdzekļos un sociālajos medijos (</w:t>
      </w:r>
      <w:proofErr w:type="spellStart"/>
      <w:r w:rsidRPr="00A021EE">
        <w:rPr>
          <w:i/>
          <w:lang w:val="lv-LV"/>
        </w:rPr>
        <w:t>Facebook</w:t>
      </w:r>
      <w:proofErr w:type="spellEnd"/>
      <w:r w:rsidRPr="00A021EE">
        <w:rPr>
          <w:i/>
          <w:lang w:val="lv-LV"/>
        </w:rPr>
        <w:t xml:space="preserve">, </w:t>
      </w:r>
      <w:proofErr w:type="spellStart"/>
      <w:r w:rsidRPr="00A021EE">
        <w:rPr>
          <w:i/>
          <w:lang w:val="lv-LV"/>
        </w:rPr>
        <w:t>Instagram</w:t>
      </w:r>
      <w:proofErr w:type="spellEnd"/>
      <w:r w:rsidRPr="00A021EE">
        <w:rPr>
          <w:i/>
          <w:lang w:val="lv-LV"/>
        </w:rPr>
        <w:t xml:space="preserve"> </w:t>
      </w:r>
      <w:r w:rsidRPr="00A021EE">
        <w:rPr>
          <w:lang w:val="lv-LV"/>
        </w:rPr>
        <w:t>u.tml.) par arhitektūras darbu konkursa norisi, konkursa labākajiem darbiem un to autoriem, kā arī laikmetīgās arhitektūras procesiem</w:t>
      </w:r>
      <w:r>
        <w:rPr>
          <w:lang w:val="lv-LV"/>
        </w:rPr>
        <w:t xml:space="preserve"> (vismaz 50 (piecdesmit) vienības gadā)</w:t>
      </w:r>
      <w:r w:rsidRPr="00A021EE" w:rsidR="006E1B92">
        <w:rPr>
          <w:lang w:val="lv-LV"/>
        </w:rPr>
        <w:t xml:space="preserve">.  </w:t>
      </w:r>
    </w:p>
    <w:p w:rsidRPr="007E049B" w:rsidR="006E1B92" w:rsidP="006E1B92" w:rsidRDefault="006E1B92">
      <w:pPr>
        <w:tabs>
          <w:tab w:val="left" w:pos="1843"/>
        </w:tabs>
        <w:jc w:val="both"/>
        <w:rPr>
          <w:color w:val="000000" w:themeColor="text1"/>
          <w:lang w:val="lv-LV"/>
        </w:rPr>
      </w:pPr>
    </w:p>
    <w:p w:rsidR="006E1B92" w:rsidP="00351D7E" w:rsidRDefault="006E1B92">
      <w:pPr>
        <w:pStyle w:val="Sarakstarindkopa"/>
        <w:widowControl w:val="0"/>
        <w:numPr>
          <w:ilvl w:val="1"/>
          <w:numId w:val="27"/>
        </w:numPr>
        <w:autoSpaceDE w:val="0"/>
        <w:autoSpaceDN w:val="0"/>
        <w:adjustRightInd w:val="0"/>
        <w:ind w:left="567" w:hanging="567"/>
        <w:jc w:val="both"/>
        <w:rPr>
          <w:color w:val="000000" w:themeColor="text1"/>
          <w:lang w:val="lv-LV"/>
        </w:rPr>
      </w:pPr>
      <w:r w:rsidRPr="007E049B">
        <w:rPr>
          <w:rStyle w:val="Izteiksmgs"/>
          <w:b w:val="0"/>
          <w:i/>
          <w:color w:val="000000" w:themeColor="text1"/>
          <w:lang w:val="lv-LV"/>
        </w:rPr>
        <w:t>Pilnvarotā institūcija</w:t>
      </w:r>
      <w:r w:rsidRPr="007E049B">
        <w:rPr>
          <w:rStyle w:val="Izteiksmgs"/>
          <w:b w:val="0"/>
          <w:color w:val="000000" w:themeColor="text1"/>
          <w:lang w:val="lv-LV"/>
        </w:rPr>
        <w:t xml:space="preserve"> apņemas</w:t>
      </w:r>
      <w:r w:rsidRPr="007E049B">
        <w:rPr>
          <w:rStyle w:val="Izteiksmgs"/>
          <w:color w:val="000000" w:themeColor="text1"/>
          <w:lang w:val="lv-LV"/>
        </w:rPr>
        <w:t xml:space="preserve"> </w:t>
      </w:r>
      <w:r w:rsidRPr="007E049B">
        <w:rPr>
          <w:color w:val="000000" w:themeColor="text1"/>
          <w:lang w:val="lv-LV"/>
        </w:rPr>
        <w:t xml:space="preserve">iekļaut visos ar finansējuma mērķi saistītajos iespieddarbos un reklāmās MINISTRIJAS logotipu atbilstoši tā izmantošanas </w:t>
      </w:r>
      <w:r w:rsidRPr="007E049B">
        <w:rPr>
          <w:color w:val="000000" w:themeColor="text1"/>
          <w:lang w:val="lv-LV"/>
        </w:rPr>
        <w:lastRenderedPageBreak/>
        <w:t>noteikumiem, kā arī iekļaut visos paziņojumos un publiskajās runās norādi par MINISTRIJAS atbalstu.</w:t>
      </w:r>
    </w:p>
    <w:p w:rsidRPr="007E049B" w:rsidR="004557C7" w:rsidP="004557C7" w:rsidRDefault="004557C7">
      <w:pPr>
        <w:pStyle w:val="Sarakstarindkopa"/>
        <w:widowControl w:val="0"/>
        <w:autoSpaceDE w:val="0"/>
        <w:autoSpaceDN w:val="0"/>
        <w:adjustRightInd w:val="0"/>
        <w:ind w:left="567" w:hanging="567"/>
        <w:jc w:val="both"/>
        <w:rPr>
          <w:color w:val="000000" w:themeColor="text1"/>
          <w:lang w:val="lv-LV"/>
        </w:rPr>
      </w:pPr>
    </w:p>
    <w:p w:rsidRPr="007E049B" w:rsidR="006E1B92" w:rsidP="00351D7E" w:rsidRDefault="00BB4C76">
      <w:pPr>
        <w:pStyle w:val="Sarakstarindkopa"/>
        <w:widowControl w:val="0"/>
        <w:numPr>
          <w:ilvl w:val="1"/>
          <w:numId w:val="27"/>
        </w:numPr>
        <w:autoSpaceDE w:val="0"/>
        <w:autoSpaceDN w:val="0"/>
        <w:adjustRightInd w:val="0"/>
        <w:ind w:left="567" w:hanging="567"/>
        <w:jc w:val="both"/>
        <w:rPr>
          <w:b/>
          <w:lang w:val="lv-LV"/>
        </w:rPr>
      </w:pPr>
      <w:r>
        <w:rPr>
          <w:color w:val="000000" w:themeColor="text1"/>
          <w:lang w:val="lv-LV"/>
        </w:rPr>
        <w:t>Pārvaldes uzdevumu</w:t>
      </w:r>
      <w:r w:rsidRPr="007E049B" w:rsidR="006E1B92">
        <w:rPr>
          <w:color w:val="000000" w:themeColor="text1"/>
          <w:lang w:val="lv-LV"/>
        </w:rPr>
        <w:t xml:space="preserve"> veikšanas izmaksas tiek segtas no MINISTRIJAS piešķirtajiem valsts budžeta līdzekļiem atbilstoši šā </w:t>
      </w:r>
      <w:smartTag w:uri="schemas-tilde-lv/tildestengine" w:element="veidnes">
        <w:smartTagPr>
          <w:attr w:name="baseform" w:val="līgum|s"/>
          <w:attr w:name="id" w:val="-1"/>
          <w:attr w:name="text" w:val="Līguma"/>
        </w:smartTagPr>
        <w:r w:rsidRPr="007E049B" w:rsidR="006E1B92">
          <w:rPr>
            <w:color w:val="000000" w:themeColor="text1"/>
            <w:lang w:val="lv-LV"/>
          </w:rPr>
          <w:t>Līguma</w:t>
        </w:r>
      </w:smartTag>
      <w:r w:rsidRPr="007E049B" w:rsidR="006E1B92">
        <w:rPr>
          <w:color w:val="000000" w:themeColor="text1"/>
          <w:lang w:val="lv-LV"/>
        </w:rPr>
        <w:t xml:space="preserve"> noteikumiem. </w:t>
      </w:r>
      <w:r w:rsidRPr="007E049B" w:rsidR="006E1B92">
        <w:rPr>
          <w:rFonts w:eastAsia="Arial Unicode MS"/>
          <w:i/>
          <w:iCs/>
          <w:color w:val="000000" w:themeColor="text1"/>
          <w:lang w:val="lv-LV"/>
        </w:rPr>
        <w:t xml:space="preserve">Pilnvarotā institūcija </w:t>
      </w:r>
      <w:r w:rsidRPr="007E049B" w:rsidR="006E1B92">
        <w:rPr>
          <w:rFonts w:eastAsia="Arial Unicode MS"/>
          <w:iCs/>
          <w:color w:val="000000" w:themeColor="text1"/>
          <w:lang w:val="lv-LV"/>
        </w:rPr>
        <w:t>šajā Līgumā</w:t>
      </w:r>
      <w:r w:rsidRPr="007E049B" w:rsidR="006E1B92">
        <w:rPr>
          <w:rFonts w:eastAsia="Arial Unicode MS"/>
          <w:i/>
          <w:iCs/>
          <w:color w:val="000000" w:themeColor="text1"/>
          <w:lang w:val="lv-LV"/>
        </w:rPr>
        <w:t xml:space="preserve"> </w:t>
      </w:r>
      <w:r w:rsidRPr="007E049B" w:rsidR="006E1B92">
        <w:rPr>
          <w:rFonts w:eastAsia="Arial Unicode MS"/>
          <w:iCs/>
          <w:color w:val="000000" w:themeColor="text1"/>
          <w:lang w:val="lv-LV"/>
        </w:rPr>
        <w:t xml:space="preserve">noteikto papildu rezultatīvo rādītāju sasniegšanai var piesaistīt līdzekļus </w:t>
      </w:r>
      <w:r w:rsidRPr="007E049B" w:rsidR="006E1B92">
        <w:rPr>
          <w:color w:val="000000" w:themeColor="text1"/>
          <w:lang w:val="lv-LV"/>
        </w:rPr>
        <w:t>no citiem finanšu avotiem: sadarbības partneriem, ārvalstu fondiem un starptautiskām organizācijām</w:t>
      </w:r>
      <w:r w:rsidRPr="007E049B" w:rsidR="006E1B92">
        <w:rPr>
          <w:lang w:val="lv-LV"/>
        </w:rPr>
        <w:t>.</w:t>
      </w:r>
    </w:p>
    <w:p w:rsidRPr="007E049B" w:rsidR="006E1B92" w:rsidP="006E1B92" w:rsidRDefault="006E1B92">
      <w:pPr>
        <w:jc w:val="both"/>
        <w:rPr>
          <w:color w:val="000000" w:themeColor="text1"/>
          <w:szCs w:val="24"/>
          <w:lang w:val="lv-LV"/>
        </w:rPr>
      </w:pPr>
    </w:p>
    <w:p w:rsidRPr="007E049B" w:rsidR="006E1B92" w:rsidP="00351D7E" w:rsidRDefault="006E1B92">
      <w:pPr>
        <w:pStyle w:val="Sarakstarindkopa"/>
        <w:numPr>
          <w:ilvl w:val="0"/>
          <w:numId w:val="27"/>
        </w:numPr>
        <w:ind w:left="284" w:hanging="284"/>
        <w:jc w:val="center"/>
        <w:rPr>
          <w:b/>
          <w:color w:val="000000" w:themeColor="text1"/>
          <w:lang w:val="lv-LV"/>
        </w:rPr>
      </w:pPr>
      <w:r w:rsidRPr="007E049B">
        <w:rPr>
          <w:b/>
          <w:color w:val="000000" w:themeColor="text1"/>
          <w:lang w:val="lv-LV"/>
        </w:rPr>
        <w:t>Savstarpējo norēķinu kārtība</w:t>
      </w:r>
    </w:p>
    <w:p w:rsidRPr="007E049B" w:rsidR="006E1B92" w:rsidP="006E1B92" w:rsidRDefault="006E1B92">
      <w:pPr>
        <w:pStyle w:val="Sarakstarindkopa"/>
        <w:ind w:left="284"/>
        <w:rPr>
          <w:b/>
          <w:color w:val="000000" w:themeColor="text1"/>
          <w:lang w:val="lv-LV"/>
        </w:rPr>
      </w:pPr>
    </w:p>
    <w:p w:rsidRPr="008908AE" w:rsidR="008908AE" w:rsidP="00351D7E" w:rsidRDefault="008908AE">
      <w:pPr>
        <w:pStyle w:val="Sarakstarindkopa"/>
        <w:numPr>
          <w:ilvl w:val="1"/>
          <w:numId w:val="27"/>
        </w:numPr>
        <w:ind w:left="567" w:hanging="567"/>
        <w:jc w:val="both"/>
        <w:rPr>
          <w:color w:val="000000" w:themeColor="text1"/>
          <w:lang w:val="lv-LV"/>
        </w:rPr>
      </w:pPr>
      <w:r w:rsidRPr="008908AE">
        <w:rPr>
          <w:color w:val="000000" w:themeColor="text1"/>
          <w:lang w:val="lv-LV"/>
        </w:rPr>
        <w:t xml:space="preserve">MINISTRIJA, </w:t>
      </w:r>
      <w:r w:rsidRPr="007E049B">
        <w:rPr>
          <w:color w:val="000000" w:themeColor="text1"/>
          <w:lang w:val="lv-LV"/>
        </w:rPr>
        <w:t>pamatojoties uz likumu „Par valsts budžetu 2020.gadam”</w:t>
      </w:r>
      <w:r>
        <w:rPr>
          <w:color w:val="000000" w:themeColor="text1"/>
          <w:lang w:val="lv-LV"/>
        </w:rPr>
        <w:t xml:space="preserve">, </w:t>
      </w:r>
      <w:r w:rsidRPr="008908AE">
        <w:rPr>
          <w:color w:val="000000" w:themeColor="text1"/>
          <w:lang w:val="lv-LV"/>
        </w:rPr>
        <w:t xml:space="preserve">ņemot vērā </w:t>
      </w:r>
      <w:r>
        <w:rPr>
          <w:lang w:val="lv-LV"/>
        </w:rPr>
        <w:t>konkursa komisijas 2020</w:t>
      </w:r>
      <w:r w:rsidRPr="008908AE">
        <w:rPr>
          <w:lang w:val="lv-LV"/>
        </w:rPr>
        <w:t>.gada ___._________ lēmumu,</w:t>
      </w:r>
      <w:r w:rsidRPr="008908AE">
        <w:rPr>
          <w:color w:val="000000" w:themeColor="text1"/>
          <w:lang w:val="lv-LV"/>
        </w:rPr>
        <w:t xml:space="preserve"> piešķir </w:t>
      </w:r>
      <w:r w:rsidRPr="008908AE">
        <w:rPr>
          <w:i/>
          <w:color w:val="000000" w:themeColor="text1"/>
          <w:lang w:val="lv-LV"/>
        </w:rPr>
        <w:t>Pilnvarotajai institūcijai</w:t>
      </w:r>
      <w:r w:rsidRPr="008908AE">
        <w:rPr>
          <w:color w:val="000000" w:themeColor="text1"/>
          <w:lang w:val="lv-LV"/>
        </w:rPr>
        <w:t xml:space="preserve"> finansējumu </w:t>
      </w:r>
      <w:r w:rsidRPr="008908AE">
        <w:rPr>
          <w:b/>
          <w:lang w:val="lv-LV"/>
        </w:rPr>
        <w:t>60</w:t>
      </w:r>
      <w:r>
        <w:rPr>
          <w:b/>
          <w:lang w:val="lv-LV"/>
        </w:rPr>
        <w:t> </w:t>
      </w:r>
      <w:r w:rsidRPr="008908AE">
        <w:rPr>
          <w:b/>
          <w:lang w:val="lv-LV"/>
        </w:rPr>
        <w:t>000</w:t>
      </w:r>
      <w:r>
        <w:rPr>
          <w:b/>
          <w:lang w:val="lv-LV"/>
        </w:rPr>
        <w:t>,00</w:t>
      </w:r>
      <w:r w:rsidRPr="008908AE">
        <w:rPr>
          <w:b/>
          <w:lang w:val="lv-LV"/>
        </w:rPr>
        <w:t xml:space="preserve"> </w:t>
      </w:r>
      <w:r w:rsidRPr="008908AE">
        <w:rPr>
          <w:b/>
          <w:i/>
          <w:color w:val="000000" w:themeColor="text1"/>
          <w:lang w:val="lv-LV"/>
        </w:rPr>
        <w:t xml:space="preserve">euro </w:t>
      </w:r>
      <w:r w:rsidRPr="008908AE">
        <w:rPr>
          <w:color w:val="000000" w:themeColor="text1"/>
          <w:lang w:val="lv-LV"/>
        </w:rPr>
        <w:t xml:space="preserve">(sešdesmit tūkstoši </w:t>
      </w:r>
      <w:r w:rsidRPr="008908AE">
        <w:rPr>
          <w:i/>
          <w:color w:val="000000" w:themeColor="text1"/>
          <w:lang w:val="lv-LV"/>
        </w:rPr>
        <w:t>euro</w:t>
      </w:r>
      <w:r w:rsidRPr="008908AE">
        <w:rPr>
          <w:color w:val="000000" w:themeColor="text1"/>
          <w:lang w:val="lv-LV"/>
        </w:rPr>
        <w:t>, 00 centi) apmērā saskaņā ar šim Līgumam pievienoto Pārvaldes uzdevumu īstenošanai nepieciešamo izdevumu tāmi (Līguma pielikums Nr.1) Pārvaldes uzdevumu</w:t>
      </w:r>
      <w:r>
        <w:rPr>
          <w:color w:val="000000" w:themeColor="text1"/>
          <w:lang w:val="lv-LV"/>
        </w:rPr>
        <w:t xml:space="preserve"> īstenošanai un rezultatīvo rādītāju</w:t>
      </w:r>
      <w:r w:rsidRPr="008908AE">
        <w:rPr>
          <w:color w:val="000000" w:themeColor="text1"/>
          <w:lang w:val="lv-LV"/>
        </w:rPr>
        <w:t xml:space="preserve"> sasniegšanai </w:t>
      </w:r>
      <w:r>
        <w:rPr>
          <w:color w:val="000000" w:themeColor="text1"/>
          <w:lang w:val="lv-LV"/>
        </w:rPr>
        <w:t>2020</w:t>
      </w:r>
      <w:r w:rsidRPr="008908AE">
        <w:rPr>
          <w:color w:val="000000" w:themeColor="text1"/>
          <w:lang w:val="lv-LV"/>
        </w:rPr>
        <w:t>.gadā, un konkrēti:</w:t>
      </w:r>
    </w:p>
    <w:p w:rsidRPr="00720548" w:rsidR="008908AE" w:rsidP="00351D7E" w:rsidRDefault="008908AE">
      <w:pPr>
        <w:pStyle w:val="Sarakstarindkopa"/>
        <w:numPr>
          <w:ilvl w:val="2"/>
          <w:numId w:val="27"/>
        </w:numPr>
        <w:ind w:left="1276" w:hanging="709"/>
        <w:jc w:val="both"/>
        <w:rPr>
          <w:lang w:val="lv-LV"/>
        </w:rPr>
      </w:pPr>
      <w:r w:rsidRPr="00720548">
        <w:rPr>
          <w:b/>
          <w:lang w:val="lv-LV"/>
        </w:rPr>
        <w:t>20</w:t>
      </w:r>
      <w:r>
        <w:rPr>
          <w:b/>
          <w:lang w:val="lv-LV"/>
        </w:rPr>
        <w:t> </w:t>
      </w:r>
      <w:r w:rsidRPr="00720548">
        <w:rPr>
          <w:b/>
          <w:lang w:val="lv-LV"/>
        </w:rPr>
        <w:t>000</w:t>
      </w:r>
      <w:r>
        <w:rPr>
          <w:b/>
          <w:lang w:val="lv-LV"/>
        </w:rPr>
        <w:t>,00</w:t>
      </w:r>
      <w:r w:rsidRPr="00720548">
        <w:rPr>
          <w:b/>
          <w:lang w:val="lv-LV"/>
        </w:rPr>
        <w:t xml:space="preserve"> </w:t>
      </w:r>
      <w:r w:rsidRPr="00720548">
        <w:rPr>
          <w:b/>
          <w:i/>
          <w:color w:val="000000" w:themeColor="text1"/>
          <w:lang w:val="lv-LV"/>
        </w:rPr>
        <w:t xml:space="preserve">euro </w:t>
      </w:r>
      <w:r w:rsidRPr="00720548">
        <w:rPr>
          <w:color w:val="000000" w:themeColor="text1"/>
          <w:lang w:val="lv-LV"/>
        </w:rPr>
        <w:t xml:space="preserve">(divdesmit tūkstoši </w:t>
      </w:r>
      <w:r w:rsidRPr="00720548">
        <w:rPr>
          <w:i/>
          <w:color w:val="000000" w:themeColor="text1"/>
          <w:lang w:val="lv-LV"/>
        </w:rPr>
        <w:t>euro</w:t>
      </w:r>
      <w:r w:rsidRPr="00720548">
        <w:rPr>
          <w:color w:val="000000" w:themeColor="text1"/>
          <w:lang w:val="lv-LV"/>
        </w:rPr>
        <w:t xml:space="preserve">, 00 centi), pamatojoties </w:t>
      </w:r>
      <w:r>
        <w:rPr>
          <w:color w:val="000000" w:themeColor="text1"/>
          <w:lang w:val="lv-LV"/>
        </w:rPr>
        <w:t xml:space="preserve">uz </w:t>
      </w:r>
      <w:r w:rsidRPr="00720548">
        <w:rPr>
          <w:lang w:val="lv-LV"/>
        </w:rPr>
        <w:t>valsts budžeta apakšprogrammas 19.07.00 „Mākslas un literatūra” finanšu līdzekļu sadales</w:t>
      </w:r>
      <w:r w:rsidR="005C0B16">
        <w:rPr>
          <w:lang w:val="lv-LV"/>
        </w:rPr>
        <w:t xml:space="preserve"> komisijas </w:t>
      </w:r>
      <w:r w:rsidRPr="007E049B" w:rsidR="00351D7E">
        <w:rPr>
          <w:color w:val="000000" w:themeColor="text1"/>
          <w:lang w:val="lv-LV"/>
        </w:rPr>
        <w:t xml:space="preserve">2019.gada 20.decembra sēdes protokolu Nr.1 </w:t>
      </w:r>
      <w:r w:rsidRPr="00720548">
        <w:rPr>
          <w:lang w:val="lv-LV"/>
        </w:rPr>
        <w:t xml:space="preserve">un </w:t>
      </w:r>
      <w:r w:rsidRPr="007E049B" w:rsidR="005C0B16">
        <w:rPr>
          <w:color w:val="000000" w:themeColor="text1"/>
          <w:lang w:val="lv-LV"/>
        </w:rPr>
        <w:t>kultūras ministra 2019.gada 20.decembrī apstiprināto tāmi</w:t>
      </w:r>
      <w:r w:rsidRPr="00720548">
        <w:rPr>
          <w:lang w:val="lv-LV"/>
        </w:rPr>
        <w:t xml:space="preserve">, </w:t>
      </w:r>
      <w:r w:rsidRPr="00720548">
        <w:rPr>
          <w:color w:val="000000" w:themeColor="text1"/>
          <w:lang w:val="lv-LV"/>
        </w:rPr>
        <w:t xml:space="preserve">šā Līguma 1.1.1. </w:t>
      </w:r>
      <w:r>
        <w:rPr>
          <w:color w:val="000000" w:themeColor="text1"/>
          <w:lang w:val="lv-LV"/>
        </w:rPr>
        <w:t>un 1.1.2.</w:t>
      </w:r>
      <w:r w:rsidRPr="00720548">
        <w:rPr>
          <w:color w:val="000000" w:themeColor="text1"/>
          <w:lang w:val="lv-LV"/>
        </w:rPr>
        <w:t>punktā norādīt</w:t>
      </w:r>
      <w:r>
        <w:rPr>
          <w:color w:val="000000" w:themeColor="text1"/>
          <w:lang w:val="lv-LV"/>
        </w:rPr>
        <w:t>o</w:t>
      </w:r>
      <w:r w:rsidRPr="00720548">
        <w:rPr>
          <w:color w:val="000000" w:themeColor="text1"/>
          <w:lang w:val="lv-LV"/>
        </w:rPr>
        <w:t xml:space="preserve"> Pārvaldes uzdevum</w:t>
      </w:r>
      <w:r>
        <w:rPr>
          <w:color w:val="000000" w:themeColor="text1"/>
          <w:lang w:val="lv-LV"/>
        </w:rPr>
        <w:t>u</w:t>
      </w:r>
      <w:r w:rsidRPr="00720548">
        <w:rPr>
          <w:color w:val="000000" w:themeColor="text1"/>
          <w:lang w:val="lv-LV"/>
        </w:rPr>
        <w:t xml:space="preserve"> īstenošanai un šā Līguma 2.1. un 2.2.punktā noteikto </w:t>
      </w:r>
      <w:r w:rsidR="00F55E7D">
        <w:rPr>
          <w:color w:val="000000" w:themeColor="text1"/>
          <w:lang w:val="lv-LV"/>
        </w:rPr>
        <w:t>rezultatīvo rādītāju</w:t>
      </w:r>
      <w:r w:rsidRPr="00720548">
        <w:rPr>
          <w:color w:val="000000" w:themeColor="text1"/>
          <w:lang w:val="lv-LV"/>
        </w:rPr>
        <w:t xml:space="preserve"> sasniegšanai</w:t>
      </w:r>
      <w:r w:rsidRPr="00720548">
        <w:rPr>
          <w:lang w:val="lv-LV"/>
        </w:rPr>
        <w:t>;</w:t>
      </w:r>
    </w:p>
    <w:p w:rsidRPr="00720548" w:rsidR="008908AE" w:rsidP="00351D7E" w:rsidRDefault="008908AE">
      <w:pPr>
        <w:pStyle w:val="Sarakstarindkopa"/>
        <w:numPr>
          <w:ilvl w:val="2"/>
          <w:numId w:val="27"/>
        </w:numPr>
        <w:ind w:left="1276" w:hanging="709"/>
        <w:jc w:val="both"/>
        <w:rPr>
          <w:lang w:val="lv-LV"/>
        </w:rPr>
      </w:pPr>
      <w:r w:rsidRPr="00720548">
        <w:rPr>
          <w:b/>
          <w:lang w:val="lv-LV"/>
        </w:rPr>
        <w:t>40</w:t>
      </w:r>
      <w:r>
        <w:rPr>
          <w:b/>
          <w:lang w:val="lv-LV"/>
        </w:rPr>
        <w:t> </w:t>
      </w:r>
      <w:r w:rsidRPr="00720548">
        <w:rPr>
          <w:b/>
          <w:lang w:val="lv-LV"/>
        </w:rPr>
        <w:t>000</w:t>
      </w:r>
      <w:r>
        <w:rPr>
          <w:b/>
          <w:lang w:val="lv-LV"/>
        </w:rPr>
        <w:t>,00</w:t>
      </w:r>
      <w:r w:rsidRPr="00720548">
        <w:rPr>
          <w:b/>
          <w:lang w:val="lv-LV"/>
        </w:rPr>
        <w:t xml:space="preserve"> </w:t>
      </w:r>
      <w:r w:rsidRPr="00720548">
        <w:rPr>
          <w:b/>
          <w:i/>
          <w:color w:val="000000" w:themeColor="text1"/>
          <w:lang w:val="lv-LV"/>
        </w:rPr>
        <w:t xml:space="preserve">euro </w:t>
      </w:r>
      <w:r w:rsidRPr="00720548">
        <w:rPr>
          <w:color w:val="000000" w:themeColor="text1"/>
          <w:lang w:val="lv-LV"/>
        </w:rPr>
        <w:t xml:space="preserve">(četrdesmit tūkstoši </w:t>
      </w:r>
      <w:r w:rsidRPr="00720548">
        <w:rPr>
          <w:i/>
          <w:color w:val="000000" w:themeColor="text1"/>
          <w:lang w:val="lv-LV"/>
        </w:rPr>
        <w:t>euro</w:t>
      </w:r>
      <w:r w:rsidRPr="00720548">
        <w:rPr>
          <w:color w:val="000000" w:themeColor="text1"/>
          <w:lang w:val="lv-LV"/>
        </w:rPr>
        <w:t xml:space="preserve">, 00 centi), pamatojoties uz </w:t>
      </w:r>
      <w:r w:rsidRPr="00720548">
        <w:rPr>
          <w:lang w:val="lv-LV"/>
        </w:rPr>
        <w:t xml:space="preserve">valsts budžeta apakšprogrammas 22.02.00 „Kultūras pasākumi, sadarbības līgumi un programmas” finanšu līdzekļu sadales </w:t>
      </w:r>
      <w:r>
        <w:rPr>
          <w:lang w:val="lv-LV"/>
        </w:rPr>
        <w:t xml:space="preserve">komisijas </w:t>
      </w:r>
      <w:r w:rsidRPr="007E049B" w:rsidR="00351D7E">
        <w:rPr>
          <w:color w:val="000000" w:themeColor="text1"/>
          <w:lang w:val="lv-LV"/>
        </w:rPr>
        <w:t xml:space="preserve">2019.gada 20.decembra sēdes protokolu Nr.1 </w:t>
      </w:r>
      <w:r>
        <w:rPr>
          <w:lang w:val="lv-LV"/>
        </w:rPr>
        <w:t>un</w:t>
      </w:r>
      <w:r w:rsidR="00351D7E">
        <w:rPr>
          <w:lang w:val="lv-LV"/>
        </w:rPr>
        <w:t xml:space="preserve"> </w:t>
      </w:r>
      <w:r w:rsidRPr="007E049B" w:rsidR="005C0B16">
        <w:rPr>
          <w:color w:val="000000" w:themeColor="text1"/>
          <w:lang w:val="lv-LV"/>
        </w:rPr>
        <w:t>kultūras ministra 2019.gada 20.decembrī apstiprināto tāmi</w:t>
      </w:r>
      <w:r w:rsidRPr="00720548">
        <w:rPr>
          <w:lang w:val="lv-LV"/>
        </w:rPr>
        <w:t xml:space="preserve">, </w:t>
      </w:r>
      <w:r w:rsidRPr="00720548">
        <w:rPr>
          <w:color w:val="000000" w:themeColor="text1"/>
          <w:lang w:val="lv-LV"/>
        </w:rPr>
        <w:t xml:space="preserve">šā </w:t>
      </w:r>
      <w:r>
        <w:rPr>
          <w:color w:val="000000" w:themeColor="text1"/>
          <w:lang w:val="lv-LV"/>
        </w:rPr>
        <w:t>Līguma 1.1.3. un 1.1.4.</w:t>
      </w:r>
      <w:r w:rsidRPr="00720548">
        <w:rPr>
          <w:color w:val="000000" w:themeColor="text1"/>
          <w:lang w:val="lv-LV"/>
        </w:rPr>
        <w:t>punktā norādīt</w:t>
      </w:r>
      <w:r>
        <w:rPr>
          <w:color w:val="000000" w:themeColor="text1"/>
          <w:lang w:val="lv-LV"/>
        </w:rPr>
        <w:t>o</w:t>
      </w:r>
      <w:r w:rsidRPr="00720548">
        <w:rPr>
          <w:color w:val="000000" w:themeColor="text1"/>
          <w:lang w:val="lv-LV"/>
        </w:rPr>
        <w:t xml:space="preserve"> Pārvaldes uzdevum</w:t>
      </w:r>
      <w:r>
        <w:rPr>
          <w:color w:val="000000" w:themeColor="text1"/>
          <w:lang w:val="lv-LV"/>
        </w:rPr>
        <w:t>u</w:t>
      </w:r>
      <w:r w:rsidRPr="00720548">
        <w:rPr>
          <w:color w:val="000000" w:themeColor="text1"/>
          <w:lang w:val="lv-LV"/>
        </w:rPr>
        <w:t xml:space="preserve"> īstenošanai un šā Līguma 2.3.</w:t>
      </w:r>
      <w:r>
        <w:rPr>
          <w:color w:val="000000" w:themeColor="text1"/>
          <w:lang w:val="lv-LV"/>
        </w:rPr>
        <w:t xml:space="preserve"> un 2.4.</w:t>
      </w:r>
      <w:r w:rsidRPr="00720548">
        <w:rPr>
          <w:color w:val="000000" w:themeColor="text1"/>
          <w:lang w:val="lv-LV"/>
        </w:rPr>
        <w:t xml:space="preserve">punktā noteikto </w:t>
      </w:r>
      <w:r w:rsidR="00F55E7D">
        <w:rPr>
          <w:color w:val="000000" w:themeColor="text1"/>
          <w:lang w:val="lv-LV"/>
        </w:rPr>
        <w:t>rezultatīvo rādītāju</w:t>
      </w:r>
      <w:r w:rsidRPr="00720548">
        <w:rPr>
          <w:color w:val="000000" w:themeColor="text1"/>
          <w:lang w:val="lv-LV"/>
        </w:rPr>
        <w:t xml:space="preserve"> sasniegšanai</w:t>
      </w:r>
      <w:r w:rsidRPr="00720548">
        <w:rPr>
          <w:lang w:val="lv-LV"/>
        </w:rPr>
        <w:t>.</w:t>
      </w:r>
    </w:p>
    <w:p w:rsidR="008908AE" w:rsidP="008908AE" w:rsidRDefault="008908AE">
      <w:pPr>
        <w:pStyle w:val="Sarakstarindkopa"/>
        <w:ind w:left="567"/>
        <w:jc w:val="both"/>
        <w:rPr>
          <w:color w:val="000000" w:themeColor="text1"/>
          <w:lang w:val="lv-LV"/>
        </w:rPr>
      </w:pPr>
    </w:p>
    <w:p w:rsidR="00D25B5A" w:rsidP="00D25B5A" w:rsidRDefault="00D25B5A">
      <w:pPr>
        <w:pStyle w:val="Sarakstarindkopa"/>
        <w:numPr>
          <w:ilvl w:val="1"/>
          <w:numId w:val="27"/>
        </w:numPr>
        <w:ind w:left="567" w:hanging="567"/>
        <w:jc w:val="both"/>
        <w:rPr>
          <w:color w:val="000000" w:themeColor="text1"/>
          <w:lang w:val="lv-LV"/>
        </w:rPr>
      </w:pPr>
      <w:r w:rsidRPr="0059535E">
        <w:rPr>
          <w:color w:val="000000" w:themeColor="text1"/>
          <w:lang w:val="lv-LV"/>
        </w:rPr>
        <w:t>MINISTRIJ</w:t>
      </w:r>
      <w:r>
        <w:rPr>
          <w:color w:val="000000" w:themeColor="text1"/>
          <w:lang w:val="lv-LV"/>
        </w:rPr>
        <w:t>A finansējumu Pārvaldes uzdevumu</w:t>
      </w:r>
      <w:r w:rsidRPr="0059535E">
        <w:rPr>
          <w:color w:val="000000" w:themeColor="text1"/>
          <w:lang w:val="lv-LV"/>
        </w:rPr>
        <w:t xml:space="preserve"> īstenošanai 20</w:t>
      </w:r>
      <w:r>
        <w:rPr>
          <w:color w:val="000000" w:themeColor="text1"/>
          <w:lang w:val="lv-LV"/>
        </w:rPr>
        <w:t>20</w:t>
      </w:r>
      <w:r w:rsidRPr="0059535E">
        <w:rPr>
          <w:color w:val="000000" w:themeColor="text1"/>
          <w:lang w:val="lv-LV"/>
        </w:rPr>
        <w:t xml:space="preserve">.gadā pārskaita uz </w:t>
      </w:r>
      <w:r w:rsidRPr="0059535E">
        <w:rPr>
          <w:i/>
          <w:color w:val="000000" w:themeColor="text1"/>
          <w:lang w:val="lv-LV"/>
        </w:rPr>
        <w:t>Pilnvarotās institūcijas</w:t>
      </w:r>
      <w:r w:rsidRPr="0059535E">
        <w:rPr>
          <w:color w:val="000000" w:themeColor="text1"/>
          <w:lang w:val="lv-LV"/>
        </w:rPr>
        <w:t xml:space="preserve"> atvērto kontu Valsts kasē</w:t>
      </w:r>
      <w:r>
        <w:rPr>
          <w:color w:val="000000" w:themeColor="text1"/>
          <w:lang w:val="lv-LV"/>
        </w:rPr>
        <w:t xml:space="preserve"> </w:t>
      </w:r>
      <w:r w:rsidRPr="008420CB">
        <w:rPr>
          <w:lang w:val="lv-LV"/>
        </w:rPr>
        <w:t xml:space="preserve">10 (desmit) darba dienu laikā pēc </w:t>
      </w:r>
      <w:r w:rsidRPr="00923FF2">
        <w:rPr>
          <w:rFonts w:eastAsia="Arial Unicode MS"/>
          <w:i/>
          <w:iCs/>
          <w:color w:val="000000" w:themeColor="text1"/>
          <w:lang w:val="lv-LV"/>
        </w:rPr>
        <w:t>Pilnvarotā</w:t>
      </w:r>
      <w:r>
        <w:rPr>
          <w:rFonts w:eastAsia="Arial Unicode MS"/>
          <w:i/>
          <w:iCs/>
          <w:color w:val="000000" w:themeColor="text1"/>
          <w:lang w:val="lv-LV"/>
        </w:rPr>
        <w:t>s</w:t>
      </w:r>
      <w:r w:rsidRPr="00923FF2">
        <w:rPr>
          <w:rFonts w:eastAsia="Arial Unicode MS"/>
          <w:i/>
          <w:iCs/>
          <w:color w:val="000000" w:themeColor="text1"/>
          <w:lang w:val="lv-LV"/>
        </w:rPr>
        <w:t xml:space="preserve"> institūcija</w:t>
      </w:r>
      <w:r>
        <w:rPr>
          <w:rFonts w:eastAsia="Arial Unicode MS"/>
          <w:i/>
          <w:iCs/>
          <w:color w:val="000000" w:themeColor="text1"/>
          <w:lang w:val="lv-LV"/>
        </w:rPr>
        <w:t xml:space="preserve">s </w:t>
      </w:r>
      <w:r w:rsidRPr="00E71F11">
        <w:rPr>
          <w:rFonts w:eastAsia="Arial Unicode MS"/>
          <w:iCs/>
          <w:color w:val="000000" w:themeColor="text1"/>
          <w:lang w:val="lv-LV"/>
        </w:rPr>
        <w:t>iesniegtā</w:t>
      </w:r>
      <w:r>
        <w:rPr>
          <w:lang w:val="lv-LV"/>
        </w:rPr>
        <w:t xml:space="preserve"> Valsts kases paziņojuma „Par iestāžu un organizāciju kontu atvēršanu” saņemšanas MINISTRIJĀ</w:t>
      </w:r>
      <w:r w:rsidRPr="0059535E">
        <w:rPr>
          <w:color w:val="000000" w:themeColor="text1"/>
          <w:lang w:val="lv-LV"/>
        </w:rPr>
        <w:t>.</w:t>
      </w:r>
    </w:p>
    <w:p w:rsidRPr="007E049B" w:rsidR="006E1B92" w:rsidP="006E1B92" w:rsidRDefault="006E1B92">
      <w:pPr>
        <w:pStyle w:val="Sarakstarindkopa"/>
        <w:ind w:left="567" w:hanging="567"/>
        <w:jc w:val="both"/>
        <w:rPr>
          <w:color w:val="000000" w:themeColor="text1"/>
          <w:lang w:val="lv-LV"/>
        </w:rPr>
      </w:pPr>
    </w:p>
    <w:p w:rsidRPr="007E049B" w:rsidR="006E1B92" w:rsidP="00351D7E" w:rsidRDefault="003E3504">
      <w:pPr>
        <w:pStyle w:val="Sarakstarindkopa"/>
        <w:numPr>
          <w:ilvl w:val="1"/>
          <w:numId w:val="27"/>
        </w:numPr>
        <w:ind w:left="567" w:hanging="567"/>
        <w:jc w:val="both"/>
        <w:rPr>
          <w:rFonts w:eastAsia="Arial Unicode MS"/>
          <w:lang w:val="lv-LV"/>
        </w:rPr>
      </w:pPr>
      <w:r w:rsidRPr="0059535E">
        <w:rPr>
          <w:rFonts w:eastAsia="Arial Unicode MS"/>
          <w:color w:val="000000"/>
          <w:lang w:val="lv-LV"/>
        </w:rPr>
        <w:t xml:space="preserve">Puses </w:t>
      </w:r>
      <w:r w:rsidRPr="009D72DD">
        <w:rPr>
          <w:rFonts w:eastAsia="Arial Unicode MS"/>
          <w:lang w:val="lv-LV"/>
        </w:rPr>
        <w:t>apņemas likumā par valsts budžetu</w:t>
      </w:r>
      <w:r w:rsidRPr="0059535E">
        <w:rPr>
          <w:rFonts w:eastAsia="Arial Unicode MS"/>
          <w:color w:val="000000"/>
          <w:lang w:val="lv-LV"/>
        </w:rPr>
        <w:t xml:space="preserve"> 20</w:t>
      </w:r>
      <w:r>
        <w:rPr>
          <w:rFonts w:eastAsia="Arial Unicode MS"/>
          <w:color w:val="000000"/>
          <w:lang w:val="lv-LV"/>
        </w:rPr>
        <w:t>21. un 2022</w:t>
      </w:r>
      <w:r w:rsidRPr="0059535E">
        <w:rPr>
          <w:rFonts w:eastAsia="Arial Unicode MS"/>
          <w:color w:val="000000"/>
          <w:lang w:val="lv-LV"/>
        </w:rPr>
        <w:t xml:space="preserve">.gadam </w:t>
      </w:r>
      <w:r>
        <w:rPr>
          <w:lang w:val="lv-LV"/>
        </w:rPr>
        <w:t>Pārvaldes uzdevumu</w:t>
      </w:r>
      <w:r w:rsidRPr="009D72DD">
        <w:rPr>
          <w:lang w:val="lv-LV"/>
        </w:rPr>
        <w:t xml:space="preserve"> īstenošanai </w:t>
      </w:r>
      <w:r w:rsidRPr="009D72DD">
        <w:rPr>
          <w:rFonts w:eastAsia="Arial Unicode MS"/>
          <w:lang w:val="lv-LV"/>
        </w:rPr>
        <w:t>pieejamā finansējuma ietvaros ne vēlāk kā 2 (divu) mēnešu laikā no likuma par valsts budžetu kārtējam gadam izsludināšanas noslēgt atsevišķu</w:t>
      </w:r>
      <w:r>
        <w:rPr>
          <w:rFonts w:eastAsia="Arial Unicode MS"/>
          <w:lang w:val="lv-LV"/>
        </w:rPr>
        <w:t>s</w:t>
      </w:r>
      <w:r w:rsidRPr="009D72DD">
        <w:rPr>
          <w:rFonts w:eastAsia="Arial Unicode MS"/>
          <w:lang w:val="lv-LV"/>
        </w:rPr>
        <w:t xml:space="preserve"> finansēšanas līgumu</w:t>
      </w:r>
      <w:r>
        <w:rPr>
          <w:rFonts w:eastAsia="Arial Unicode MS"/>
          <w:lang w:val="lv-LV"/>
        </w:rPr>
        <w:t>s</w:t>
      </w:r>
      <w:r w:rsidRPr="009D72DD">
        <w:rPr>
          <w:rFonts w:eastAsia="Arial Unicode MS"/>
          <w:lang w:val="lv-LV"/>
        </w:rPr>
        <w:t xml:space="preserve"> par 20</w:t>
      </w:r>
      <w:r>
        <w:rPr>
          <w:rFonts w:eastAsia="Arial Unicode MS"/>
          <w:lang w:val="lv-LV"/>
        </w:rPr>
        <w:t>21. un 2022</w:t>
      </w:r>
      <w:r w:rsidRPr="009D72DD">
        <w:rPr>
          <w:rFonts w:eastAsia="Arial Unicode MS"/>
          <w:lang w:val="lv-LV"/>
        </w:rPr>
        <w:t>.gadā sasniedzamo rezultatīvo rādītāju apjomu un finansējumu</w:t>
      </w:r>
      <w:r w:rsidRPr="007E049B" w:rsidR="006E1B92">
        <w:rPr>
          <w:rFonts w:eastAsia="Arial Unicode MS"/>
          <w:lang w:val="lv-LV"/>
        </w:rPr>
        <w:t>.</w:t>
      </w:r>
    </w:p>
    <w:p w:rsidRPr="007E049B" w:rsidR="006E1B92" w:rsidP="006E1B92" w:rsidRDefault="006E1B92">
      <w:pPr>
        <w:pStyle w:val="Sarakstarindkopa"/>
        <w:ind w:left="567" w:hanging="567"/>
        <w:rPr>
          <w:rFonts w:eastAsia="Arial Unicode MS"/>
          <w:lang w:val="lv-LV"/>
        </w:rPr>
      </w:pPr>
    </w:p>
    <w:p w:rsidRPr="007E049B" w:rsidR="006E1B92" w:rsidP="00351D7E" w:rsidRDefault="006E1B92">
      <w:pPr>
        <w:pStyle w:val="Sarakstarindkopa"/>
        <w:numPr>
          <w:ilvl w:val="1"/>
          <w:numId w:val="27"/>
        </w:numPr>
        <w:ind w:left="567" w:hanging="567"/>
        <w:jc w:val="both"/>
        <w:rPr>
          <w:color w:val="000000" w:themeColor="text1"/>
          <w:lang w:val="lv-LV"/>
        </w:rPr>
      </w:pPr>
      <w:r w:rsidRPr="007E049B">
        <w:rPr>
          <w:lang w:val="lv-LV"/>
        </w:rPr>
        <w:t xml:space="preserve">Ja, izlietojot šā Līguma 3.1.punktā norādīto finansējumu, </w:t>
      </w:r>
      <w:r w:rsidRPr="007E049B">
        <w:rPr>
          <w:i/>
          <w:color w:val="000000"/>
          <w:lang w:val="lv-LV"/>
        </w:rPr>
        <w:t>Pilnvarotajai institūcijai</w:t>
      </w:r>
      <w:r w:rsidRPr="007E049B">
        <w:rPr>
          <w:color w:val="000000"/>
          <w:lang w:val="lv-LV"/>
        </w:rPr>
        <w:t xml:space="preserve"> </w:t>
      </w:r>
      <w:r w:rsidRPr="007E049B">
        <w:rPr>
          <w:lang w:val="lv-LV"/>
        </w:rPr>
        <w:t xml:space="preserve">nepieciešamas izmaiņas šim Līgumam </w:t>
      </w:r>
      <w:r w:rsidR="00C7451D">
        <w:rPr>
          <w:lang w:val="lv-LV"/>
        </w:rPr>
        <w:t>pievienotajā Pārvaldes uzdevumu</w:t>
      </w:r>
      <w:r w:rsidRPr="007E049B">
        <w:rPr>
          <w:lang w:val="lv-LV"/>
        </w:rPr>
        <w:t xml:space="preserve"> īstenošanai nepieciešamo izdevumu tāmē (Līguma pielikums Nr.1) pa izdevumu pozīcijām vairāk kā 10 % no attiecīgajā tāmes izdevumu pozīcijā norādītā, </w:t>
      </w:r>
      <w:r w:rsidRPr="007E049B">
        <w:rPr>
          <w:i/>
          <w:color w:val="000000"/>
          <w:lang w:val="lv-LV"/>
        </w:rPr>
        <w:t>Pilnvarotajai institūcijai</w:t>
      </w:r>
      <w:r w:rsidRPr="007E049B">
        <w:rPr>
          <w:color w:val="000000"/>
          <w:lang w:val="lv-LV"/>
        </w:rPr>
        <w:t xml:space="preserve"> </w:t>
      </w:r>
      <w:r w:rsidRPr="007E049B">
        <w:rPr>
          <w:lang w:val="lv-LV"/>
        </w:rPr>
        <w:t>izmaiņas ir rakstiski jāsaskaņo ar MINISTRIJU, veicot attiecīgus grozījumus Līgumā.</w:t>
      </w:r>
    </w:p>
    <w:p w:rsidRPr="007E049B" w:rsidR="006E1B92" w:rsidP="006E1B92" w:rsidRDefault="006E1B92">
      <w:pPr>
        <w:pStyle w:val="Sarakstarindkopa"/>
        <w:ind w:left="567" w:hanging="567"/>
        <w:jc w:val="both"/>
        <w:rPr>
          <w:rFonts w:eastAsia="Arial Unicode MS"/>
          <w:color w:val="000000" w:themeColor="text1"/>
          <w:lang w:val="lv-LV"/>
        </w:rPr>
      </w:pPr>
    </w:p>
    <w:p w:rsidRPr="007E049B" w:rsidR="006E1B92" w:rsidP="00351D7E" w:rsidRDefault="006E1B92">
      <w:pPr>
        <w:pStyle w:val="Sarakstarindkopa"/>
        <w:numPr>
          <w:ilvl w:val="1"/>
          <w:numId w:val="27"/>
        </w:numPr>
        <w:ind w:left="567" w:hanging="567"/>
        <w:jc w:val="both"/>
        <w:rPr>
          <w:rFonts w:eastAsia="Arial Unicode MS"/>
          <w:i/>
          <w:iCs/>
          <w:lang w:val="lv-LV"/>
        </w:rPr>
      </w:pPr>
      <w:r w:rsidRPr="007E049B">
        <w:rPr>
          <w:rFonts w:eastAsia="Arial Unicode MS"/>
          <w:i/>
          <w:iCs/>
          <w:lang w:val="lv-LV"/>
        </w:rPr>
        <w:t xml:space="preserve">Pilnvarotā institūcija </w:t>
      </w:r>
      <w:r w:rsidRPr="007E049B">
        <w:rPr>
          <w:rFonts w:eastAsia="Arial Unicode MS"/>
          <w:iCs/>
          <w:lang w:val="lv-LV"/>
        </w:rPr>
        <w:t>ne vairāk kā</w:t>
      </w:r>
      <w:r w:rsidRPr="007E049B">
        <w:rPr>
          <w:rFonts w:eastAsia="Arial Unicode MS"/>
          <w:i/>
          <w:iCs/>
          <w:lang w:val="lv-LV"/>
        </w:rPr>
        <w:t xml:space="preserve"> </w:t>
      </w:r>
      <w:r w:rsidRPr="007E049B">
        <w:rPr>
          <w:rFonts w:eastAsia="Arial Unicode MS"/>
          <w:iCs/>
          <w:lang w:val="lv-LV"/>
        </w:rPr>
        <w:t xml:space="preserve">20 % </w:t>
      </w:r>
      <w:r w:rsidR="00C7451D">
        <w:rPr>
          <w:rFonts w:eastAsia="Arial Unicode MS"/>
          <w:iCs/>
          <w:lang w:val="lv-LV"/>
        </w:rPr>
        <w:t>no Pārvaldes uzdevumu</w:t>
      </w:r>
      <w:r w:rsidRPr="007E049B">
        <w:rPr>
          <w:rFonts w:eastAsia="Arial Unicode MS"/>
          <w:i/>
          <w:iCs/>
          <w:lang w:val="lv-LV"/>
        </w:rPr>
        <w:t xml:space="preserve"> </w:t>
      </w:r>
      <w:r w:rsidRPr="007E049B">
        <w:rPr>
          <w:rFonts w:eastAsia="Arial Unicode MS"/>
          <w:bCs/>
          <w:lang w:val="lv-LV"/>
        </w:rPr>
        <w:t>īstenošanai</w:t>
      </w:r>
      <w:r w:rsidRPr="007E049B">
        <w:rPr>
          <w:rFonts w:eastAsia="Arial Unicode MS"/>
          <w:i/>
          <w:iCs/>
          <w:lang w:val="lv-LV"/>
        </w:rPr>
        <w:t xml:space="preserve"> </w:t>
      </w:r>
      <w:r w:rsidRPr="007E049B">
        <w:rPr>
          <w:rFonts w:eastAsia="Arial Unicode MS"/>
          <w:iCs/>
          <w:lang w:val="lv-LV"/>
        </w:rPr>
        <w:t>piešķirtā finansējuma drīkst izlietot</w:t>
      </w:r>
      <w:r w:rsidRPr="007E049B">
        <w:rPr>
          <w:rFonts w:eastAsia="Arial Unicode MS"/>
          <w:i/>
          <w:iCs/>
          <w:lang w:val="lv-LV"/>
        </w:rPr>
        <w:t xml:space="preserve"> </w:t>
      </w:r>
      <w:r w:rsidR="00C7451D">
        <w:rPr>
          <w:rFonts w:eastAsia="Arial Unicode MS"/>
          <w:iCs/>
          <w:lang w:val="lv-LV"/>
        </w:rPr>
        <w:t>Pārvaldes uzdevumu</w:t>
      </w:r>
      <w:r w:rsidRPr="007E049B">
        <w:rPr>
          <w:rFonts w:eastAsia="Arial Unicode MS"/>
          <w:iCs/>
          <w:lang w:val="lv-LV"/>
        </w:rPr>
        <w:t xml:space="preserve"> īstenošanai nepieciešamo administratīvo izmaksu segšanai.</w:t>
      </w:r>
      <w:r w:rsidRPr="007E049B">
        <w:rPr>
          <w:rFonts w:eastAsia="Arial Unicode MS"/>
          <w:i/>
          <w:iCs/>
          <w:lang w:val="lv-LV"/>
        </w:rPr>
        <w:t xml:space="preserve"> </w:t>
      </w:r>
    </w:p>
    <w:p w:rsidRPr="007E049B" w:rsidR="006E1B92" w:rsidP="006E1B92" w:rsidRDefault="006E1B92">
      <w:pPr>
        <w:pStyle w:val="Sarakstarindkopa"/>
        <w:ind w:left="567" w:hanging="567"/>
        <w:rPr>
          <w:lang w:val="lv-LV"/>
        </w:rPr>
      </w:pPr>
    </w:p>
    <w:p w:rsidRPr="007E049B" w:rsidR="006E1B92" w:rsidP="00351D7E" w:rsidRDefault="00C7451D">
      <w:pPr>
        <w:pStyle w:val="Sarakstarindkopa"/>
        <w:numPr>
          <w:ilvl w:val="1"/>
          <w:numId w:val="27"/>
        </w:numPr>
        <w:ind w:left="567" w:hanging="567"/>
        <w:jc w:val="both"/>
        <w:rPr>
          <w:rFonts w:eastAsia="Arial Unicode MS"/>
          <w:i/>
          <w:iCs/>
          <w:lang w:val="lv-LV"/>
        </w:rPr>
      </w:pPr>
      <w:r w:rsidRPr="00996A7D">
        <w:rPr>
          <w:rFonts w:eastAsia="Arial Unicode MS"/>
          <w:i/>
          <w:lang w:val="lv-LV"/>
        </w:rPr>
        <w:lastRenderedPageBreak/>
        <w:t xml:space="preserve">Pilnvarotā institūcija </w:t>
      </w:r>
      <w:r w:rsidRPr="000434DD">
        <w:rPr>
          <w:rFonts w:eastAsia="Arial Unicode MS"/>
          <w:lang w:val="lv-LV"/>
        </w:rPr>
        <w:t>apņemas</w:t>
      </w:r>
      <w:r>
        <w:rPr>
          <w:rFonts w:eastAsia="Arial Unicode MS"/>
          <w:i/>
          <w:lang w:val="lv-LV"/>
        </w:rPr>
        <w:t xml:space="preserve"> </w:t>
      </w:r>
      <w:r w:rsidRPr="000434DD">
        <w:rPr>
          <w:lang w:val="lv-LV"/>
        </w:rPr>
        <w:t>ieņēmumus no dalības maks</w:t>
      </w:r>
      <w:r>
        <w:rPr>
          <w:lang w:val="lv-LV"/>
        </w:rPr>
        <w:t>as par</w:t>
      </w:r>
      <w:r w:rsidRPr="000434DD">
        <w:rPr>
          <w:lang w:val="lv-LV"/>
        </w:rPr>
        <w:t xml:space="preserve"> pieteikumu iesniegšanu </w:t>
      </w:r>
      <w:r>
        <w:rPr>
          <w:lang w:val="lv-LV"/>
        </w:rPr>
        <w:t>arhitektūras darbu konkursā</w:t>
      </w:r>
      <w:r w:rsidRPr="000434DD">
        <w:rPr>
          <w:lang w:val="lv-LV"/>
        </w:rPr>
        <w:t xml:space="preserve"> </w:t>
      </w:r>
      <w:r>
        <w:rPr>
          <w:lang w:val="lv-LV"/>
        </w:rPr>
        <w:t>(ja dalības maksa tiek noteikta) izlietot</w:t>
      </w:r>
      <w:r w:rsidRPr="000434DD">
        <w:rPr>
          <w:lang w:val="lv-LV"/>
        </w:rPr>
        <w:t xml:space="preserve"> </w:t>
      </w:r>
      <w:r w:rsidRPr="00720548" w:rsidR="00123613">
        <w:rPr>
          <w:color w:val="000000" w:themeColor="text1"/>
          <w:lang w:val="lv-LV"/>
        </w:rPr>
        <w:t xml:space="preserve">šā </w:t>
      </w:r>
      <w:r w:rsidR="00123613">
        <w:rPr>
          <w:color w:val="000000" w:themeColor="text1"/>
          <w:lang w:val="lv-LV"/>
        </w:rPr>
        <w:t>Līguma 1.1.3. un 1.1.4.</w:t>
      </w:r>
      <w:r w:rsidRPr="00720548" w:rsidR="00123613">
        <w:rPr>
          <w:color w:val="000000" w:themeColor="text1"/>
          <w:lang w:val="lv-LV"/>
        </w:rPr>
        <w:t>punktā norādīt</w:t>
      </w:r>
      <w:r w:rsidR="00123613">
        <w:rPr>
          <w:color w:val="000000" w:themeColor="text1"/>
          <w:lang w:val="lv-LV"/>
        </w:rPr>
        <w:t>o</w:t>
      </w:r>
      <w:r w:rsidRPr="00720548" w:rsidR="00123613">
        <w:rPr>
          <w:color w:val="000000" w:themeColor="text1"/>
          <w:lang w:val="lv-LV"/>
        </w:rPr>
        <w:t xml:space="preserve"> Pārvaldes uzdevum</w:t>
      </w:r>
      <w:r w:rsidR="00123613">
        <w:rPr>
          <w:color w:val="000000" w:themeColor="text1"/>
          <w:lang w:val="lv-LV"/>
        </w:rPr>
        <w:t>u</w:t>
      </w:r>
      <w:r w:rsidRPr="00720548" w:rsidR="00123613">
        <w:rPr>
          <w:color w:val="000000" w:themeColor="text1"/>
          <w:lang w:val="lv-LV"/>
        </w:rPr>
        <w:t xml:space="preserve"> īstenošanai un šā Līguma 2.3.</w:t>
      </w:r>
      <w:r w:rsidR="00123613">
        <w:rPr>
          <w:color w:val="000000" w:themeColor="text1"/>
          <w:lang w:val="lv-LV"/>
        </w:rPr>
        <w:t xml:space="preserve"> un 2.4.</w:t>
      </w:r>
      <w:r w:rsidRPr="00720548" w:rsidR="00123613">
        <w:rPr>
          <w:color w:val="000000" w:themeColor="text1"/>
          <w:lang w:val="lv-LV"/>
        </w:rPr>
        <w:t xml:space="preserve">punktā noteikto </w:t>
      </w:r>
      <w:r w:rsidR="00123613">
        <w:rPr>
          <w:color w:val="000000" w:themeColor="text1"/>
          <w:lang w:val="lv-LV"/>
        </w:rPr>
        <w:t>rezultatīvo rādītāju</w:t>
      </w:r>
      <w:r w:rsidRPr="00720548" w:rsidR="00123613">
        <w:rPr>
          <w:color w:val="000000" w:themeColor="text1"/>
          <w:lang w:val="lv-LV"/>
        </w:rPr>
        <w:t xml:space="preserve"> sasniegšanai</w:t>
      </w:r>
      <w:r w:rsidRPr="007E049B" w:rsidR="006E1B92">
        <w:rPr>
          <w:lang w:val="lv-LV"/>
        </w:rPr>
        <w:t>.</w:t>
      </w:r>
    </w:p>
    <w:p w:rsidRPr="007E049B" w:rsidR="006E1B92" w:rsidP="006E1B92" w:rsidRDefault="006E1B92">
      <w:pPr>
        <w:ind w:left="567" w:hanging="567"/>
        <w:jc w:val="both"/>
        <w:rPr>
          <w:rFonts w:eastAsia="Arial Unicode MS"/>
          <w:i/>
          <w:iCs/>
          <w:szCs w:val="24"/>
          <w:lang w:val="lv-LV"/>
        </w:rPr>
      </w:pPr>
    </w:p>
    <w:p w:rsidRPr="007E049B" w:rsidR="006E1B92" w:rsidP="00351D7E" w:rsidRDefault="006E1B92">
      <w:pPr>
        <w:pStyle w:val="Sarakstarindkopa"/>
        <w:numPr>
          <w:ilvl w:val="1"/>
          <w:numId w:val="27"/>
        </w:numPr>
        <w:ind w:left="567" w:hanging="567"/>
        <w:jc w:val="both"/>
        <w:rPr>
          <w:color w:val="000000" w:themeColor="text1"/>
          <w:lang w:val="lv-LV"/>
        </w:rPr>
      </w:pPr>
      <w:r w:rsidRPr="007E049B">
        <w:rPr>
          <w:color w:val="000000" w:themeColor="text1"/>
          <w:lang w:val="lv-LV"/>
        </w:rPr>
        <w:t xml:space="preserve">Ja tiek izdarīti grozījumi likumā par  valsts budžetu kārtējam gadam vai citos normatīvajos aktos, kas ietekmē </w:t>
      </w:r>
      <w:r w:rsidRPr="007E049B">
        <w:rPr>
          <w:i/>
          <w:color w:val="000000" w:themeColor="text1"/>
          <w:lang w:val="lv-LV"/>
        </w:rPr>
        <w:t>Pilnvarotās institūcijas</w:t>
      </w:r>
      <w:r w:rsidRPr="007E049B">
        <w:rPr>
          <w:color w:val="000000" w:themeColor="text1"/>
          <w:lang w:val="lv-LV"/>
        </w:rPr>
        <w:t xml:space="preserve"> darbību vai finansēšanas kārtību un Līguma izpildi, mēneša laikā pēc attiecīgā normatīvā akta spēkā stāšanās tiek izdarīti grozījumi Līgumā.</w:t>
      </w:r>
    </w:p>
    <w:p w:rsidRPr="007E049B" w:rsidR="006E1B92" w:rsidP="006E1B92" w:rsidRDefault="006E1B92">
      <w:pPr>
        <w:jc w:val="both"/>
        <w:rPr>
          <w:color w:val="000000" w:themeColor="text1"/>
          <w:szCs w:val="24"/>
          <w:lang w:val="lv-LV"/>
        </w:rPr>
      </w:pPr>
    </w:p>
    <w:p w:rsidRPr="007E049B" w:rsidR="006E1B92" w:rsidP="00351D7E" w:rsidRDefault="006E1B92">
      <w:pPr>
        <w:pStyle w:val="Sarakstarindkopa"/>
        <w:numPr>
          <w:ilvl w:val="0"/>
          <w:numId w:val="27"/>
        </w:numPr>
        <w:ind w:left="284" w:hanging="284"/>
        <w:jc w:val="center"/>
        <w:rPr>
          <w:b/>
          <w:color w:val="000000" w:themeColor="text1"/>
          <w:lang w:val="lv-LV"/>
        </w:rPr>
      </w:pPr>
      <w:r w:rsidRPr="007E049B">
        <w:rPr>
          <w:b/>
          <w:color w:val="000000" w:themeColor="text1"/>
          <w:lang w:val="lv-LV"/>
        </w:rPr>
        <w:t>Pārskatu sniegšanas un darbības kontroles kārtība</w:t>
      </w:r>
    </w:p>
    <w:p w:rsidRPr="007E049B" w:rsidR="006E1B92" w:rsidP="006E1B92" w:rsidRDefault="006E1B92">
      <w:pPr>
        <w:pStyle w:val="Sarakstarindkopa"/>
        <w:ind w:left="540"/>
        <w:jc w:val="both"/>
        <w:rPr>
          <w:b/>
          <w:color w:val="000000" w:themeColor="text1"/>
          <w:lang w:val="lv-LV"/>
        </w:rPr>
      </w:pPr>
    </w:p>
    <w:p w:rsidRPr="007E049B" w:rsidR="006E1B92" w:rsidP="00351D7E" w:rsidRDefault="006E1B92">
      <w:pPr>
        <w:pStyle w:val="Sarakstarindkopa"/>
        <w:numPr>
          <w:ilvl w:val="1"/>
          <w:numId w:val="27"/>
        </w:numPr>
        <w:ind w:left="567" w:hanging="567"/>
        <w:jc w:val="both"/>
        <w:rPr>
          <w:color w:val="000000" w:themeColor="text1"/>
          <w:lang w:val="lv-LV"/>
        </w:rPr>
      </w:pPr>
      <w:r w:rsidRPr="007E049B">
        <w:rPr>
          <w:rStyle w:val="Izteiksmgs"/>
          <w:b w:val="0"/>
          <w:i/>
          <w:lang w:val="lv-LV"/>
        </w:rPr>
        <w:t>Pilnvarotajai institūcijai</w:t>
      </w:r>
      <w:r w:rsidRPr="007E049B">
        <w:rPr>
          <w:rStyle w:val="Izteiksmgs"/>
          <w:b w:val="0"/>
          <w:lang w:val="lv-LV"/>
        </w:rPr>
        <w:t xml:space="preserve"> deleģēt</w:t>
      </w:r>
      <w:r w:rsidR="008F15DA">
        <w:rPr>
          <w:rStyle w:val="Izteiksmgs"/>
          <w:b w:val="0"/>
          <w:lang w:val="lv-LV"/>
        </w:rPr>
        <w:t>o</w:t>
      </w:r>
      <w:r w:rsidRPr="007E049B">
        <w:rPr>
          <w:rStyle w:val="Izteiksmgs"/>
          <w:i/>
          <w:lang w:val="lv-LV"/>
        </w:rPr>
        <w:t xml:space="preserve"> </w:t>
      </w:r>
      <w:r w:rsidR="00721805">
        <w:rPr>
          <w:lang w:val="lv-LV"/>
        </w:rPr>
        <w:t>Pārvaldes uzdevumu</w:t>
      </w:r>
      <w:r w:rsidRPr="007E049B">
        <w:rPr>
          <w:lang w:val="lv-LV"/>
        </w:rPr>
        <w:t xml:space="preserve"> izpildi pārrauga, sasniegtos rezultatīvos rādītājus izvērtē un piešķirtā valsts budžeta finansējuma izlietojumu kontrolē MINISTRIJA.</w:t>
      </w:r>
    </w:p>
    <w:p w:rsidRPr="007E049B" w:rsidR="006E1B92" w:rsidP="006E1B92" w:rsidRDefault="006E1B92">
      <w:pPr>
        <w:ind w:left="567" w:hanging="567"/>
        <w:jc w:val="both"/>
        <w:rPr>
          <w:color w:val="000000" w:themeColor="text1"/>
          <w:szCs w:val="24"/>
          <w:lang w:val="lv-LV"/>
        </w:rPr>
      </w:pPr>
    </w:p>
    <w:p w:rsidRPr="007E049B" w:rsidR="006E1B92" w:rsidP="00351D7E" w:rsidRDefault="006E1B92">
      <w:pPr>
        <w:pStyle w:val="Sarakstarindkopa"/>
        <w:numPr>
          <w:ilvl w:val="1"/>
          <w:numId w:val="27"/>
        </w:numPr>
        <w:ind w:left="567" w:hanging="567"/>
        <w:jc w:val="both"/>
        <w:rPr>
          <w:color w:val="000000" w:themeColor="text1"/>
          <w:lang w:val="lv-LV"/>
        </w:rPr>
      </w:pPr>
      <w:r w:rsidRPr="007E049B">
        <w:rPr>
          <w:color w:val="000000" w:themeColor="text1"/>
          <w:lang w:val="lv-LV"/>
        </w:rPr>
        <w:t xml:space="preserve">MINISTRIJAI ir tiesības pieprasīt no </w:t>
      </w:r>
      <w:r w:rsidRPr="007E049B">
        <w:rPr>
          <w:i/>
          <w:color w:val="000000" w:themeColor="text1"/>
          <w:lang w:val="lv-LV"/>
        </w:rPr>
        <w:t>Pilnvarotās institūcijas</w:t>
      </w:r>
      <w:r w:rsidRPr="007E049B">
        <w:rPr>
          <w:color w:val="000000" w:themeColor="text1"/>
          <w:lang w:val="lv-LV"/>
        </w:rPr>
        <w:t xml:space="preserve"> grāmatvedības dokumentus un citu darījumu dokumentāciju, kas saistī</w:t>
      </w:r>
      <w:r w:rsidR="00721805">
        <w:rPr>
          <w:color w:val="000000" w:themeColor="text1"/>
          <w:lang w:val="lv-LV"/>
        </w:rPr>
        <w:t>ti ar Pārvaldes uzdevumu</w:t>
      </w:r>
      <w:r w:rsidRPr="007E049B">
        <w:rPr>
          <w:color w:val="000000" w:themeColor="text1"/>
          <w:lang w:val="lv-LV"/>
        </w:rPr>
        <w:t xml:space="preserve"> izpildi. </w:t>
      </w:r>
      <w:r w:rsidRPr="007E049B">
        <w:rPr>
          <w:i/>
          <w:color w:val="000000" w:themeColor="text1"/>
          <w:lang w:val="lv-LV"/>
        </w:rPr>
        <w:t>Pilnvarotās institūcija</w:t>
      </w:r>
      <w:r w:rsidRPr="007E049B">
        <w:rPr>
          <w:color w:val="000000" w:themeColor="text1"/>
          <w:lang w:val="lv-LV"/>
        </w:rPr>
        <w:t>s pienākums ir nodrošināt, lai nepieciešamā dokumentācija būtu sakārtota un pieejama MINISTRIJAI, kā arī sniegt nepieciešamo informāciju</w:t>
      </w:r>
      <w:r w:rsidRPr="007E049B">
        <w:rPr>
          <w:b/>
          <w:color w:val="000000" w:themeColor="text1"/>
          <w:lang w:val="lv-LV"/>
        </w:rPr>
        <w:t xml:space="preserve"> </w:t>
      </w:r>
      <w:r w:rsidRPr="007E049B">
        <w:rPr>
          <w:color w:val="000000" w:themeColor="text1"/>
          <w:lang w:val="lv-LV"/>
        </w:rPr>
        <w:t>par Pārvaldes uzdevum</w:t>
      </w:r>
      <w:r w:rsidR="00721805">
        <w:rPr>
          <w:color w:val="000000" w:themeColor="text1"/>
          <w:lang w:val="lv-LV"/>
        </w:rPr>
        <w:t>u</w:t>
      </w:r>
      <w:r w:rsidRPr="007E049B">
        <w:rPr>
          <w:color w:val="000000" w:themeColor="text1"/>
          <w:lang w:val="lv-LV"/>
        </w:rPr>
        <w:t xml:space="preserve"> izpildi.</w:t>
      </w:r>
    </w:p>
    <w:p w:rsidRPr="007E049B" w:rsidR="006E1B92" w:rsidP="006E1B92" w:rsidRDefault="006E1B92">
      <w:pPr>
        <w:ind w:left="567" w:hanging="567"/>
        <w:jc w:val="both"/>
        <w:rPr>
          <w:color w:val="000000" w:themeColor="text1"/>
          <w:szCs w:val="24"/>
          <w:lang w:val="lv-LV"/>
        </w:rPr>
      </w:pPr>
    </w:p>
    <w:p w:rsidRPr="007E049B" w:rsidR="006E1B92" w:rsidP="00351D7E" w:rsidRDefault="00721805">
      <w:pPr>
        <w:pStyle w:val="Sarakstarindkopa"/>
        <w:numPr>
          <w:ilvl w:val="1"/>
          <w:numId w:val="27"/>
        </w:numPr>
        <w:ind w:left="567" w:hanging="567"/>
        <w:jc w:val="both"/>
        <w:rPr>
          <w:color w:val="000000" w:themeColor="text1"/>
          <w:lang w:val="lv-LV"/>
        </w:rPr>
      </w:pPr>
      <w:r w:rsidRPr="00996A7D">
        <w:rPr>
          <w:i/>
          <w:lang w:val="lv-LV"/>
        </w:rPr>
        <w:t>Pilnvarotā institūcija</w:t>
      </w:r>
      <w:r w:rsidRPr="00996A7D">
        <w:rPr>
          <w:lang w:val="lv-LV"/>
        </w:rPr>
        <w:t xml:space="preserve"> ne vēlāk kā līdz Līguma izpilde</w:t>
      </w:r>
      <w:r>
        <w:rPr>
          <w:lang w:val="lv-LV"/>
        </w:rPr>
        <w:t xml:space="preserve">s perioda katra kalendārā gada 31.janvārim </w:t>
      </w:r>
      <w:r w:rsidRPr="00996A7D">
        <w:rPr>
          <w:lang w:val="lv-LV"/>
        </w:rPr>
        <w:t xml:space="preserve">iesniedz MINISTRIJĀ pārskatu </w:t>
      </w:r>
      <w:r w:rsidRPr="00996A7D">
        <w:rPr>
          <w:color w:val="000000"/>
          <w:lang w:val="lv-LV"/>
        </w:rPr>
        <w:t>par P</w:t>
      </w:r>
      <w:r w:rsidRPr="00996A7D">
        <w:rPr>
          <w:lang w:val="lv-LV"/>
        </w:rPr>
        <w:t>ārvaldes uzdevum</w:t>
      </w:r>
      <w:r>
        <w:rPr>
          <w:lang w:val="lv-LV"/>
        </w:rPr>
        <w:t>u</w:t>
      </w:r>
      <w:r w:rsidRPr="00996A7D">
        <w:rPr>
          <w:color w:val="000000"/>
          <w:lang w:val="lv-LV"/>
        </w:rPr>
        <w:t xml:space="preserve"> izpildi un piešķirtā valsts </w:t>
      </w:r>
      <w:r w:rsidRPr="00567364">
        <w:rPr>
          <w:lang w:val="lv-LV"/>
        </w:rPr>
        <w:t>budžeta</w:t>
      </w:r>
      <w:r w:rsidRPr="00567364">
        <w:rPr>
          <w:color w:val="000000"/>
          <w:lang w:val="lv-LV"/>
        </w:rPr>
        <w:t xml:space="preserve"> </w:t>
      </w:r>
      <w:r w:rsidRPr="00996A7D">
        <w:rPr>
          <w:color w:val="000000"/>
          <w:lang w:val="lv-LV"/>
        </w:rPr>
        <w:t>finansējuma izlietojumu.</w:t>
      </w:r>
      <w:r w:rsidRPr="00996A7D">
        <w:rPr>
          <w:lang w:val="lv-LV"/>
        </w:rPr>
        <w:t xml:space="preserve"> </w:t>
      </w:r>
      <w:r w:rsidRPr="00996A7D">
        <w:rPr>
          <w:color w:val="000000"/>
          <w:lang w:val="lv-LV"/>
        </w:rPr>
        <w:t>Pārskats sagatavojams</w:t>
      </w:r>
      <w:r w:rsidRPr="00996A7D">
        <w:rPr>
          <w:lang w:val="lv-LV"/>
        </w:rPr>
        <w:t xml:space="preserve"> saskaņā ar šā Līguma pielikumā pievienoto atskaites veidlapu (Līguma pielikums Nr.2), kurai pievienojamas darījumu apliecinošu dokumentu kopijas, tai skaitā Valsts kases konta izdrukas</w:t>
      </w:r>
      <w:r w:rsidRPr="007E049B" w:rsidR="006E1B92">
        <w:rPr>
          <w:lang w:val="lv-LV"/>
        </w:rPr>
        <w:t>.</w:t>
      </w:r>
    </w:p>
    <w:p w:rsidRPr="007E049B" w:rsidR="006E1B92" w:rsidP="006E1B92" w:rsidRDefault="006E1B92">
      <w:pPr>
        <w:pStyle w:val="Sarakstarindkopa"/>
        <w:ind w:left="567" w:hanging="567"/>
        <w:rPr>
          <w:color w:val="000000" w:themeColor="text1"/>
          <w:lang w:val="lv-LV"/>
        </w:rPr>
      </w:pPr>
    </w:p>
    <w:p w:rsidRPr="007E049B" w:rsidR="006E1B92" w:rsidP="00351D7E" w:rsidRDefault="006E1B92">
      <w:pPr>
        <w:pStyle w:val="Sarakstarindkopa"/>
        <w:numPr>
          <w:ilvl w:val="1"/>
          <w:numId w:val="27"/>
        </w:numPr>
        <w:tabs>
          <w:tab w:val="left" w:pos="0"/>
        </w:tabs>
        <w:ind w:left="567" w:hanging="567"/>
        <w:jc w:val="both"/>
        <w:rPr>
          <w:color w:val="000000" w:themeColor="text1"/>
          <w:lang w:val="lv-LV"/>
        </w:rPr>
      </w:pPr>
      <w:r w:rsidRPr="007E049B">
        <w:rPr>
          <w:color w:val="000000" w:themeColor="text1"/>
          <w:lang w:val="lv-LV"/>
        </w:rPr>
        <w:t>Pārvaldes uzdevum</w:t>
      </w:r>
      <w:r w:rsidR="00721805">
        <w:rPr>
          <w:color w:val="000000" w:themeColor="text1"/>
          <w:lang w:val="lv-LV"/>
        </w:rPr>
        <w:t>u</w:t>
      </w:r>
      <w:r w:rsidRPr="007E049B">
        <w:rPr>
          <w:color w:val="000000" w:themeColor="text1"/>
          <w:lang w:val="lv-LV"/>
        </w:rPr>
        <w:t xml:space="preserve"> veikšanai nepieciešamie izdevumi tiek veikti tikai no </w:t>
      </w:r>
      <w:r w:rsidRPr="007E049B">
        <w:rPr>
          <w:rStyle w:val="Izteiksmgs"/>
          <w:b w:val="0"/>
          <w:i/>
          <w:color w:val="000000" w:themeColor="text1"/>
          <w:lang w:val="lv-LV"/>
        </w:rPr>
        <w:t>Pilnvarotās institūcijas</w:t>
      </w:r>
      <w:r w:rsidRPr="007E049B">
        <w:rPr>
          <w:rStyle w:val="Izteiksmgs"/>
          <w:color w:val="000000" w:themeColor="text1"/>
          <w:lang w:val="lv-LV"/>
        </w:rPr>
        <w:t xml:space="preserve"> </w:t>
      </w:r>
      <w:r w:rsidRPr="007E049B">
        <w:rPr>
          <w:rFonts w:eastAsia="Arial Unicode MS"/>
          <w:color w:val="000000" w:themeColor="text1"/>
          <w:lang w:val="lv-LV"/>
        </w:rPr>
        <w:t xml:space="preserve">atvērtā konta </w:t>
      </w:r>
      <w:r w:rsidRPr="007E049B">
        <w:rPr>
          <w:color w:val="000000" w:themeColor="text1"/>
          <w:lang w:val="lv-LV"/>
        </w:rPr>
        <w:t>Valsts kasē. Ja Pārvaldes uzdevum</w:t>
      </w:r>
      <w:r w:rsidR="00721805">
        <w:rPr>
          <w:color w:val="000000" w:themeColor="text1"/>
          <w:lang w:val="lv-LV"/>
        </w:rPr>
        <w:t>u</w:t>
      </w:r>
      <w:r w:rsidRPr="007E049B">
        <w:rPr>
          <w:color w:val="000000" w:themeColor="text1"/>
          <w:lang w:val="lv-LV"/>
        </w:rPr>
        <w:t xml:space="preserve"> veikšanai nepieciešams veikt izdevumus no komercbankas konta, </w:t>
      </w:r>
      <w:r w:rsidRPr="007E049B">
        <w:rPr>
          <w:i/>
          <w:color w:val="000000" w:themeColor="text1"/>
          <w:lang w:val="lv-LV"/>
        </w:rPr>
        <w:t>Pilnvarotā institūcija</w:t>
      </w:r>
      <w:r w:rsidRPr="007E049B">
        <w:rPr>
          <w:color w:val="000000" w:themeColor="text1"/>
          <w:lang w:val="lv-LV"/>
        </w:rPr>
        <w:t xml:space="preserve"> šādus izdevumus pirms to veikšanas saskaņo ar MINISTRIJU.</w:t>
      </w:r>
    </w:p>
    <w:p w:rsidRPr="007E049B" w:rsidR="006E1B92" w:rsidP="006E1B92" w:rsidRDefault="006E1B92">
      <w:pPr>
        <w:jc w:val="both"/>
        <w:rPr>
          <w:b/>
          <w:color w:val="000000" w:themeColor="text1"/>
          <w:szCs w:val="24"/>
          <w:lang w:val="lv-LV"/>
        </w:rPr>
      </w:pPr>
    </w:p>
    <w:p w:rsidR="006E1B92" w:rsidP="00351D7E" w:rsidRDefault="006E1B92">
      <w:pPr>
        <w:pStyle w:val="Sarakstarindkopa"/>
        <w:numPr>
          <w:ilvl w:val="0"/>
          <w:numId w:val="27"/>
        </w:numPr>
        <w:ind w:left="284" w:hanging="284"/>
        <w:jc w:val="center"/>
        <w:rPr>
          <w:b/>
          <w:color w:val="000000" w:themeColor="text1"/>
          <w:lang w:val="lv-LV"/>
        </w:rPr>
      </w:pPr>
      <w:r w:rsidRPr="007E049B">
        <w:rPr>
          <w:b/>
          <w:color w:val="000000" w:themeColor="text1"/>
          <w:lang w:val="lv-LV"/>
        </w:rPr>
        <w:t>Autortiesības</w:t>
      </w:r>
    </w:p>
    <w:p w:rsidRPr="007E049B" w:rsidR="007E049B" w:rsidP="007E049B" w:rsidRDefault="007E049B">
      <w:pPr>
        <w:pStyle w:val="Sarakstarindkopa"/>
        <w:ind w:left="284"/>
        <w:rPr>
          <w:b/>
          <w:color w:val="000000" w:themeColor="text1"/>
          <w:lang w:val="lv-LV"/>
        </w:rPr>
      </w:pPr>
    </w:p>
    <w:p w:rsidRPr="007E049B" w:rsidR="006E1B92" w:rsidP="00351D7E" w:rsidRDefault="006E1B92">
      <w:pPr>
        <w:pStyle w:val="Sarakstarindkopa"/>
        <w:numPr>
          <w:ilvl w:val="1"/>
          <w:numId w:val="27"/>
        </w:numPr>
        <w:ind w:left="567" w:hanging="567"/>
        <w:jc w:val="both"/>
        <w:rPr>
          <w:b/>
          <w:color w:val="000000" w:themeColor="text1"/>
          <w:lang w:val="lv-LV"/>
        </w:rPr>
      </w:pPr>
      <w:r w:rsidRPr="007E049B">
        <w:rPr>
          <w:lang w:val="lv-LV"/>
        </w:rPr>
        <w:t>MINISTRIJA iegūst neatsaucamas, teritoriāli neierobežotas, trešajām personām nododamas (</w:t>
      </w:r>
      <w:proofErr w:type="spellStart"/>
      <w:r w:rsidRPr="007E049B">
        <w:rPr>
          <w:lang w:val="lv-LV"/>
        </w:rPr>
        <w:t>sublicencējamas</w:t>
      </w:r>
      <w:proofErr w:type="spellEnd"/>
      <w:r w:rsidRPr="007E049B">
        <w:rPr>
          <w:lang w:val="lv-LV"/>
        </w:rPr>
        <w:t>) šā Līguma izpildes ietvaros radīto ar autortiesībām aizsargāto darbu un blakustiesību objektu neekskluzīvās izmantošanas tiesības (vienkāršo licenci) attiecībā uz visiem to izmantošanas veidiem, tostarp tiesības publiskot, publicēt un publiski izpildīt, izplatīt, padarīt darbus un objektus pieejamus sabiedrībai tādējādi, ka tiem var piekļūt individuāli izraudzītā vietā un individuāli izraudzītā laikā, iznomāt, izīrēt vai publiski patapināt darbus un objektus, tieši vai netieši, īslaicīgi vai pastāvīgi reproducēt, nodot jebkādā veidā trešajām personām, veikt labojumus, bet ne tikai. Vienkāršā licence MINISTRIJAI tiek izsniegta uz visu laiku, kamēr attiecīgie darbi un blakustiesību objekti ir aizsargājami atbilstoši Autortiesību likumam.</w:t>
      </w:r>
    </w:p>
    <w:p w:rsidRPr="007E049B" w:rsidR="006E1B92" w:rsidP="006E1B92" w:rsidRDefault="006E1B92">
      <w:pPr>
        <w:ind w:left="567" w:hanging="567"/>
        <w:contextualSpacing/>
        <w:jc w:val="both"/>
        <w:rPr>
          <w:szCs w:val="24"/>
          <w:lang w:val="lv-LV"/>
        </w:rPr>
      </w:pPr>
    </w:p>
    <w:p w:rsidR="006E1B92" w:rsidP="00351D7E" w:rsidRDefault="006E1B92">
      <w:pPr>
        <w:widowControl w:val="0"/>
        <w:numPr>
          <w:ilvl w:val="1"/>
          <w:numId w:val="27"/>
        </w:numPr>
        <w:overflowPunct w:val="0"/>
        <w:autoSpaceDE w:val="0"/>
        <w:autoSpaceDN w:val="0"/>
        <w:adjustRightInd w:val="0"/>
        <w:ind w:left="567" w:hanging="567"/>
        <w:jc w:val="both"/>
        <w:textAlignment w:val="baseline"/>
        <w:rPr>
          <w:szCs w:val="24"/>
          <w:lang w:val="lv-LV"/>
        </w:rPr>
      </w:pPr>
      <w:r w:rsidRPr="007E049B">
        <w:rPr>
          <w:i/>
          <w:lang w:val="lv-LV"/>
        </w:rPr>
        <w:t>Pilnvarotā institūcija</w:t>
      </w:r>
      <w:r w:rsidRPr="007E049B">
        <w:rPr>
          <w:lang w:val="lv-LV"/>
        </w:rPr>
        <w:t xml:space="preserve"> </w:t>
      </w:r>
      <w:r w:rsidRPr="007E049B">
        <w:rPr>
          <w:szCs w:val="24"/>
          <w:lang w:val="lv-LV"/>
        </w:rPr>
        <w:t xml:space="preserve">ir atbildīga par visām tiesiskajām attiecībām, kas radušās saistībā ar trešo personu pieaicināšanu šā Līguma izpildei vai to intelektuālā īpašuma objektu izmantošanu šā Līguma izpildes ietvaros, tai skaitā, bet ne tikai – tiesiskajām </w:t>
      </w:r>
      <w:r w:rsidRPr="007E049B">
        <w:rPr>
          <w:szCs w:val="24"/>
          <w:lang w:val="lv-LV"/>
        </w:rPr>
        <w:lastRenderedPageBreak/>
        <w:t xml:space="preserve">attiecībām, kas izriet no autortiesību, blakustiesību vai citu intelektuālā īpašuma tiesību objektu atļautas vai neatļautas izmantošanas. Ja šādu trešo personu pretenzijas saņem </w:t>
      </w:r>
      <w:r w:rsidRPr="007E049B">
        <w:rPr>
          <w:lang w:val="lv-LV"/>
        </w:rPr>
        <w:t xml:space="preserve">MINISTRIJA </w:t>
      </w:r>
      <w:r w:rsidRPr="007E049B">
        <w:rPr>
          <w:szCs w:val="24"/>
          <w:lang w:val="lv-LV"/>
        </w:rPr>
        <w:t xml:space="preserve">vai personas, kurām </w:t>
      </w:r>
      <w:r w:rsidRPr="007E049B">
        <w:rPr>
          <w:lang w:val="lv-LV"/>
        </w:rPr>
        <w:t xml:space="preserve">MINISTRIJA </w:t>
      </w:r>
      <w:r w:rsidRPr="007E049B">
        <w:rPr>
          <w:szCs w:val="24"/>
          <w:lang w:val="lv-LV"/>
        </w:rPr>
        <w:t xml:space="preserve">ir nodevusi tiesības izmantot šā Līguma ietvaros radītos ar autortiesībām aizsargātos darbus, </w:t>
      </w:r>
      <w:r w:rsidRPr="007E049B">
        <w:rPr>
          <w:i/>
          <w:lang w:val="lv-LV"/>
        </w:rPr>
        <w:t>Pilnvarotā institūcija</w:t>
      </w:r>
      <w:r w:rsidRPr="007E049B">
        <w:rPr>
          <w:lang w:val="lv-LV"/>
        </w:rPr>
        <w:t xml:space="preserve"> </w:t>
      </w:r>
      <w:r w:rsidRPr="007E049B">
        <w:rPr>
          <w:szCs w:val="24"/>
          <w:lang w:val="lv-LV"/>
        </w:rPr>
        <w:t xml:space="preserve">patstāvīgi risina šādas domstarpības par saviem līdzekļiem un uz sava rēķina. </w:t>
      </w:r>
      <w:r w:rsidRPr="007E049B">
        <w:rPr>
          <w:i/>
          <w:lang w:val="lv-LV"/>
        </w:rPr>
        <w:t>Pilnvarotā institūcija</w:t>
      </w:r>
      <w:r w:rsidRPr="007E049B">
        <w:rPr>
          <w:lang w:val="lv-LV"/>
        </w:rPr>
        <w:t xml:space="preserve"> </w:t>
      </w:r>
      <w:r w:rsidRPr="007E049B">
        <w:rPr>
          <w:szCs w:val="24"/>
          <w:lang w:val="lv-LV"/>
        </w:rPr>
        <w:t>atlīdzina MINISTRIJAI vai personām, kurām MINISTRIJA ir nodevusi tiesības izmantot šā Līguma ietvaros radītos ar autortiesībām aizsargātos darbus, tiešos un netiešos zaudējumus, kas tām radušies iepriekš minēto trešo personu pretenziju dēļ.</w:t>
      </w:r>
    </w:p>
    <w:p w:rsidR="008D3982" w:rsidP="008D3982" w:rsidRDefault="008D3982">
      <w:pPr>
        <w:pStyle w:val="Sarakstarindkopa"/>
        <w:rPr>
          <w:lang w:val="lv-LV"/>
        </w:rPr>
      </w:pPr>
    </w:p>
    <w:p w:rsidRPr="008D3982" w:rsidR="008D3982" w:rsidP="008D3982" w:rsidRDefault="008D3982">
      <w:pPr>
        <w:pStyle w:val="Sarakstarindkopa"/>
        <w:numPr>
          <w:ilvl w:val="0"/>
          <w:numId w:val="33"/>
        </w:numPr>
        <w:ind w:left="284" w:hanging="284"/>
        <w:jc w:val="center"/>
        <w:rPr>
          <w:b/>
          <w:lang w:val="lv-LV"/>
        </w:rPr>
      </w:pPr>
      <w:r w:rsidRPr="008D3982">
        <w:rPr>
          <w:b/>
          <w:lang w:val="lv-LV"/>
        </w:rPr>
        <w:t>Personas datu apstrāde</w:t>
      </w:r>
    </w:p>
    <w:p w:rsidRPr="008A2D39" w:rsidR="008D3982" w:rsidP="008D3982" w:rsidRDefault="008D3982">
      <w:pPr>
        <w:pStyle w:val="Sarakstarindkopa"/>
        <w:ind w:left="284"/>
        <w:rPr>
          <w:b/>
          <w:lang w:val="lv-LV"/>
        </w:rPr>
      </w:pPr>
    </w:p>
    <w:p w:rsidRPr="008A2D39" w:rsidR="008D3982" w:rsidP="008D3982" w:rsidRDefault="008D3982">
      <w:pPr>
        <w:pStyle w:val="Sarakstarindkopa"/>
        <w:widowControl w:val="0"/>
        <w:numPr>
          <w:ilvl w:val="1"/>
          <w:numId w:val="33"/>
        </w:numPr>
        <w:overflowPunct w:val="0"/>
        <w:autoSpaceDE w:val="0"/>
        <w:autoSpaceDN w:val="0"/>
        <w:adjustRightInd w:val="0"/>
        <w:ind w:left="567" w:hanging="567"/>
        <w:jc w:val="both"/>
        <w:textAlignment w:val="baseline"/>
        <w:rPr>
          <w:lang w:val="lv-LV"/>
        </w:rPr>
      </w:pPr>
      <w:r w:rsidRPr="008A2D39">
        <w:rPr>
          <w:lang w:val="lv-LV"/>
        </w:rPr>
        <w:t>Puses ir atbildīgas par šā Līguma izpildes ietvaros nodoto fizisko personu datu iegūšanas un nodošanas leģitimitāti atbilstoši Eiropas Parlamenta un Padomes 2016.gada 27.aprīļa regulai (ES) 2016/679 par fizisku personu aizsardzību attiecībā uz personas datu apstrādi un šādu datu brīvu apriti un ar ko atceļ direktīvu 95/46/EK (Vispārīgā datu aizsardzības regula).</w:t>
      </w:r>
    </w:p>
    <w:p w:rsidRPr="008A2D39" w:rsidR="008D3982" w:rsidP="008D3982" w:rsidRDefault="008D3982">
      <w:pPr>
        <w:pStyle w:val="Sarakstarindkopa"/>
        <w:widowControl w:val="0"/>
        <w:overflowPunct w:val="0"/>
        <w:autoSpaceDE w:val="0"/>
        <w:autoSpaceDN w:val="0"/>
        <w:adjustRightInd w:val="0"/>
        <w:ind w:left="567"/>
        <w:jc w:val="both"/>
        <w:textAlignment w:val="baseline"/>
        <w:rPr>
          <w:lang w:val="lv-LV"/>
        </w:rPr>
      </w:pPr>
    </w:p>
    <w:p w:rsidRPr="008A2D39" w:rsidR="008D3982" w:rsidP="008D3982" w:rsidRDefault="008D3982">
      <w:pPr>
        <w:pStyle w:val="Sarakstarindkopa"/>
        <w:widowControl w:val="0"/>
        <w:numPr>
          <w:ilvl w:val="1"/>
          <w:numId w:val="33"/>
        </w:numPr>
        <w:overflowPunct w:val="0"/>
        <w:autoSpaceDE w:val="0"/>
        <w:autoSpaceDN w:val="0"/>
        <w:adjustRightInd w:val="0"/>
        <w:ind w:left="567" w:hanging="567"/>
        <w:jc w:val="both"/>
        <w:textAlignment w:val="baseline"/>
        <w:rPr>
          <w:lang w:val="lv-LV"/>
        </w:rPr>
      </w:pPr>
      <w:r w:rsidRPr="008A2D39">
        <w:rPr>
          <w:lang w:val="lv-LV"/>
        </w:rPr>
        <w:t>Puses apliecina, ka šā Līguma izpildes ietvaros nodotie fizisko personu dati tiek apstrādāti, ievērojot visus piemērojamos normatīvos aktus saistībā ar personas datu apstrādi un tikai Līguma mērķa īstenošanai, Līgumā noteiktajā apjomā vai saistībā ar Līguma izpildi Pušu leģitīmo interešu nodrošināšanai.</w:t>
      </w:r>
    </w:p>
    <w:p w:rsidRPr="008A2D39" w:rsidR="008D3982" w:rsidP="008D3982" w:rsidRDefault="008D3982">
      <w:pPr>
        <w:pStyle w:val="Sarakstarindkopa"/>
        <w:rPr>
          <w:lang w:val="lv-LV"/>
        </w:rPr>
      </w:pPr>
    </w:p>
    <w:p w:rsidRPr="008A2D39" w:rsidR="008D3982" w:rsidP="008D3982" w:rsidRDefault="008D3982">
      <w:pPr>
        <w:pStyle w:val="Sarakstarindkopa"/>
        <w:widowControl w:val="0"/>
        <w:numPr>
          <w:ilvl w:val="1"/>
          <w:numId w:val="33"/>
        </w:numPr>
        <w:overflowPunct w:val="0"/>
        <w:autoSpaceDE w:val="0"/>
        <w:autoSpaceDN w:val="0"/>
        <w:adjustRightInd w:val="0"/>
        <w:ind w:left="567" w:hanging="567"/>
        <w:jc w:val="both"/>
        <w:textAlignment w:val="baseline"/>
        <w:rPr>
          <w:lang w:val="lv-LV"/>
        </w:rPr>
      </w:pPr>
      <w:r w:rsidRPr="008A2D39">
        <w:rPr>
          <w:lang w:val="lv-LV"/>
        </w:rPr>
        <w:t>Puses vienojas, ka, lai nodrošinātu Līguma un tā izpildei noteiktos mērķus, personas dati var tikt nodoti citam pārzinim, kurš nosaka personas datu apstrādes nolūkus un līdzekļus, vai citam apstrādātājam, kurš apstrādā personas datus pārziņa vārdā.</w:t>
      </w:r>
    </w:p>
    <w:p w:rsidRPr="008A2D39" w:rsidR="008D3982" w:rsidP="008D3982" w:rsidRDefault="008D3982">
      <w:pPr>
        <w:pStyle w:val="Sarakstarindkopa"/>
        <w:rPr>
          <w:lang w:val="lv-LV"/>
        </w:rPr>
      </w:pPr>
    </w:p>
    <w:p w:rsidRPr="008A2D39" w:rsidR="008D3982" w:rsidP="008D3982" w:rsidRDefault="008D3982">
      <w:pPr>
        <w:pStyle w:val="Sarakstarindkopa"/>
        <w:widowControl w:val="0"/>
        <w:numPr>
          <w:ilvl w:val="1"/>
          <w:numId w:val="33"/>
        </w:numPr>
        <w:overflowPunct w:val="0"/>
        <w:autoSpaceDE w:val="0"/>
        <w:autoSpaceDN w:val="0"/>
        <w:adjustRightInd w:val="0"/>
        <w:ind w:left="567" w:hanging="567"/>
        <w:jc w:val="both"/>
        <w:textAlignment w:val="baseline"/>
        <w:rPr>
          <w:lang w:val="lv-LV"/>
        </w:rPr>
      </w:pPr>
      <w:r w:rsidRPr="008A2D39">
        <w:rPr>
          <w:lang w:val="lv-LV"/>
        </w:rPr>
        <w:t>Puses apņemas nodrošināt datu subjekta personas datu glabāšanu spēkā esošajos normatīvajos aktos noteiktajā kārtībā un apjomā.</w:t>
      </w:r>
    </w:p>
    <w:p w:rsidRPr="008A2D39" w:rsidR="008D3982" w:rsidP="008D3982" w:rsidRDefault="008D3982">
      <w:pPr>
        <w:pStyle w:val="Sarakstarindkopa"/>
        <w:rPr>
          <w:lang w:val="lv-LV"/>
        </w:rPr>
      </w:pPr>
    </w:p>
    <w:p w:rsidRPr="008A2D39" w:rsidR="008D3982" w:rsidP="008D3982" w:rsidRDefault="008D3982">
      <w:pPr>
        <w:pStyle w:val="Sarakstarindkopa"/>
        <w:widowControl w:val="0"/>
        <w:numPr>
          <w:ilvl w:val="1"/>
          <w:numId w:val="33"/>
        </w:numPr>
        <w:overflowPunct w:val="0"/>
        <w:autoSpaceDE w:val="0"/>
        <w:autoSpaceDN w:val="0"/>
        <w:adjustRightInd w:val="0"/>
        <w:ind w:left="567" w:hanging="567"/>
        <w:jc w:val="both"/>
        <w:textAlignment w:val="baseline"/>
        <w:rPr>
          <w:lang w:val="lv-LV"/>
        </w:rPr>
      </w:pPr>
      <w:r w:rsidRPr="008A2D39">
        <w:rPr>
          <w:lang w:val="lv-LV"/>
        </w:rPr>
        <w:t>Puses apņemas nodrošināt datu subjektam piešķirto tiesību ievērošanu, tai skaitā tiesības pieprasīt piekļuvi personas datiem un to labošanu vai dzēšanu, apstrādes ierobežošanu, tiesības iebilst pret apstrādi, tiesības uz datu pārnesamību, kā arī tiesības vērsties uzraudzības iestādē – Datu valsts inspekcijā.</w:t>
      </w:r>
    </w:p>
    <w:p w:rsidRPr="007E049B" w:rsidR="008D3982" w:rsidP="008D3982" w:rsidRDefault="008D3982">
      <w:pPr>
        <w:pStyle w:val="Sarakstarindkopa"/>
        <w:tabs>
          <w:tab w:val="left" w:pos="2205"/>
        </w:tabs>
        <w:ind w:left="360"/>
        <w:jc w:val="both"/>
        <w:rPr>
          <w:b/>
          <w:color w:val="000000" w:themeColor="text1"/>
          <w:lang w:val="lv-LV"/>
        </w:rPr>
      </w:pPr>
    </w:p>
    <w:p w:rsidRPr="008D3982" w:rsidR="006E1B92" w:rsidP="008D3982" w:rsidRDefault="006E1B92">
      <w:pPr>
        <w:pStyle w:val="Sarakstarindkopa"/>
        <w:numPr>
          <w:ilvl w:val="0"/>
          <w:numId w:val="33"/>
        </w:numPr>
        <w:ind w:left="284" w:hanging="284"/>
        <w:jc w:val="center"/>
        <w:rPr>
          <w:b/>
          <w:color w:val="000000" w:themeColor="text1"/>
          <w:lang w:val="lv-LV"/>
        </w:rPr>
      </w:pPr>
      <w:r w:rsidRPr="008D3982">
        <w:rPr>
          <w:b/>
          <w:color w:val="000000" w:themeColor="text1"/>
          <w:lang w:val="lv-LV"/>
        </w:rPr>
        <w:t>Pušu atbildība</w:t>
      </w:r>
    </w:p>
    <w:p w:rsidRPr="007E049B" w:rsidR="006E1B92" w:rsidP="006E1B92" w:rsidRDefault="006E1B92">
      <w:pPr>
        <w:jc w:val="both"/>
        <w:rPr>
          <w:rFonts w:eastAsia="Arial Unicode MS"/>
          <w:color w:val="000000" w:themeColor="text1"/>
          <w:szCs w:val="24"/>
          <w:lang w:val="lv-LV"/>
        </w:rPr>
      </w:pPr>
    </w:p>
    <w:p w:rsidRPr="007E049B" w:rsidR="006E1B92" w:rsidP="008D3982" w:rsidRDefault="006E1B92">
      <w:pPr>
        <w:pStyle w:val="Sarakstarindkopa"/>
        <w:numPr>
          <w:ilvl w:val="1"/>
          <w:numId w:val="33"/>
        </w:numPr>
        <w:ind w:left="567" w:hanging="567"/>
        <w:jc w:val="both"/>
        <w:rPr>
          <w:rFonts w:eastAsia="Arial Unicode MS"/>
          <w:color w:val="000000" w:themeColor="text1"/>
          <w:lang w:val="lv-LV"/>
        </w:rPr>
      </w:pPr>
      <w:r w:rsidRPr="007E049B">
        <w:rPr>
          <w:i/>
          <w:color w:val="000000" w:themeColor="text1"/>
          <w:lang w:val="lv-LV"/>
        </w:rPr>
        <w:t>Pilnvarotā institūcija</w:t>
      </w:r>
      <w:r w:rsidRPr="007E049B">
        <w:rPr>
          <w:color w:val="000000" w:themeColor="text1"/>
          <w:lang w:val="lv-LV"/>
        </w:rPr>
        <w:t xml:space="preserve"> </w:t>
      </w:r>
      <w:r w:rsidRPr="007E049B">
        <w:rPr>
          <w:rFonts w:eastAsia="Arial Unicode MS"/>
          <w:color w:val="000000" w:themeColor="text1"/>
          <w:lang w:val="lv-LV"/>
        </w:rPr>
        <w:t xml:space="preserve">apņemas izlietot piešķirto finansējumu tikai </w:t>
      </w:r>
      <w:r w:rsidR="008D3982">
        <w:rPr>
          <w:color w:val="000000" w:themeColor="text1"/>
          <w:lang w:val="lv-LV"/>
        </w:rPr>
        <w:t>Pārvaldes uzdevumu</w:t>
      </w:r>
      <w:r w:rsidRPr="007E049B">
        <w:rPr>
          <w:rFonts w:eastAsia="Arial Unicode MS"/>
          <w:color w:val="000000" w:themeColor="text1"/>
          <w:lang w:val="lv-LV"/>
        </w:rPr>
        <w:t xml:space="preserve"> veikšanai.</w:t>
      </w:r>
      <w:r w:rsidRPr="007E049B">
        <w:rPr>
          <w:i/>
          <w:color w:val="000000" w:themeColor="text1"/>
          <w:lang w:val="lv-LV"/>
        </w:rPr>
        <w:t xml:space="preserve"> Pilnvarotā institūcija</w:t>
      </w:r>
      <w:r w:rsidRPr="007E049B">
        <w:rPr>
          <w:color w:val="000000" w:themeColor="text1"/>
          <w:lang w:val="lv-LV"/>
        </w:rPr>
        <w:t xml:space="preserve"> </w:t>
      </w:r>
      <w:r w:rsidRPr="007E049B">
        <w:rPr>
          <w:rFonts w:eastAsia="Arial Unicode MS"/>
          <w:color w:val="000000" w:themeColor="text1"/>
          <w:lang w:val="lv-LV"/>
        </w:rPr>
        <w:t>ir atbildīga par Latvijas Republikas saistošo normatīvo aktu ievērošanu, izlietojot piešķirto finansējumu.</w:t>
      </w:r>
    </w:p>
    <w:p w:rsidRPr="007E049B" w:rsidR="006E1B92" w:rsidP="006E1B92" w:rsidRDefault="006E1B92">
      <w:pPr>
        <w:ind w:left="567" w:hanging="567"/>
        <w:jc w:val="both"/>
        <w:rPr>
          <w:rFonts w:eastAsia="Arial Unicode MS"/>
          <w:color w:val="000000" w:themeColor="text1"/>
          <w:szCs w:val="24"/>
          <w:lang w:val="lv-LV"/>
        </w:rPr>
      </w:pPr>
    </w:p>
    <w:p w:rsidRPr="007E049B" w:rsidR="006E1B92" w:rsidP="008D3982" w:rsidRDefault="006E1B92">
      <w:pPr>
        <w:pStyle w:val="Sarakstarindkopa"/>
        <w:numPr>
          <w:ilvl w:val="1"/>
          <w:numId w:val="33"/>
        </w:numPr>
        <w:suppressAutoHyphens/>
        <w:ind w:left="567" w:hanging="567"/>
        <w:jc w:val="both"/>
        <w:rPr>
          <w:color w:val="000000" w:themeColor="text1"/>
          <w:lang w:val="lv-LV"/>
        </w:rPr>
      </w:pPr>
      <w:r w:rsidRPr="007E049B">
        <w:rPr>
          <w:i/>
          <w:color w:val="000000" w:themeColor="text1"/>
          <w:lang w:val="lv-LV"/>
        </w:rPr>
        <w:t>Pilnvarotā institūcija</w:t>
      </w:r>
      <w:r w:rsidRPr="007E049B">
        <w:rPr>
          <w:color w:val="000000" w:themeColor="text1"/>
          <w:lang w:val="lv-LV"/>
        </w:rPr>
        <w:t xml:space="preserve"> ir atbildīga par darbiem, ko </w:t>
      </w:r>
      <w:r w:rsidRPr="007E049B">
        <w:rPr>
          <w:i/>
          <w:color w:val="000000" w:themeColor="text1"/>
          <w:lang w:val="lv-LV"/>
        </w:rPr>
        <w:t>Pilnvarotās institūcija</w:t>
      </w:r>
      <w:r w:rsidRPr="007E049B">
        <w:rPr>
          <w:color w:val="000000" w:themeColor="text1"/>
          <w:lang w:val="lv-LV"/>
        </w:rPr>
        <w:t>s vietā veikušas trešās personas.</w:t>
      </w:r>
    </w:p>
    <w:p w:rsidRPr="007E049B" w:rsidR="006E1B92" w:rsidP="006E1B92" w:rsidRDefault="006E1B92">
      <w:pPr>
        <w:tabs>
          <w:tab w:val="left" w:pos="8985"/>
        </w:tabs>
        <w:suppressAutoHyphens/>
        <w:ind w:left="567" w:hanging="567"/>
        <w:jc w:val="both"/>
        <w:rPr>
          <w:rFonts w:eastAsia="Arial Unicode MS"/>
          <w:color w:val="000000" w:themeColor="text1"/>
          <w:szCs w:val="24"/>
          <w:lang w:val="lv-LV"/>
        </w:rPr>
      </w:pPr>
    </w:p>
    <w:p w:rsidRPr="007E049B" w:rsidR="006E1B92" w:rsidP="008D3982" w:rsidRDefault="006E1B92">
      <w:pPr>
        <w:pStyle w:val="Sarakstarindkopa"/>
        <w:numPr>
          <w:ilvl w:val="1"/>
          <w:numId w:val="33"/>
        </w:numPr>
        <w:suppressAutoHyphens/>
        <w:ind w:left="567" w:hanging="567"/>
        <w:jc w:val="both"/>
        <w:rPr>
          <w:rFonts w:eastAsia="Arial Unicode MS"/>
          <w:color w:val="000000" w:themeColor="text1"/>
          <w:lang w:val="lv-LV"/>
        </w:rPr>
      </w:pPr>
      <w:r w:rsidRPr="007E049B">
        <w:rPr>
          <w:lang w:val="lv-LV"/>
        </w:rPr>
        <w:t>Puses ir atbildīgas par šā Līguma noteikumu pārkāpšanu un nodarītajiem zaudējumiem otrai Pusei vai trešajai personai likumā noteiktajā kārtībā.</w:t>
      </w:r>
    </w:p>
    <w:p w:rsidRPr="007E049B" w:rsidR="006E1B92" w:rsidP="006E1B92" w:rsidRDefault="006E1B92">
      <w:pPr>
        <w:tabs>
          <w:tab w:val="left" w:pos="8985"/>
        </w:tabs>
        <w:suppressAutoHyphens/>
        <w:ind w:left="567" w:hanging="567"/>
        <w:jc w:val="both"/>
        <w:rPr>
          <w:rFonts w:eastAsia="Arial Unicode MS"/>
          <w:color w:val="000000" w:themeColor="text1"/>
          <w:szCs w:val="24"/>
          <w:lang w:val="lv-LV"/>
        </w:rPr>
      </w:pPr>
    </w:p>
    <w:p w:rsidRPr="007E049B" w:rsidR="006E1B92" w:rsidP="008D3982" w:rsidRDefault="006E1B92">
      <w:pPr>
        <w:pStyle w:val="Sarakstarindkopa"/>
        <w:numPr>
          <w:ilvl w:val="1"/>
          <w:numId w:val="33"/>
        </w:numPr>
        <w:suppressAutoHyphens/>
        <w:ind w:left="567" w:hanging="567"/>
        <w:jc w:val="both"/>
        <w:rPr>
          <w:rFonts w:cs="Tahoma"/>
          <w:color w:val="000000" w:themeColor="text1"/>
          <w:lang w:val="lv-LV"/>
        </w:rPr>
      </w:pPr>
      <w:r w:rsidRPr="007E049B">
        <w:rPr>
          <w:i/>
          <w:lang w:val="lv-LV"/>
        </w:rPr>
        <w:t>Pilnvarotajai institūcijai</w:t>
      </w:r>
      <w:r w:rsidRPr="007E049B">
        <w:rPr>
          <w:lang w:val="lv-LV"/>
        </w:rPr>
        <w:t xml:space="preserve"> ir pienākums pēc MINISTRIJAS pieprasījuma atmaksāt neatbilstoši Līguma noteikumiem izlietoto finansējumu.</w:t>
      </w:r>
    </w:p>
    <w:p w:rsidR="006E1B92" w:rsidP="006E1B92" w:rsidRDefault="006E1B92">
      <w:pPr>
        <w:pStyle w:val="Sarakstarindkopa"/>
        <w:ind w:left="360"/>
        <w:jc w:val="both"/>
        <w:rPr>
          <w:b/>
          <w:color w:val="000000" w:themeColor="text1"/>
          <w:lang w:val="lv-LV"/>
        </w:rPr>
      </w:pPr>
    </w:p>
    <w:p w:rsidRPr="007E049B" w:rsidR="008D3982" w:rsidP="006E1B92" w:rsidRDefault="008D3982">
      <w:pPr>
        <w:pStyle w:val="Sarakstarindkopa"/>
        <w:ind w:left="360"/>
        <w:jc w:val="both"/>
        <w:rPr>
          <w:b/>
          <w:color w:val="000000" w:themeColor="text1"/>
          <w:lang w:val="lv-LV"/>
        </w:rPr>
      </w:pPr>
    </w:p>
    <w:p w:rsidRPr="007E049B" w:rsidR="006E1B92" w:rsidP="008D3982" w:rsidRDefault="006E1B92">
      <w:pPr>
        <w:pStyle w:val="Sarakstarindkopa"/>
        <w:numPr>
          <w:ilvl w:val="0"/>
          <w:numId w:val="33"/>
        </w:numPr>
        <w:ind w:left="284" w:hanging="284"/>
        <w:jc w:val="center"/>
        <w:rPr>
          <w:b/>
          <w:color w:val="000000" w:themeColor="text1"/>
          <w:lang w:val="lv-LV"/>
        </w:rPr>
      </w:pPr>
      <w:r w:rsidRPr="007E049B">
        <w:rPr>
          <w:b/>
          <w:color w:val="000000" w:themeColor="text1"/>
          <w:lang w:val="lv-LV"/>
        </w:rPr>
        <w:lastRenderedPageBreak/>
        <w:t>Nepārvarama vara</w:t>
      </w:r>
    </w:p>
    <w:p w:rsidRPr="007E049B" w:rsidR="006E1B92" w:rsidP="006E1B92" w:rsidRDefault="006E1B92">
      <w:pPr>
        <w:ind w:firstLine="360"/>
        <w:jc w:val="both"/>
        <w:rPr>
          <w:b/>
          <w:color w:val="000000" w:themeColor="text1"/>
          <w:szCs w:val="24"/>
          <w:lang w:val="lv-LV"/>
        </w:rPr>
      </w:pPr>
    </w:p>
    <w:p w:rsidRPr="007E049B" w:rsidR="006E1B92" w:rsidP="008D3982" w:rsidRDefault="006E1B92">
      <w:pPr>
        <w:pStyle w:val="Sarakstarindkopa"/>
        <w:numPr>
          <w:ilvl w:val="1"/>
          <w:numId w:val="33"/>
        </w:numPr>
        <w:ind w:left="567" w:hanging="567"/>
        <w:jc w:val="both"/>
        <w:rPr>
          <w:color w:val="000000" w:themeColor="text1"/>
          <w:lang w:val="lv-LV"/>
        </w:rPr>
      </w:pPr>
      <w:r w:rsidRPr="007E049B">
        <w:rPr>
          <w:color w:val="000000" w:themeColor="text1"/>
          <w:lang w:val="lv-LV"/>
        </w:rPr>
        <w:t xml:space="preserve">Puses tiek atbrīvotas no atbildības par šā </w:t>
      </w:r>
      <w:smartTag w:uri="schemas-tilde-lv/tildestengine" w:element="veidnes">
        <w:smartTagPr>
          <w:attr w:name="text" w:val="Līguma"/>
          <w:attr w:name="id" w:val="-1"/>
          <w:attr w:name="baseform" w:val="līgum|s"/>
        </w:smartTagPr>
        <w:r w:rsidRPr="007E049B">
          <w:rPr>
            <w:color w:val="000000" w:themeColor="text1"/>
            <w:lang w:val="lv-LV"/>
          </w:rPr>
          <w:t>Līguma</w:t>
        </w:r>
      </w:smartTag>
      <w:r w:rsidRPr="007E049B">
        <w:rPr>
          <w:color w:val="000000" w:themeColor="text1"/>
          <w:lang w:val="lv-LV"/>
        </w:rPr>
        <w:t xml:space="preserve"> noteikumu daļēju vai pilnīgu neizpildi gadījumā, ja iestājas nepārvaramas varas apstākļi, kas sevī ietver, bet neaprobežojas ar dabas katastrofām, kariem, streikiem, epidēmijām, diversijām un terora </w:t>
      </w:r>
      <w:smartTag w:uri="schemas-tilde-lv/tildestengine" w:element="veidnes">
        <w:smartTagPr>
          <w:attr w:name="text" w:val="aktiem"/>
          <w:attr w:name="id" w:val="-1"/>
          <w:attr w:name="baseform" w:val="akt|s"/>
        </w:smartTagPr>
        <w:r w:rsidRPr="007E049B">
          <w:rPr>
            <w:color w:val="000000" w:themeColor="text1"/>
            <w:lang w:val="lv-LV"/>
          </w:rPr>
          <w:t>aktiem</w:t>
        </w:r>
      </w:smartTag>
      <w:r w:rsidRPr="007E049B">
        <w:rPr>
          <w:color w:val="000000" w:themeColor="text1"/>
          <w:lang w:val="lv-LV"/>
        </w:rPr>
        <w:t xml:space="preserve">, valsts varas un pārvaldes iestāžu izdotiem normatīvajiem dokumentiem, citiem gadījumiem, kuri pēc starptautiskiem standartiem tiek kvalificēti kā </w:t>
      </w:r>
      <w:proofErr w:type="spellStart"/>
      <w:r w:rsidRPr="007E049B">
        <w:rPr>
          <w:i/>
          <w:color w:val="000000" w:themeColor="text1"/>
          <w:lang w:val="lv-LV"/>
        </w:rPr>
        <w:t>force</w:t>
      </w:r>
      <w:proofErr w:type="spellEnd"/>
      <w:r w:rsidRPr="007E049B">
        <w:rPr>
          <w:i/>
          <w:color w:val="000000" w:themeColor="text1"/>
          <w:lang w:val="lv-LV"/>
        </w:rPr>
        <w:t xml:space="preserve"> </w:t>
      </w:r>
      <w:proofErr w:type="spellStart"/>
      <w:r w:rsidRPr="007E049B">
        <w:rPr>
          <w:i/>
          <w:color w:val="000000" w:themeColor="text1"/>
          <w:lang w:val="lv-LV"/>
        </w:rPr>
        <w:t>majeure</w:t>
      </w:r>
      <w:proofErr w:type="spellEnd"/>
      <w:r w:rsidRPr="007E049B">
        <w:rPr>
          <w:color w:val="000000" w:themeColor="text1"/>
          <w:lang w:val="lv-LV"/>
        </w:rPr>
        <w:t xml:space="preserve"> apstākļi un kuru dēļ šis </w:t>
      </w:r>
      <w:smartTag w:uri="schemas-tilde-lv/tildestengine" w:element="veidnes">
        <w:smartTagPr>
          <w:attr w:name="text" w:val="Līgums"/>
          <w:attr w:name="id" w:val="-1"/>
          <w:attr w:name="baseform" w:val="līgum|s"/>
        </w:smartTagPr>
        <w:r w:rsidRPr="007E049B">
          <w:rPr>
            <w:color w:val="000000" w:themeColor="text1"/>
            <w:lang w:val="lv-LV"/>
          </w:rPr>
          <w:t>Līgums</w:t>
        </w:r>
      </w:smartTag>
      <w:r w:rsidRPr="007E049B">
        <w:rPr>
          <w:color w:val="000000" w:themeColor="text1"/>
          <w:lang w:val="lv-LV"/>
        </w:rPr>
        <w:t xml:space="preserve"> pilnībā vai daļēji nav izpildāms.</w:t>
      </w:r>
    </w:p>
    <w:p w:rsidRPr="007E049B" w:rsidR="006E1B92" w:rsidP="006E1B92" w:rsidRDefault="006E1B92">
      <w:pPr>
        <w:ind w:left="567" w:hanging="567"/>
        <w:jc w:val="both"/>
        <w:rPr>
          <w:color w:val="000000" w:themeColor="text1"/>
          <w:szCs w:val="24"/>
          <w:lang w:val="lv-LV"/>
        </w:rPr>
      </w:pPr>
    </w:p>
    <w:p w:rsidRPr="007E049B" w:rsidR="006E1B92" w:rsidP="008D3982" w:rsidRDefault="006E1B92">
      <w:pPr>
        <w:pStyle w:val="Sarakstarindkopa"/>
        <w:numPr>
          <w:ilvl w:val="1"/>
          <w:numId w:val="33"/>
        </w:numPr>
        <w:ind w:left="567" w:hanging="567"/>
        <w:jc w:val="both"/>
        <w:rPr>
          <w:color w:val="000000" w:themeColor="text1"/>
          <w:lang w:val="lv-LV"/>
        </w:rPr>
      </w:pPr>
      <w:r w:rsidRPr="007E049B">
        <w:rPr>
          <w:color w:val="000000" w:themeColor="text1"/>
          <w:lang w:val="lv-LV"/>
        </w:rPr>
        <w:t xml:space="preserve">Pusei, kuras saistību izpildi kavē šā </w:t>
      </w:r>
      <w:smartTag w:uri="schemas-tilde-lv/tildestengine" w:element="veidnes">
        <w:smartTagPr>
          <w:attr w:name="baseform" w:val="līgum|s"/>
          <w:attr w:name="id" w:val="-1"/>
          <w:attr w:name="text" w:val="Līguma"/>
        </w:smartTagPr>
        <w:r w:rsidRPr="007E049B">
          <w:rPr>
            <w:color w:val="000000" w:themeColor="text1"/>
            <w:lang w:val="lv-LV"/>
          </w:rPr>
          <w:t>Līguma</w:t>
        </w:r>
      </w:smartTag>
      <w:r w:rsidR="008D3982">
        <w:rPr>
          <w:color w:val="000000" w:themeColor="text1"/>
          <w:lang w:val="lv-LV"/>
        </w:rPr>
        <w:t xml:space="preserve"> 8</w:t>
      </w:r>
      <w:r w:rsidRPr="007E049B">
        <w:rPr>
          <w:color w:val="000000" w:themeColor="text1"/>
          <w:lang w:val="lv-LV"/>
        </w:rPr>
        <w:t xml:space="preserve">.1.punktā norādītie apstākļi, ir pienākums 5 (piecu) dienu laikā rakstiski informēt otru Pusi. Par turpmāku </w:t>
      </w:r>
      <w:smartTag w:uri="schemas-tilde-lv/tildestengine" w:element="veidnes">
        <w:smartTagPr>
          <w:attr w:name="baseform" w:val="līgum|s"/>
          <w:attr w:name="id" w:val="-1"/>
          <w:attr w:name="text" w:val="Līguma"/>
        </w:smartTagPr>
        <w:r w:rsidRPr="007E049B">
          <w:rPr>
            <w:color w:val="000000" w:themeColor="text1"/>
            <w:lang w:val="lv-LV"/>
          </w:rPr>
          <w:t>Līguma</w:t>
        </w:r>
      </w:smartTag>
      <w:r w:rsidRPr="007E049B">
        <w:rPr>
          <w:color w:val="000000" w:themeColor="text1"/>
          <w:lang w:val="lv-LV"/>
        </w:rPr>
        <w:t xml:space="preserve"> izpildi Puses rakstveidā vienojas atsevišķi.</w:t>
      </w:r>
    </w:p>
    <w:p w:rsidRPr="007E049B" w:rsidR="006E1B92" w:rsidP="006E1B92" w:rsidRDefault="006E1B92">
      <w:pPr>
        <w:jc w:val="both"/>
        <w:rPr>
          <w:color w:val="000000" w:themeColor="text1"/>
          <w:szCs w:val="24"/>
          <w:lang w:val="lv-LV"/>
        </w:rPr>
      </w:pPr>
    </w:p>
    <w:p w:rsidRPr="007E049B" w:rsidR="006E1B92" w:rsidP="008D3982" w:rsidRDefault="006E1B92">
      <w:pPr>
        <w:pStyle w:val="Sarakstarindkopa"/>
        <w:numPr>
          <w:ilvl w:val="0"/>
          <w:numId w:val="33"/>
        </w:numPr>
        <w:ind w:left="284" w:hanging="284"/>
        <w:jc w:val="center"/>
        <w:rPr>
          <w:b/>
          <w:color w:val="000000" w:themeColor="text1"/>
          <w:lang w:val="lv-LV"/>
        </w:rPr>
      </w:pPr>
      <w:r w:rsidRPr="007E049B">
        <w:rPr>
          <w:b/>
          <w:color w:val="000000" w:themeColor="text1"/>
          <w:lang w:val="lv-LV"/>
        </w:rPr>
        <w:t>Līguma spēkā stāšanās kārtība, grozīšana un izbeigšana</w:t>
      </w:r>
    </w:p>
    <w:p w:rsidRPr="007E049B" w:rsidR="006E1B92" w:rsidP="006E1B92" w:rsidRDefault="006E1B92">
      <w:pPr>
        <w:ind w:firstLine="720"/>
        <w:jc w:val="both"/>
        <w:rPr>
          <w:b/>
          <w:color w:val="000000" w:themeColor="text1"/>
          <w:szCs w:val="24"/>
          <w:lang w:val="lv-LV"/>
        </w:rPr>
      </w:pPr>
    </w:p>
    <w:p w:rsidRPr="007E049B" w:rsidR="006E1B92" w:rsidP="008D3982" w:rsidRDefault="008D3982">
      <w:pPr>
        <w:pStyle w:val="Sarakstarindkopa"/>
        <w:numPr>
          <w:ilvl w:val="1"/>
          <w:numId w:val="33"/>
        </w:numPr>
        <w:ind w:left="567" w:hanging="567"/>
        <w:jc w:val="both"/>
        <w:rPr>
          <w:color w:val="000000" w:themeColor="text1"/>
          <w:lang w:val="lv-LV"/>
        </w:rPr>
      </w:pPr>
      <w:smartTag w:uri="schemas-tilde-lv/tildestengine" w:element="veidnes">
        <w:smartTagPr>
          <w:attr w:name="text" w:val="Līgums"/>
          <w:attr w:name="id" w:val="-1"/>
          <w:attr w:name="baseform" w:val="līgum|s"/>
        </w:smartTagPr>
        <w:r w:rsidRPr="00AE18C0">
          <w:rPr>
            <w:color w:val="000000" w:themeColor="text1"/>
            <w:lang w:val="lv-LV"/>
          </w:rPr>
          <w:t>Līgums</w:t>
        </w:r>
      </w:smartTag>
      <w:r w:rsidRPr="00AE18C0">
        <w:rPr>
          <w:color w:val="000000" w:themeColor="text1"/>
          <w:lang w:val="lv-LV"/>
        </w:rPr>
        <w:t xml:space="preserve"> stājas spēkā </w:t>
      </w:r>
      <w:r w:rsidRPr="00AE18C0">
        <w:rPr>
          <w:color w:val="000000"/>
          <w:lang w:val="lv-LV"/>
        </w:rPr>
        <w:t>ar tā</w:t>
      </w:r>
      <w:r>
        <w:rPr>
          <w:color w:val="000000"/>
          <w:lang w:val="lv-LV"/>
        </w:rPr>
        <w:t xml:space="preserve"> abpusējas</w:t>
      </w:r>
      <w:r w:rsidRPr="00AE18C0">
        <w:rPr>
          <w:color w:val="000000"/>
          <w:lang w:val="lv-LV"/>
        </w:rPr>
        <w:t xml:space="preserve"> parakstīšanas dienu </w:t>
      </w:r>
      <w:r w:rsidRPr="00AE18C0">
        <w:rPr>
          <w:color w:val="000000" w:themeColor="text1"/>
          <w:lang w:val="lv-LV"/>
        </w:rPr>
        <w:t xml:space="preserve">un ir spēkā </w:t>
      </w:r>
      <w:r w:rsidRPr="00AE18C0">
        <w:rPr>
          <w:color w:val="000000"/>
          <w:lang w:val="lv-LV"/>
        </w:rPr>
        <w:t xml:space="preserve">līdz </w:t>
      </w:r>
      <w:r w:rsidRPr="00226F96">
        <w:rPr>
          <w:lang w:val="lv-LV"/>
        </w:rPr>
        <w:t>2022.gada 31.decembrim</w:t>
      </w:r>
      <w:r w:rsidRPr="00226F96">
        <w:rPr>
          <w:color w:val="000000"/>
          <w:lang w:val="lv-LV"/>
        </w:rPr>
        <w:t xml:space="preserve"> </w:t>
      </w:r>
      <w:r w:rsidRPr="00AE18C0">
        <w:rPr>
          <w:color w:val="000000" w:themeColor="text1"/>
          <w:lang w:val="lv-LV"/>
        </w:rPr>
        <w:t>vai līgumsaistību pilnīgai izpildei</w:t>
      </w:r>
      <w:r w:rsidRPr="007E049B" w:rsidR="006E1B92">
        <w:rPr>
          <w:color w:val="000000" w:themeColor="text1"/>
          <w:lang w:val="lv-LV"/>
        </w:rPr>
        <w:t>.</w:t>
      </w:r>
    </w:p>
    <w:p w:rsidRPr="007E049B" w:rsidR="006E1B92" w:rsidP="006E1B92" w:rsidRDefault="006E1B92">
      <w:pPr>
        <w:ind w:left="567" w:hanging="567"/>
        <w:jc w:val="both"/>
        <w:rPr>
          <w:color w:val="000000" w:themeColor="text1"/>
          <w:szCs w:val="24"/>
          <w:lang w:val="lv-LV"/>
        </w:rPr>
      </w:pPr>
    </w:p>
    <w:p w:rsidRPr="007E049B" w:rsidR="006E1B92" w:rsidP="008D3982" w:rsidRDefault="006E1B92">
      <w:pPr>
        <w:pStyle w:val="Sarakstarindkopa"/>
        <w:numPr>
          <w:ilvl w:val="1"/>
          <w:numId w:val="33"/>
        </w:numPr>
        <w:ind w:left="567" w:hanging="567"/>
        <w:jc w:val="both"/>
        <w:rPr>
          <w:color w:val="000000" w:themeColor="text1"/>
          <w:lang w:val="lv-LV"/>
        </w:rPr>
      </w:pPr>
      <w:r w:rsidRPr="007E049B">
        <w:rPr>
          <w:lang w:val="lv-LV"/>
        </w:rPr>
        <w:t>Līgums var tikt grozīts vai papildināts, Pusēm par to savstarpēji rakstiski vienojoties. Visi Līguma grozījumi vai papildinājumi kļūst par Līguma neatņemamu sastāvdaļu no to abpusējas parakstīšanas brīža.</w:t>
      </w:r>
    </w:p>
    <w:p w:rsidRPr="007E049B" w:rsidR="006E1B92" w:rsidP="006E1B92" w:rsidRDefault="006E1B92">
      <w:pPr>
        <w:ind w:left="567" w:hanging="567"/>
        <w:jc w:val="both"/>
        <w:rPr>
          <w:color w:val="000000" w:themeColor="text1"/>
          <w:szCs w:val="24"/>
          <w:lang w:val="lv-LV"/>
        </w:rPr>
      </w:pPr>
    </w:p>
    <w:p w:rsidRPr="007E049B" w:rsidR="006E1B92" w:rsidP="008D3982" w:rsidRDefault="006E1B92">
      <w:pPr>
        <w:pStyle w:val="Sarakstarindkopa"/>
        <w:numPr>
          <w:ilvl w:val="1"/>
          <w:numId w:val="33"/>
        </w:numPr>
        <w:ind w:left="567" w:hanging="567"/>
        <w:jc w:val="both"/>
        <w:rPr>
          <w:color w:val="000000" w:themeColor="text1"/>
          <w:lang w:val="lv-LV"/>
        </w:rPr>
      </w:pPr>
      <w:r w:rsidRPr="007E049B">
        <w:rPr>
          <w:color w:val="000000" w:themeColor="text1"/>
          <w:lang w:val="lv-LV"/>
        </w:rPr>
        <w:t xml:space="preserve">Pusēm savstarpēji rakstveidā vienojoties, </w:t>
      </w:r>
      <w:smartTag w:uri="schemas-tilde-lv/tildestengine" w:element="veidnes">
        <w:smartTagPr>
          <w:attr w:name="text" w:val="Līgums"/>
          <w:attr w:name="id" w:val="-1"/>
          <w:attr w:name="baseform" w:val="līgum|s"/>
        </w:smartTagPr>
        <w:r w:rsidRPr="007E049B">
          <w:rPr>
            <w:color w:val="000000" w:themeColor="text1"/>
            <w:lang w:val="lv-LV"/>
          </w:rPr>
          <w:t>Līgums</w:t>
        </w:r>
      </w:smartTag>
      <w:r w:rsidRPr="007E049B">
        <w:rPr>
          <w:color w:val="000000" w:themeColor="text1"/>
          <w:lang w:val="lv-LV"/>
        </w:rPr>
        <w:t xml:space="preserve"> var tikt izbeigts pirms tā darbības termiņa beigām.</w:t>
      </w:r>
    </w:p>
    <w:p w:rsidRPr="007E049B" w:rsidR="006E1B92" w:rsidP="006E1B92" w:rsidRDefault="006E1B92">
      <w:pPr>
        <w:ind w:left="567" w:hanging="567"/>
        <w:jc w:val="both"/>
        <w:rPr>
          <w:color w:val="000000" w:themeColor="text1"/>
          <w:szCs w:val="24"/>
          <w:lang w:val="lv-LV"/>
        </w:rPr>
      </w:pPr>
    </w:p>
    <w:p w:rsidRPr="007E049B" w:rsidR="006E1B92" w:rsidP="008D3982" w:rsidRDefault="006E1B92">
      <w:pPr>
        <w:pStyle w:val="Sarakstarindkopa"/>
        <w:numPr>
          <w:ilvl w:val="1"/>
          <w:numId w:val="33"/>
        </w:numPr>
        <w:ind w:left="567" w:hanging="567"/>
        <w:jc w:val="both"/>
        <w:rPr>
          <w:color w:val="000000" w:themeColor="text1"/>
          <w:lang w:val="lv-LV"/>
        </w:rPr>
      </w:pPr>
      <w:r w:rsidRPr="007E049B">
        <w:rPr>
          <w:color w:val="000000" w:themeColor="text1"/>
          <w:lang w:val="lv-LV"/>
        </w:rPr>
        <w:t>Katra no Pusēm ir tiesīga izbeigt Līgumu, brīdinot otru Pusi vismaz vienu kalendāro mēnesi iepriekš.</w:t>
      </w:r>
    </w:p>
    <w:p w:rsidRPr="007E049B" w:rsidR="006E1B92" w:rsidP="006E1B92" w:rsidRDefault="006E1B92">
      <w:pPr>
        <w:pStyle w:val="Sarakstarindkopa"/>
        <w:ind w:left="567" w:hanging="567"/>
        <w:jc w:val="both"/>
        <w:rPr>
          <w:color w:val="000000" w:themeColor="text1"/>
          <w:lang w:val="lv-LV"/>
        </w:rPr>
      </w:pPr>
    </w:p>
    <w:p w:rsidRPr="007E049B" w:rsidR="006E1B92" w:rsidP="008D3982" w:rsidRDefault="006E1B92">
      <w:pPr>
        <w:pStyle w:val="Sarakstarindkopa"/>
        <w:numPr>
          <w:ilvl w:val="1"/>
          <w:numId w:val="33"/>
        </w:numPr>
        <w:ind w:left="567" w:hanging="567"/>
        <w:jc w:val="both"/>
        <w:rPr>
          <w:lang w:val="lv-LV"/>
        </w:rPr>
      </w:pPr>
      <w:r w:rsidRPr="007E049B">
        <w:rPr>
          <w:lang w:val="lv-LV"/>
        </w:rPr>
        <w:t xml:space="preserve">MINISTRIJA ir tiesīga izbeigt </w:t>
      </w:r>
      <w:smartTag w:uri="schemas-tilde-lv/tildestengine" w:element="veidnes">
        <w:smartTagPr>
          <w:attr w:name="text" w:val="līgumu"/>
          <w:attr w:name="id" w:val="-1"/>
          <w:attr w:name="baseform" w:val="līgum|s"/>
        </w:smartTagPr>
        <w:r w:rsidRPr="007E049B">
          <w:rPr>
            <w:lang w:val="lv-LV"/>
          </w:rPr>
          <w:t>Līgumu</w:t>
        </w:r>
      </w:smartTag>
      <w:r w:rsidRPr="007E049B">
        <w:rPr>
          <w:lang w:val="lv-LV"/>
        </w:rPr>
        <w:t xml:space="preserve"> nekavējoties vai uz laiku apturēt tā darbību, brīdinot otru Pusi rakstveidā, ja:</w:t>
      </w:r>
    </w:p>
    <w:p w:rsidRPr="007E049B" w:rsidR="006E1B92" w:rsidP="008D3982" w:rsidRDefault="006E1B92">
      <w:pPr>
        <w:pStyle w:val="Sarakstarindkopa"/>
        <w:numPr>
          <w:ilvl w:val="2"/>
          <w:numId w:val="33"/>
        </w:numPr>
        <w:ind w:left="1276" w:hanging="709"/>
        <w:jc w:val="both"/>
        <w:rPr>
          <w:color w:val="000000" w:themeColor="text1"/>
          <w:lang w:val="lv-LV"/>
        </w:rPr>
      </w:pPr>
      <w:r w:rsidRPr="007E049B">
        <w:rPr>
          <w:i/>
          <w:color w:val="000000" w:themeColor="text1"/>
          <w:lang w:val="lv-LV"/>
        </w:rPr>
        <w:t>Pilnvaroto institūciju</w:t>
      </w:r>
      <w:r w:rsidRPr="007E049B">
        <w:rPr>
          <w:color w:val="000000" w:themeColor="text1"/>
          <w:lang w:val="lv-LV"/>
        </w:rPr>
        <w:t xml:space="preserve"> sadalot vai pievienojot citai institūcijai, vai notiekot būtiskām izmaiņām tās vadībā, tiek vai var tikt aizskartas, ierobežotas vai pasliktinātas MINISTRIJAS intereses vai stāvoklis;</w:t>
      </w:r>
    </w:p>
    <w:p w:rsidRPr="007E049B" w:rsidR="006E1B92" w:rsidP="008D3982" w:rsidRDefault="006E1B92">
      <w:pPr>
        <w:pStyle w:val="Sarakstarindkopa"/>
        <w:numPr>
          <w:ilvl w:val="2"/>
          <w:numId w:val="33"/>
        </w:numPr>
        <w:ind w:left="1276" w:hanging="709"/>
        <w:jc w:val="both"/>
        <w:rPr>
          <w:color w:val="000000" w:themeColor="text1"/>
          <w:lang w:val="lv-LV"/>
        </w:rPr>
      </w:pPr>
      <w:r w:rsidRPr="007E049B">
        <w:rPr>
          <w:i/>
          <w:color w:val="000000" w:themeColor="text1"/>
          <w:lang w:val="lv-LV"/>
        </w:rPr>
        <w:t>Pilnvarotā institūcija</w:t>
      </w:r>
      <w:r w:rsidRPr="007E049B">
        <w:rPr>
          <w:color w:val="000000" w:themeColor="text1"/>
          <w:lang w:val="lv-LV"/>
        </w:rPr>
        <w:t xml:space="preserve"> veic darbības, kas kaitē vai var kaitēt nākotnē MINISTRIJAS tēlam vai darbībai;</w:t>
      </w:r>
    </w:p>
    <w:p w:rsidRPr="007E049B" w:rsidR="006E1B92" w:rsidP="008D3982" w:rsidRDefault="006E1B92">
      <w:pPr>
        <w:pStyle w:val="Sarakstarindkopa"/>
        <w:numPr>
          <w:ilvl w:val="2"/>
          <w:numId w:val="33"/>
        </w:numPr>
        <w:ind w:left="1276" w:hanging="709"/>
        <w:jc w:val="both"/>
        <w:rPr>
          <w:color w:val="000000" w:themeColor="text1"/>
          <w:lang w:val="lv-LV"/>
        </w:rPr>
      </w:pPr>
      <w:r w:rsidRPr="007E049B">
        <w:rPr>
          <w:i/>
          <w:color w:val="000000" w:themeColor="text1"/>
          <w:lang w:val="lv-LV"/>
        </w:rPr>
        <w:t>Pilnvarotā institūcija</w:t>
      </w:r>
      <w:r w:rsidRPr="007E049B">
        <w:rPr>
          <w:color w:val="000000" w:themeColor="text1"/>
          <w:lang w:val="lv-LV"/>
        </w:rPr>
        <w:t xml:space="preserve"> pārkāpj citus šā </w:t>
      </w:r>
      <w:smartTag w:uri="schemas-tilde-lv/tildestengine" w:element="veidnes">
        <w:smartTagPr>
          <w:attr w:name="baseform" w:val="līgum|s"/>
          <w:attr w:name="id" w:val="-1"/>
          <w:attr w:name="text" w:val="Līguma"/>
        </w:smartTagPr>
        <w:r w:rsidRPr="007E049B">
          <w:rPr>
            <w:color w:val="000000" w:themeColor="text1"/>
            <w:lang w:val="lv-LV"/>
          </w:rPr>
          <w:t>Līguma</w:t>
        </w:r>
      </w:smartTag>
      <w:r w:rsidRPr="007E049B">
        <w:rPr>
          <w:color w:val="000000" w:themeColor="text1"/>
          <w:lang w:val="lv-LV"/>
        </w:rPr>
        <w:t xml:space="preserve"> noteikumus vai normatīvos </w:t>
      </w:r>
      <w:smartTag w:uri="schemas-tilde-lv/tildestengine" w:element="veidnes">
        <w:smartTagPr>
          <w:attr w:name="baseform" w:val="akt|s"/>
          <w:attr w:name="id" w:val="-1"/>
          <w:attr w:name="text" w:val="aktus"/>
        </w:smartTagPr>
        <w:r w:rsidRPr="007E049B">
          <w:rPr>
            <w:color w:val="000000" w:themeColor="text1"/>
            <w:lang w:val="lv-LV"/>
          </w:rPr>
          <w:t>aktus</w:t>
        </w:r>
      </w:smartTag>
      <w:r w:rsidRPr="007E049B">
        <w:rPr>
          <w:color w:val="000000" w:themeColor="text1"/>
          <w:lang w:val="lv-LV"/>
        </w:rPr>
        <w:t>;</w:t>
      </w:r>
    </w:p>
    <w:p w:rsidRPr="007E049B" w:rsidR="006E1B92" w:rsidP="008D3982" w:rsidRDefault="006E1B92">
      <w:pPr>
        <w:pStyle w:val="Sarakstarindkopa"/>
        <w:numPr>
          <w:ilvl w:val="2"/>
          <w:numId w:val="33"/>
        </w:numPr>
        <w:ind w:left="1276" w:hanging="709"/>
        <w:jc w:val="both"/>
        <w:rPr>
          <w:color w:val="000000" w:themeColor="text1"/>
          <w:lang w:val="lv-LV"/>
        </w:rPr>
      </w:pPr>
      <w:r w:rsidRPr="007E049B">
        <w:rPr>
          <w:color w:val="000000" w:themeColor="text1"/>
          <w:lang w:val="lv-LV"/>
        </w:rPr>
        <w:t xml:space="preserve">normatīvajos </w:t>
      </w:r>
      <w:smartTag w:uri="schemas-tilde-lv/tildestengine" w:element="veidnes">
        <w:smartTagPr>
          <w:attr w:name="baseform" w:val="akt|s"/>
          <w:attr w:name="id" w:val="-1"/>
          <w:attr w:name="text" w:val="aktos"/>
        </w:smartTagPr>
        <w:r w:rsidRPr="007E049B">
          <w:rPr>
            <w:color w:val="000000" w:themeColor="text1"/>
            <w:lang w:val="lv-LV"/>
          </w:rPr>
          <w:t>aktos</w:t>
        </w:r>
      </w:smartTag>
      <w:r w:rsidRPr="007E049B">
        <w:rPr>
          <w:color w:val="000000" w:themeColor="text1"/>
          <w:lang w:val="lv-LV"/>
        </w:rPr>
        <w:t xml:space="preserve"> noteiktajā kārtībā </w:t>
      </w:r>
      <w:r w:rsidRPr="007E049B">
        <w:rPr>
          <w:i/>
          <w:color w:val="000000" w:themeColor="text1"/>
          <w:lang w:val="lv-LV"/>
        </w:rPr>
        <w:t>Pilnvarotā institūcija</w:t>
      </w:r>
      <w:r w:rsidRPr="007E049B">
        <w:rPr>
          <w:color w:val="000000" w:themeColor="text1"/>
          <w:lang w:val="lv-LV"/>
        </w:rPr>
        <w:t xml:space="preserve"> ir atzīta par maksātnespējīgu;</w:t>
      </w:r>
    </w:p>
    <w:p w:rsidRPr="007E049B" w:rsidR="006E1B92" w:rsidP="008D3982" w:rsidRDefault="006E1B92">
      <w:pPr>
        <w:pStyle w:val="Sarakstarindkopa"/>
        <w:numPr>
          <w:ilvl w:val="2"/>
          <w:numId w:val="33"/>
        </w:numPr>
        <w:ind w:left="1276" w:hanging="709"/>
        <w:jc w:val="both"/>
        <w:rPr>
          <w:color w:val="000000" w:themeColor="text1"/>
          <w:lang w:val="lv-LV"/>
        </w:rPr>
      </w:pPr>
      <w:r w:rsidRPr="007E049B">
        <w:rPr>
          <w:color w:val="000000" w:themeColor="text1"/>
          <w:lang w:val="lv-LV"/>
        </w:rPr>
        <w:t xml:space="preserve">šā </w:t>
      </w:r>
      <w:smartTag w:uri="schemas-tilde-lv/tildestengine" w:element="veidnes">
        <w:smartTagPr>
          <w:attr w:name="baseform" w:val="līgum|s"/>
          <w:attr w:name="id" w:val="-1"/>
          <w:attr w:name="text" w:val="Līguma"/>
        </w:smartTagPr>
        <w:r w:rsidRPr="007E049B">
          <w:rPr>
            <w:color w:val="000000" w:themeColor="text1"/>
            <w:lang w:val="lv-LV"/>
          </w:rPr>
          <w:t>Līguma</w:t>
        </w:r>
      </w:smartTag>
      <w:r w:rsidRPr="007E049B">
        <w:rPr>
          <w:color w:val="000000" w:themeColor="text1"/>
          <w:lang w:val="lv-LV"/>
        </w:rPr>
        <w:t xml:space="preserve"> noteikumi zaudē spēku atbilstoši normatīvajiem aktiem.</w:t>
      </w:r>
    </w:p>
    <w:p w:rsidRPr="007E049B" w:rsidR="006E1B92" w:rsidP="006E1B92" w:rsidRDefault="006E1B92">
      <w:pPr>
        <w:ind w:firstLine="426"/>
        <w:jc w:val="both"/>
        <w:rPr>
          <w:color w:val="000000" w:themeColor="text1"/>
          <w:szCs w:val="24"/>
          <w:lang w:val="lv-LV"/>
        </w:rPr>
      </w:pPr>
    </w:p>
    <w:p w:rsidRPr="007E049B" w:rsidR="006E1B92" w:rsidP="008D3982" w:rsidRDefault="006E1B92">
      <w:pPr>
        <w:pStyle w:val="Sarakstarindkopa"/>
        <w:numPr>
          <w:ilvl w:val="1"/>
          <w:numId w:val="33"/>
        </w:numPr>
        <w:ind w:left="567" w:hanging="567"/>
        <w:jc w:val="both"/>
        <w:rPr>
          <w:lang w:val="lv-LV"/>
        </w:rPr>
      </w:pPr>
      <w:r w:rsidRPr="007E049B">
        <w:rPr>
          <w:i/>
          <w:lang w:val="lv-LV"/>
        </w:rPr>
        <w:t>Pilnvarotā institūcija</w:t>
      </w:r>
      <w:r w:rsidRPr="007E049B">
        <w:rPr>
          <w:lang w:val="lv-LV"/>
        </w:rPr>
        <w:t xml:space="preserve"> ne vēlāk kā 5 (piecu) darba dienu laikā pēc </w:t>
      </w:r>
      <w:smartTag w:uri="schemas-tilde-lv/tildestengine" w:element="veidnes">
        <w:smartTagPr>
          <w:attr w:name="baseform" w:val="līgum|s"/>
          <w:attr w:name="id" w:val="-1"/>
          <w:attr w:name="text" w:val="Līguma"/>
        </w:smartTagPr>
        <w:r w:rsidRPr="007E049B">
          <w:rPr>
            <w:lang w:val="lv-LV"/>
          </w:rPr>
          <w:t>Līguma</w:t>
        </w:r>
      </w:smartTag>
      <w:r w:rsidRPr="007E049B">
        <w:rPr>
          <w:lang w:val="lv-LV"/>
        </w:rPr>
        <w:t xml:space="preserve"> izbeigšanas:</w:t>
      </w:r>
    </w:p>
    <w:p w:rsidRPr="007E049B" w:rsidR="006E1B92" w:rsidP="008D3982" w:rsidRDefault="006E1B92">
      <w:pPr>
        <w:pStyle w:val="Sarakstarindkopa"/>
        <w:numPr>
          <w:ilvl w:val="2"/>
          <w:numId w:val="33"/>
        </w:numPr>
        <w:tabs>
          <w:tab w:val="left" w:pos="426"/>
        </w:tabs>
        <w:ind w:left="1276" w:hanging="709"/>
        <w:jc w:val="both"/>
        <w:rPr>
          <w:color w:val="000000" w:themeColor="text1"/>
          <w:lang w:val="lv-LV"/>
        </w:rPr>
      </w:pPr>
      <w:r w:rsidRPr="007E049B">
        <w:rPr>
          <w:color w:val="000000" w:themeColor="text1"/>
          <w:lang w:val="lv-LV"/>
        </w:rPr>
        <w:t>atmaksā valsts budžetā neizlietotos finanšu līdzekļus;</w:t>
      </w:r>
    </w:p>
    <w:p w:rsidRPr="007E049B" w:rsidR="00922210" w:rsidP="008D3982" w:rsidRDefault="006E1B92">
      <w:pPr>
        <w:pStyle w:val="Sarakstarindkopa"/>
        <w:numPr>
          <w:ilvl w:val="2"/>
          <w:numId w:val="33"/>
        </w:numPr>
        <w:tabs>
          <w:tab w:val="left" w:pos="426"/>
        </w:tabs>
        <w:ind w:left="1276" w:hanging="709"/>
        <w:jc w:val="both"/>
        <w:rPr>
          <w:color w:val="000000" w:themeColor="text1"/>
          <w:lang w:val="lv-LV"/>
        </w:rPr>
      </w:pPr>
      <w:r w:rsidRPr="007E049B">
        <w:rPr>
          <w:color w:val="000000" w:themeColor="text1"/>
          <w:lang w:val="lv-LV"/>
        </w:rPr>
        <w:t>nodod MINIST</w:t>
      </w:r>
      <w:r w:rsidR="008D3982">
        <w:rPr>
          <w:color w:val="000000" w:themeColor="text1"/>
          <w:lang w:val="lv-LV"/>
        </w:rPr>
        <w:t>RIJAI visu ar Pārvaldes uzdevumu</w:t>
      </w:r>
      <w:r w:rsidRPr="007E049B">
        <w:rPr>
          <w:color w:val="000000" w:themeColor="text1"/>
          <w:lang w:val="lv-LV"/>
        </w:rPr>
        <w:t xml:space="preserve"> veikšanu saistīto izstrādāto dokumentāciju un informāciju;</w:t>
      </w:r>
    </w:p>
    <w:p w:rsidRPr="007E049B" w:rsidR="006E1B92" w:rsidP="008D3982" w:rsidRDefault="006E1B92">
      <w:pPr>
        <w:pStyle w:val="Sarakstarindkopa"/>
        <w:numPr>
          <w:ilvl w:val="2"/>
          <w:numId w:val="33"/>
        </w:numPr>
        <w:tabs>
          <w:tab w:val="left" w:pos="426"/>
        </w:tabs>
        <w:ind w:left="1276" w:hanging="709"/>
        <w:jc w:val="both"/>
        <w:rPr>
          <w:color w:val="000000" w:themeColor="text1"/>
          <w:lang w:val="lv-LV"/>
        </w:rPr>
      </w:pPr>
      <w:r w:rsidRPr="007E049B">
        <w:rPr>
          <w:lang w:val="lv-LV"/>
        </w:rPr>
        <w:t>nodod neekskluzīvās izmantošanas tiesības (vienkāršo licenci) uz Līguma izpildes ietvaros radītiem ar autortiesībām aizsargātiem darbiem un blakustiesību objektiem</w:t>
      </w:r>
      <w:r w:rsidRPr="007E049B">
        <w:rPr>
          <w:color w:val="000000" w:themeColor="text1"/>
          <w:lang w:val="lv-LV"/>
        </w:rPr>
        <w:t>;</w:t>
      </w:r>
    </w:p>
    <w:p w:rsidRPr="007E049B" w:rsidR="006E1B92" w:rsidP="008D3982" w:rsidRDefault="006E1B92">
      <w:pPr>
        <w:pStyle w:val="Sarakstarindkopa"/>
        <w:numPr>
          <w:ilvl w:val="2"/>
          <w:numId w:val="33"/>
        </w:numPr>
        <w:tabs>
          <w:tab w:val="left" w:pos="426"/>
        </w:tabs>
        <w:ind w:left="1276" w:hanging="709"/>
        <w:jc w:val="both"/>
        <w:rPr>
          <w:color w:val="000000" w:themeColor="text1"/>
          <w:lang w:val="lv-LV"/>
        </w:rPr>
      </w:pPr>
      <w:r w:rsidRPr="007E049B">
        <w:rPr>
          <w:color w:val="000000" w:themeColor="text1"/>
          <w:lang w:val="lv-LV"/>
        </w:rPr>
        <w:t>iesniedz MINISTRIJAI Līguma izpildes pārskatu.</w:t>
      </w:r>
    </w:p>
    <w:p w:rsidR="006E1B92" w:rsidP="006E1B92" w:rsidRDefault="006E1B92">
      <w:pPr>
        <w:jc w:val="both"/>
        <w:rPr>
          <w:b/>
          <w:color w:val="000000" w:themeColor="text1"/>
          <w:szCs w:val="24"/>
          <w:lang w:val="lv-LV"/>
        </w:rPr>
      </w:pPr>
    </w:p>
    <w:p w:rsidR="008D3982" w:rsidP="006E1B92" w:rsidRDefault="008D3982">
      <w:pPr>
        <w:jc w:val="both"/>
        <w:rPr>
          <w:b/>
          <w:color w:val="000000" w:themeColor="text1"/>
          <w:szCs w:val="24"/>
          <w:lang w:val="lv-LV"/>
        </w:rPr>
      </w:pPr>
    </w:p>
    <w:p w:rsidRPr="007E049B" w:rsidR="008D3982" w:rsidP="006E1B92" w:rsidRDefault="008D3982">
      <w:pPr>
        <w:jc w:val="both"/>
        <w:rPr>
          <w:b/>
          <w:color w:val="000000" w:themeColor="text1"/>
          <w:szCs w:val="24"/>
          <w:lang w:val="lv-LV"/>
        </w:rPr>
      </w:pPr>
    </w:p>
    <w:p w:rsidRPr="007E049B" w:rsidR="006E1B92" w:rsidP="008D3982" w:rsidRDefault="006E1B92">
      <w:pPr>
        <w:pStyle w:val="Sarakstarindkopa"/>
        <w:numPr>
          <w:ilvl w:val="0"/>
          <w:numId w:val="33"/>
        </w:numPr>
        <w:ind w:left="426" w:hanging="426"/>
        <w:jc w:val="center"/>
        <w:rPr>
          <w:b/>
          <w:color w:val="000000" w:themeColor="text1"/>
          <w:lang w:val="lv-LV"/>
        </w:rPr>
      </w:pPr>
      <w:r w:rsidRPr="007E049B">
        <w:rPr>
          <w:b/>
          <w:color w:val="000000" w:themeColor="text1"/>
          <w:lang w:val="lv-LV"/>
        </w:rPr>
        <w:lastRenderedPageBreak/>
        <w:t>Citi noteikumi</w:t>
      </w:r>
    </w:p>
    <w:p w:rsidRPr="007E049B" w:rsidR="006E1B92" w:rsidP="006E1B92" w:rsidRDefault="006E1B92">
      <w:pPr>
        <w:ind w:firstLine="360"/>
        <w:jc w:val="both"/>
        <w:rPr>
          <w:b/>
          <w:color w:val="000000" w:themeColor="text1"/>
          <w:szCs w:val="24"/>
          <w:lang w:val="lv-LV"/>
        </w:rPr>
      </w:pPr>
    </w:p>
    <w:p w:rsidRPr="007E049B" w:rsidR="006E1B92" w:rsidP="008D3982" w:rsidRDefault="006E1B92">
      <w:pPr>
        <w:pStyle w:val="Sarakstarindkopa"/>
        <w:numPr>
          <w:ilvl w:val="1"/>
          <w:numId w:val="33"/>
        </w:numPr>
        <w:ind w:left="567" w:hanging="567"/>
        <w:jc w:val="both"/>
        <w:rPr>
          <w:color w:val="000000"/>
          <w:lang w:val="lv-LV"/>
        </w:rPr>
      </w:pPr>
      <w:r w:rsidRPr="007E049B">
        <w:rPr>
          <w:color w:val="000000"/>
          <w:lang w:val="lv-LV"/>
        </w:rPr>
        <w:t xml:space="preserve">Pušu attiecības, kas nav atrunātas šajā Līgumā, tiek regulētas saskaņā ar Latvijas Republikas normatīvajiem aktiem. </w:t>
      </w:r>
    </w:p>
    <w:p w:rsidRPr="007E049B" w:rsidR="006E1B92" w:rsidP="006E1B92" w:rsidRDefault="006E1B92">
      <w:pPr>
        <w:pStyle w:val="Sarakstarindkopa"/>
        <w:ind w:left="567"/>
        <w:jc w:val="both"/>
        <w:rPr>
          <w:color w:val="000000"/>
          <w:lang w:val="lv-LV"/>
        </w:rPr>
      </w:pPr>
    </w:p>
    <w:p w:rsidRPr="007E049B" w:rsidR="006E1B92" w:rsidP="008D3982" w:rsidRDefault="006E1B92">
      <w:pPr>
        <w:pStyle w:val="Sarakstarindkopa"/>
        <w:numPr>
          <w:ilvl w:val="1"/>
          <w:numId w:val="33"/>
        </w:numPr>
        <w:ind w:left="567" w:hanging="567"/>
        <w:jc w:val="both"/>
        <w:rPr>
          <w:lang w:val="lv-LV"/>
        </w:rPr>
      </w:pPr>
      <w:r w:rsidRPr="007E049B">
        <w:rPr>
          <w:lang w:val="lv-LV"/>
        </w:rPr>
        <w:t xml:space="preserve">Ja kādai no Pusēm tiek mainīts juridiskais statuss, amatpersonu paraksta tiesības, īpašnieki, valdes priekšsēdētāji vai vadītāji, vai kādi Līgumā minētie Pušu rekvizīti, telefona numuri, e-pasta adreses u.c., tad tā par to ne vēlāk kā 3 (trīs) dienu laikā paziņo rakstiski otrai Pusei. </w:t>
      </w:r>
    </w:p>
    <w:p w:rsidRPr="007E049B" w:rsidR="006E1B92" w:rsidP="006E1B92" w:rsidRDefault="006E1B92">
      <w:pPr>
        <w:pStyle w:val="Sarakstarindkopa"/>
        <w:rPr>
          <w:lang w:val="lv-LV"/>
        </w:rPr>
      </w:pPr>
    </w:p>
    <w:p w:rsidRPr="007E049B" w:rsidR="006E1B92" w:rsidP="008D3982" w:rsidRDefault="006E1B92">
      <w:pPr>
        <w:pStyle w:val="Sarakstarindkopa"/>
        <w:numPr>
          <w:ilvl w:val="1"/>
          <w:numId w:val="33"/>
        </w:numPr>
        <w:ind w:left="567" w:hanging="567"/>
        <w:jc w:val="both"/>
        <w:rPr>
          <w:color w:val="000000"/>
          <w:lang w:val="lv-LV"/>
        </w:rPr>
      </w:pPr>
      <w:r w:rsidRPr="007E049B">
        <w:rPr>
          <w:color w:val="000000"/>
          <w:lang w:val="lv-LV"/>
        </w:rPr>
        <w:t>Visus strīdus un domstarpības, kas varētu rasties, izpildot Pārvaldes uzdevumu</w:t>
      </w:r>
      <w:r w:rsidR="008D3982">
        <w:rPr>
          <w:color w:val="000000"/>
          <w:lang w:val="lv-LV"/>
        </w:rPr>
        <w:t>s</w:t>
      </w:r>
      <w:r w:rsidRPr="007E049B">
        <w:rPr>
          <w:color w:val="000000"/>
          <w:lang w:val="lv-LV"/>
        </w:rPr>
        <w:t>, Puses risina sarunu ceļā. Ja Puses nevar vienoties, strīdu izskata Latvijas Republikā spēkā esošajos normatīvajos aktos noteiktajā kārtībā.</w:t>
      </w:r>
    </w:p>
    <w:p w:rsidRPr="007E049B" w:rsidR="006E1B92" w:rsidP="006E1B92" w:rsidRDefault="006E1B92">
      <w:pPr>
        <w:pStyle w:val="Sarakstarindkopa"/>
        <w:rPr>
          <w:color w:val="000000"/>
          <w:lang w:val="lv-LV"/>
        </w:rPr>
      </w:pPr>
    </w:p>
    <w:p w:rsidRPr="007E049B" w:rsidR="006E1B92" w:rsidP="008D3982" w:rsidRDefault="006E1B92">
      <w:pPr>
        <w:pStyle w:val="ParastaisWeb"/>
        <w:numPr>
          <w:ilvl w:val="1"/>
          <w:numId w:val="33"/>
        </w:numPr>
        <w:spacing w:before="0" w:beforeAutospacing="0" w:after="0" w:afterAutospacing="0"/>
        <w:ind w:left="567" w:hanging="567"/>
        <w:jc w:val="both"/>
        <w:rPr>
          <w:color w:val="000000"/>
        </w:rPr>
      </w:pPr>
      <w:r w:rsidRPr="007E049B">
        <w:rPr>
          <w:color w:val="000000"/>
        </w:rPr>
        <w:t>Līgums ar  2 (diviem) pielikumiem sastādīts 2 (divos) eksemplāros latviešu valodā, katrs uz __ (_________) lapām, pa 1 (vienam) eksemplāram katrai Pusei. Abiem Līguma eksemplāriem ir vienāds juridiskais spēks.</w:t>
      </w:r>
    </w:p>
    <w:p w:rsidRPr="007E049B" w:rsidR="006E1B92" w:rsidP="006E1B92" w:rsidRDefault="006E1B92">
      <w:pPr>
        <w:pStyle w:val="ParastaisWeb"/>
        <w:spacing w:before="60" w:beforeAutospacing="0" w:after="60" w:afterAutospacing="0"/>
        <w:jc w:val="both"/>
        <w:rPr>
          <w:color w:val="000000" w:themeColor="text1"/>
        </w:rPr>
      </w:pPr>
    </w:p>
    <w:p w:rsidRPr="007E049B" w:rsidR="006E1B92" w:rsidP="008D3982" w:rsidRDefault="006E1B92">
      <w:pPr>
        <w:pStyle w:val="Sarakstarindkopa"/>
        <w:numPr>
          <w:ilvl w:val="0"/>
          <w:numId w:val="33"/>
        </w:numPr>
        <w:ind w:left="426" w:hanging="426"/>
        <w:jc w:val="center"/>
        <w:rPr>
          <w:b/>
          <w:lang w:val="lv-LV"/>
        </w:rPr>
      </w:pPr>
      <w:r w:rsidRPr="007E049B">
        <w:rPr>
          <w:b/>
          <w:lang w:val="lv-LV"/>
        </w:rPr>
        <w:t>Pušu juridiskās adreses un rekvizīti</w:t>
      </w:r>
    </w:p>
    <w:p w:rsidRPr="007E049B" w:rsidR="006E1B92" w:rsidP="006E1B92" w:rsidRDefault="006E1B92">
      <w:pPr>
        <w:ind w:left="540" w:hanging="540"/>
        <w:jc w:val="center"/>
        <w:rPr>
          <w:b/>
          <w:szCs w:val="24"/>
          <w:lang w:val="lv-LV"/>
        </w:rPr>
      </w:pPr>
    </w:p>
    <w:tbl>
      <w:tblPr>
        <w:tblW w:w="9286" w:type="dxa"/>
        <w:tblCellMar>
          <w:left w:w="0" w:type="dxa"/>
          <w:right w:w="0" w:type="dxa"/>
        </w:tblCellMar>
        <w:tblLook w:val="0000"/>
      </w:tblPr>
      <w:tblGrid>
        <w:gridCol w:w="4608"/>
        <w:gridCol w:w="4678"/>
      </w:tblGrid>
      <w:tr w:rsidRPr="007E049B" w:rsidR="006E1B92" w:rsidTr="00001D95">
        <w:tc>
          <w:tcPr>
            <w:tcW w:w="4608" w:type="dxa"/>
            <w:tcBorders>
              <w:top w:val="nil"/>
              <w:left w:val="nil"/>
              <w:bottom w:val="nil"/>
              <w:right w:val="single" w:color="auto" w:sz="8" w:space="0"/>
            </w:tcBorders>
            <w:tcMar>
              <w:top w:w="0" w:type="dxa"/>
              <w:left w:w="108" w:type="dxa"/>
              <w:bottom w:w="0" w:type="dxa"/>
              <w:right w:w="108" w:type="dxa"/>
            </w:tcMar>
          </w:tcPr>
          <w:p w:rsidRPr="007E049B" w:rsidR="006E1B92" w:rsidP="00001D95" w:rsidRDefault="006E1B92">
            <w:pPr>
              <w:jc w:val="both"/>
              <w:rPr>
                <w:b/>
                <w:bCs/>
                <w:szCs w:val="24"/>
                <w:lang w:val="lv-LV"/>
              </w:rPr>
            </w:pPr>
            <w:r w:rsidRPr="007E049B">
              <w:rPr>
                <w:b/>
                <w:bCs/>
                <w:szCs w:val="24"/>
                <w:lang w:val="lv-LV"/>
              </w:rPr>
              <w:t>Latvijas Republikas Kultūras ministrija</w:t>
            </w:r>
          </w:p>
          <w:p w:rsidRPr="007E049B" w:rsidR="006E1B92" w:rsidP="00001D95" w:rsidRDefault="006E1B92">
            <w:pPr>
              <w:jc w:val="both"/>
              <w:rPr>
                <w:szCs w:val="24"/>
                <w:lang w:val="lv-LV"/>
              </w:rPr>
            </w:pPr>
            <w:r w:rsidRPr="007E049B">
              <w:rPr>
                <w:szCs w:val="24"/>
                <w:lang w:val="lv-LV"/>
              </w:rPr>
              <w:t>K.Valdemāra iela 11a, Rīga, LV-1364</w:t>
            </w:r>
          </w:p>
          <w:p w:rsidRPr="007E049B" w:rsidR="006E1B92" w:rsidP="00001D95" w:rsidRDefault="006E1B92">
            <w:pPr>
              <w:jc w:val="both"/>
              <w:rPr>
                <w:szCs w:val="24"/>
                <w:lang w:val="lv-LV"/>
              </w:rPr>
            </w:pPr>
            <w:proofErr w:type="spellStart"/>
            <w:r w:rsidRPr="007E049B">
              <w:rPr>
                <w:szCs w:val="24"/>
                <w:lang w:val="lv-LV"/>
              </w:rPr>
              <w:t>Reģ</w:t>
            </w:r>
            <w:proofErr w:type="spellEnd"/>
            <w:r w:rsidRPr="007E049B">
              <w:rPr>
                <w:szCs w:val="24"/>
                <w:lang w:val="lv-LV"/>
              </w:rPr>
              <w:t>. Nr. 90000042963</w:t>
            </w:r>
          </w:p>
          <w:p w:rsidRPr="007E049B" w:rsidR="006E1B92" w:rsidP="00001D95" w:rsidRDefault="006E1B92">
            <w:pPr>
              <w:jc w:val="both"/>
              <w:rPr>
                <w:szCs w:val="24"/>
                <w:lang w:val="lv-LV"/>
              </w:rPr>
            </w:pPr>
            <w:r w:rsidRPr="007E049B">
              <w:rPr>
                <w:szCs w:val="24"/>
                <w:lang w:val="lv-LV"/>
              </w:rPr>
              <w:t xml:space="preserve">Valsts kase </w:t>
            </w:r>
          </w:p>
          <w:p w:rsidRPr="007E049B" w:rsidR="006E1B92" w:rsidP="00001D95" w:rsidRDefault="006E1B92">
            <w:pPr>
              <w:jc w:val="both"/>
              <w:rPr>
                <w:szCs w:val="24"/>
                <w:lang w:val="lv-LV"/>
              </w:rPr>
            </w:pPr>
            <w:r w:rsidRPr="007E049B">
              <w:rPr>
                <w:szCs w:val="24"/>
                <w:lang w:val="lv-LV"/>
              </w:rPr>
              <w:t>Kods: TRELLV22</w:t>
            </w:r>
          </w:p>
          <w:p w:rsidRPr="007E049B" w:rsidR="006E1B92" w:rsidP="00001D95" w:rsidRDefault="006E1B92">
            <w:pPr>
              <w:jc w:val="both"/>
              <w:rPr>
                <w:szCs w:val="24"/>
                <w:lang w:val="lv-LV"/>
              </w:rPr>
            </w:pPr>
            <w:r w:rsidRPr="007E049B">
              <w:rPr>
                <w:szCs w:val="24"/>
                <w:lang w:val="lv-LV"/>
              </w:rPr>
              <w:t>Konts: LV41TREL2220511050000</w:t>
            </w:r>
          </w:p>
          <w:p w:rsidRPr="007E049B" w:rsidR="00B901AC" w:rsidP="00B901AC" w:rsidRDefault="00B901AC">
            <w:pPr>
              <w:jc w:val="both"/>
              <w:rPr>
                <w:szCs w:val="24"/>
                <w:lang w:val="lv-LV"/>
              </w:rPr>
            </w:pPr>
            <w:r w:rsidRPr="007E049B">
              <w:rPr>
                <w:szCs w:val="24"/>
                <w:lang w:val="lv-LV"/>
              </w:rPr>
              <w:t>Konts: LV17TREL2220511045000</w:t>
            </w:r>
          </w:p>
          <w:p w:rsidRPr="007E049B" w:rsidR="006E1B92" w:rsidP="00001D95" w:rsidRDefault="006E1B92">
            <w:pPr>
              <w:jc w:val="both"/>
              <w:rPr>
                <w:szCs w:val="24"/>
                <w:lang w:val="lv-LV"/>
              </w:rPr>
            </w:pPr>
          </w:p>
          <w:p w:rsidRPr="007E049B" w:rsidR="006E1B92" w:rsidP="00001D95" w:rsidRDefault="006E1B92">
            <w:pPr>
              <w:rPr>
                <w:szCs w:val="24"/>
                <w:lang w:val="lv-LV"/>
              </w:rPr>
            </w:pPr>
            <w:r w:rsidRPr="007E049B">
              <w:rPr>
                <w:szCs w:val="24"/>
                <w:lang w:val="lv-LV"/>
              </w:rPr>
              <w:t>______________________________</w:t>
            </w:r>
            <w:r w:rsidR="007E049B">
              <w:rPr>
                <w:szCs w:val="24"/>
                <w:lang w:val="lv-LV"/>
              </w:rPr>
              <w:t>___</w:t>
            </w:r>
          </w:p>
        </w:tc>
        <w:tc>
          <w:tcPr>
            <w:tcW w:w="4678" w:type="dxa"/>
            <w:tcBorders>
              <w:top w:val="nil"/>
              <w:left w:val="nil"/>
              <w:bottom w:val="nil"/>
              <w:right w:val="nil"/>
            </w:tcBorders>
            <w:tcMar>
              <w:top w:w="0" w:type="dxa"/>
              <w:left w:w="108" w:type="dxa"/>
              <w:bottom w:w="0" w:type="dxa"/>
              <w:right w:w="108" w:type="dxa"/>
            </w:tcMar>
          </w:tcPr>
          <w:p w:rsidRPr="007E049B" w:rsidR="006E1B92" w:rsidP="00001D95" w:rsidRDefault="006E1B92">
            <w:pPr>
              <w:rPr>
                <w:b/>
                <w:szCs w:val="24"/>
                <w:lang w:val="lv-LV"/>
              </w:rPr>
            </w:pPr>
          </w:p>
          <w:p w:rsidRPr="007E049B" w:rsidR="006E1B92" w:rsidP="00001D95" w:rsidRDefault="006E1B92">
            <w:pPr>
              <w:rPr>
                <w:b/>
                <w:szCs w:val="24"/>
                <w:lang w:val="lv-LV"/>
              </w:rPr>
            </w:pPr>
          </w:p>
          <w:p w:rsidRPr="007E049B" w:rsidR="006E1B92" w:rsidP="00001D95" w:rsidRDefault="006E1B92">
            <w:pPr>
              <w:rPr>
                <w:b/>
                <w:szCs w:val="24"/>
                <w:lang w:val="lv-LV"/>
              </w:rPr>
            </w:pPr>
          </w:p>
          <w:p w:rsidRPr="007E049B" w:rsidR="006E1B92" w:rsidP="00001D95" w:rsidRDefault="006E1B92">
            <w:pPr>
              <w:rPr>
                <w:szCs w:val="24"/>
                <w:lang w:val="lv-LV"/>
              </w:rPr>
            </w:pPr>
          </w:p>
          <w:p w:rsidRPr="007E049B" w:rsidR="006E1B92" w:rsidP="00001D95" w:rsidRDefault="006E1B92">
            <w:pPr>
              <w:rPr>
                <w:szCs w:val="24"/>
                <w:lang w:val="lv-LV"/>
              </w:rPr>
            </w:pPr>
          </w:p>
          <w:p w:rsidRPr="007E049B" w:rsidR="006E1B92" w:rsidP="00001D95" w:rsidRDefault="006E1B92">
            <w:pPr>
              <w:rPr>
                <w:szCs w:val="24"/>
                <w:lang w:val="lv-LV"/>
              </w:rPr>
            </w:pPr>
          </w:p>
          <w:p w:rsidR="006E1B92" w:rsidP="00001D95" w:rsidRDefault="006E1B92">
            <w:pPr>
              <w:rPr>
                <w:szCs w:val="24"/>
                <w:lang w:val="lv-LV"/>
              </w:rPr>
            </w:pPr>
          </w:p>
          <w:p w:rsidRPr="007E049B" w:rsidR="007E049B" w:rsidP="00001D95" w:rsidRDefault="007E049B">
            <w:pPr>
              <w:rPr>
                <w:szCs w:val="24"/>
                <w:lang w:val="lv-LV"/>
              </w:rPr>
            </w:pPr>
          </w:p>
          <w:p w:rsidRPr="007E049B" w:rsidR="006E1B92" w:rsidP="00001D95" w:rsidRDefault="006E1B92">
            <w:pPr>
              <w:rPr>
                <w:szCs w:val="24"/>
                <w:lang w:val="lv-LV"/>
              </w:rPr>
            </w:pPr>
            <w:r w:rsidRPr="007E049B">
              <w:rPr>
                <w:szCs w:val="24"/>
                <w:lang w:val="lv-LV"/>
              </w:rPr>
              <w:t>_______________________________</w:t>
            </w:r>
          </w:p>
        </w:tc>
      </w:tr>
      <w:tr w:rsidRPr="007E049B" w:rsidR="006E1B92" w:rsidTr="00001D95">
        <w:tc>
          <w:tcPr>
            <w:tcW w:w="4608" w:type="dxa"/>
            <w:tcBorders>
              <w:top w:val="nil"/>
              <w:left w:val="nil"/>
              <w:bottom w:val="nil"/>
              <w:right w:val="single" w:color="auto" w:sz="8" w:space="0"/>
            </w:tcBorders>
            <w:tcMar>
              <w:top w:w="0" w:type="dxa"/>
              <w:left w:w="108" w:type="dxa"/>
              <w:bottom w:w="0" w:type="dxa"/>
              <w:right w:w="108" w:type="dxa"/>
            </w:tcMar>
          </w:tcPr>
          <w:p w:rsidRPr="007E049B" w:rsidR="006E1B92" w:rsidP="00001D95" w:rsidRDefault="006E1B92">
            <w:pPr>
              <w:jc w:val="both"/>
              <w:rPr>
                <w:szCs w:val="24"/>
                <w:lang w:val="lv-LV"/>
              </w:rPr>
            </w:pPr>
            <w:r w:rsidRPr="007E049B">
              <w:rPr>
                <w:szCs w:val="24"/>
                <w:lang w:val="lv-LV"/>
              </w:rPr>
              <w:t xml:space="preserve">                  D.Vilsone</w:t>
            </w:r>
          </w:p>
        </w:tc>
        <w:tc>
          <w:tcPr>
            <w:tcW w:w="4678" w:type="dxa"/>
            <w:tcBorders>
              <w:top w:val="nil"/>
              <w:left w:val="nil"/>
              <w:bottom w:val="nil"/>
              <w:right w:val="nil"/>
            </w:tcBorders>
            <w:tcMar>
              <w:top w:w="0" w:type="dxa"/>
              <w:left w:w="108" w:type="dxa"/>
              <w:bottom w:w="0" w:type="dxa"/>
              <w:right w:w="108" w:type="dxa"/>
            </w:tcMar>
          </w:tcPr>
          <w:p w:rsidRPr="007E049B" w:rsidR="006E1B92" w:rsidP="00001D95" w:rsidRDefault="006E1B92">
            <w:pPr>
              <w:jc w:val="both"/>
              <w:rPr>
                <w:szCs w:val="24"/>
                <w:lang w:val="lv-LV"/>
              </w:rPr>
            </w:pPr>
            <w:r w:rsidRPr="007E049B">
              <w:rPr>
                <w:szCs w:val="24"/>
                <w:lang w:val="lv-LV"/>
              </w:rPr>
              <w:t xml:space="preserve">                </w:t>
            </w:r>
          </w:p>
        </w:tc>
      </w:tr>
    </w:tbl>
    <w:p w:rsidRPr="007E049B" w:rsidR="006E1B92" w:rsidP="006243D3" w:rsidRDefault="006E1B92">
      <w:pPr>
        <w:jc w:val="right"/>
        <w:rPr>
          <w:i/>
          <w:szCs w:val="24"/>
          <w:lang w:val="lv-LV"/>
        </w:rPr>
      </w:pPr>
    </w:p>
    <w:sectPr w:rsidRPr="007E049B" w:rsidR="006E1B92" w:rsidSect="00FD3123">
      <w:headerReference w:type="default" r:id="rId8"/>
      <w:headerReference w:type="first" r:id="rId9"/>
      <w:pgSz w:w="11906" w:h="16838"/>
      <w:pgMar w:top="1418"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0783" w:rsidRDefault="00570783" w:rsidP="000F371A">
      <w:r>
        <w:separator/>
      </w:r>
    </w:p>
  </w:endnote>
  <w:endnote w:type="continuationSeparator" w:id="0">
    <w:p w:rsidR="00570783" w:rsidRDefault="00570783" w:rsidP="000F37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0783" w:rsidRDefault="00570783" w:rsidP="000F371A">
      <w:r>
        <w:separator/>
      </w:r>
    </w:p>
  </w:footnote>
  <w:footnote w:type="continuationSeparator" w:id="0">
    <w:p w:rsidR="00570783" w:rsidRDefault="00570783" w:rsidP="000F37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Cs w:val="24"/>
      </w:rPr>
      <w:id w:val="3420778"/>
      <w:docPartObj>
        <w:docPartGallery w:val="Page Numbers (Top of Page)"/>
        <w:docPartUnique/>
      </w:docPartObj>
    </w:sdtPr>
    <w:sdtEndPr>
      <w:rPr>
        <w:sz w:val="22"/>
        <w:szCs w:val="22"/>
      </w:rPr>
    </w:sdtEndPr>
    <w:sdtContent>
      <w:p w:rsidRPr="000F371A" w:rsidR="00AD33E8" w:rsidP="000F371A" w:rsidRDefault="00FD1D5E">
        <w:pPr>
          <w:pStyle w:val="Galvene"/>
          <w:jc w:val="center"/>
          <w:rPr>
            <w:szCs w:val="24"/>
          </w:rPr>
        </w:pPr>
        <w:r w:rsidRPr="008D7275">
          <w:rPr>
            <w:sz w:val="22"/>
            <w:szCs w:val="22"/>
          </w:rPr>
          <w:fldChar w:fldCharType="begin"/>
        </w:r>
        <w:r w:rsidRPr="008D7275" w:rsidR="00AD33E8">
          <w:rPr>
            <w:sz w:val="22"/>
            <w:szCs w:val="22"/>
          </w:rPr>
          <w:instrText xml:space="preserve"> PAGE   \* MERGEFORMAT </w:instrText>
        </w:r>
        <w:r w:rsidRPr="008D7275">
          <w:rPr>
            <w:sz w:val="22"/>
            <w:szCs w:val="22"/>
          </w:rPr>
          <w:fldChar w:fldCharType="separate"/>
        </w:r>
        <w:r w:rsidR="008F15DA">
          <w:rPr>
            <w:noProof/>
            <w:sz w:val="22"/>
            <w:szCs w:val="22"/>
          </w:rPr>
          <w:t>8</w:t>
        </w:r>
        <w:r w:rsidRPr="008D7275">
          <w:rPr>
            <w:sz w:val="22"/>
            <w:szCs w:val="22"/>
          </w:rP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Pr="008E666A" w:rsidR="00AD33E8" w:rsidP="008E666A" w:rsidRDefault="00AD33E8">
    <w:pPr>
      <w:jc w:val="right"/>
      <w:rPr>
        <w:szCs w:val="24"/>
        <w:lang w:val="lv-LV"/>
      </w:rPr>
    </w:pPr>
    <w:r w:rsidRPr="008E666A">
      <w:rPr>
        <w:szCs w:val="24"/>
        <w:lang w:val="lv-LV"/>
      </w:rPr>
      <w:t>2.pielikums</w:t>
    </w:r>
  </w:p>
  <w:p w:rsidRPr="008E666A" w:rsidR="00AD33E8" w:rsidP="008E666A" w:rsidRDefault="00AD33E8">
    <w:pPr>
      <w:jc w:val="right"/>
      <w:rPr>
        <w:szCs w:val="24"/>
        <w:lang w:val="lv-LV"/>
      </w:rPr>
    </w:pPr>
    <w:r w:rsidRPr="008E666A">
      <w:rPr>
        <w:szCs w:val="24"/>
        <w:lang w:val="lv-LV"/>
      </w:rPr>
      <w:t>Kultūras ministrijas ar</w:t>
    </w:r>
  </w:p>
  <w:p w:rsidRPr="008E666A" w:rsidR="00AD33E8" w:rsidP="008E666A" w:rsidRDefault="00AD33E8">
    <w:pPr>
      <w:jc w:val="right"/>
      <w:rPr>
        <w:szCs w:val="24"/>
        <w:lang w:val="lv-LV"/>
      </w:rPr>
    </w:pPr>
    <w:r>
      <w:t>09.03.2020</w:t>
    </w:r>
    <w:bookmarkEnd w:id="0"/>
    <w:r>
      <w:rPr>
        <w:i/>
        <w:szCs w:val="24"/>
        <w:lang w:val="lv-LV"/>
      </w:rPr>
      <w:t xml:space="preserve">. </w:t>
    </w:r>
    <w:r w:rsidRPr="008E666A">
      <w:rPr>
        <w:szCs w:val="24"/>
        <w:lang w:val="lv-LV"/>
      </w:rPr>
      <w:t>rīkojumu Nr.</w:t>
    </w:r>
    <w:r>
      <w:t>2.5-1-40</w:t>
    </w:r>
    <w:bookmarkEnd w:id="1"/>
  </w:p>
  <w:p w:rsidRPr="00445484" w:rsidR="00AD33E8" w:rsidP="0002299F" w:rsidRDefault="00AD33E8">
    <w:pPr>
      <w:pStyle w:val="Nosaukums"/>
      <w:jc w:val="right"/>
      <w:rPr>
        <w:b w:val="0"/>
        <w:color w:val="000000" w:themeColor="text1"/>
        <w:sz w:val="24"/>
        <w:szCs w:val="24"/>
      </w:rPr>
    </w:pPr>
    <w:r w:rsidRPr="00445484">
      <w:rPr>
        <w:b w:val="0"/>
        <w:sz w:val="24"/>
        <w:szCs w:val="24"/>
      </w:rPr>
      <w:t>apstiprinātajam konkursa „</w:t>
    </w:r>
    <w:r w:rsidRPr="00445484">
      <w:rPr>
        <w:b w:val="0"/>
        <w:color w:val="000000" w:themeColor="text1"/>
        <w:sz w:val="24"/>
        <w:szCs w:val="24"/>
      </w:rPr>
      <w:t>Par atsevišķu valsts pārvaldes</w:t>
    </w:r>
  </w:p>
  <w:p w:rsidRPr="00445484" w:rsidR="00AD33E8" w:rsidP="0002299F" w:rsidRDefault="00AD33E8">
    <w:pPr>
      <w:jc w:val="right"/>
      <w:rPr>
        <w:szCs w:val="24"/>
        <w:lang w:val="lv-LV"/>
      </w:rPr>
    </w:pPr>
    <w:r w:rsidRPr="00445484">
      <w:rPr>
        <w:color w:val="000000" w:themeColor="text1"/>
        <w:szCs w:val="24"/>
        <w:lang w:val="lv-LV"/>
      </w:rPr>
      <w:t xml:space="preserve"> uzdevumu veikšanu </w:t>
    </w:r>
    <w:r w:rsidR="003F4250">
      <w:rPr>
        <w:color w:val="000000" w:themeColor="text1"/>
        <w:szCs w:val="24"/>
        <w:lang w:val="lv-LV"/>
      </w:rPr>
      <w:t xml:space="preserve">arhitektūras </w:t>
    </w:r>
    <w:r>
      <w:rPr>
        <w:color w:val="000000" w:themeColor="text1"/>
        <w:szCs w:val="24"/>
        <w:lang w:val="lv-LV"/>
      </w:rPr>
      <w:t>jomā</w:t>
    </w:r>
    <w:r w:rsidRPr="00445484">
      <w:rPr>
        <w:szCs w:val="24"/>
        <w:lang w:val="lv-LV"/>
      </w:rPr>
      <w:t xml:space="preserve">” </w:t>
    </w:r>
  </w:p>
  <w:p w:rsidRPr="0002299F" w:rsidR="00AD33E8" w:rsidP="00B24436" w:rsidRDefault="00AD33E8">
    <w:pPr>
      <w:jc w:val="right"/>
      <w:rPr>
        <w:szCs w:val="24"/>
        <w:lang w:val="lv-LV"/>
      </w:rPr>
    </w:pPr>
    <w:r w:rsidRPr="008E666A">
      <w:rPr>
        <w:szCs w:val="24"/>
        <w:lang w:val="lv-LV"/>
      </w:rPr>
      <w:t>nolikumam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45A14"/>
    <w:multiLevelType w:val="multilevel"/>
    <w:tmpl w:val="E3F4A64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8096E62"/>
    <w:multiLevelType w:val="hybridMultilevel"/>
    <w:tmpl w:val="E5A69C0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0B1E416B"/>
    <w:multiLevelType w:val="multilevel"/>
    <w:tmpl w:val="97CC09E8"/>
    <w:lvl w:ilvl="0">
      <w:start w:val="3"/>
      <w:numFmt w:val="decimal"/>
      <w:lvlText w:val="%1."/>
      <w:lvlJc w:val="left"/>
      <w:pPr>
        <w:ind w:left="540" w:hanging="540"/>
      </w:pPr>
      <w:rPr>
        <w:rFonts w:hint="default"/>
      </w:rPr>
    </w:lvl>
    <w:lvl w:ilvl="1">
      <w:start w:val="1"/>
      <w:numFmt w:val="decimal"/>
      <w:lvlText w:val="%1.%2."/>
      <w:lvlJc w:val="left"/>
      <w:pPr>
        <w:ind w:left="1257" w:hanging="54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3">
    <w:nsid w:val="0C3742F6"/>
    <w:multiLevelType w:val="multilevel"/>
    <w:tmpl w:val="4510CE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3362329"/>
    <w:multiLevelType w:val="multilevel"/>
    <w:tmpl w:val="C4F435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1430" w:hanging="720"/>
      </w:pPr>
      <w:rPr>
        <w:rFonts w:hint="default"/>
      </w:rPr>
    </w:lvl>
    <w:lvl w:ilvl="3">
      <w:start w:val="1"/>
      <w:numFmt w:val="decimal"/>
      <w:lvlText w:val="%1.%2.%3.%4."/>
      <w:lvlJc w:val="left"/>
      <w:pPr>
        <w:ind w:left="1997"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95C0994"/>
    <w:multiLevelType w:val="multilevel"/>
    <w:tmpl w:val="3DF68030"/>
    <w:lvl w:ilvl="0">
      <w:start w:val="1"/>
      <w:numFmt w:val="decimal"/>
      <w:lvlText w:val="%1."/>
      <w:lvlJc w:val="left"/>
      <w:pPr>
        <w:tabs>
          <w:tab w:val="num" w:pos="735"/>
        </w:tabs>
        <w:ind w:left="735" w:hanging="375"/>
      </w:pPr>
      <w:rPr>
        <w:rFonts w:hint="default"/>
      </w:rPr>
    </w:lvl>
    <w:lvl w:ilvl="1">
      <w:start w:val="1"/>
      <w:numFmt w:val="decimal"/>
      <w:isLgl/>
      <w:lvlText w:val="%1.%2."/>
      <w:lvlJc w:val="left"/>
      <w:pPr>
        <w:tabs>
          <w:tab w:val="num" w:pos="6740"/>
        </w:tabs>
        <w:ind w:left="6740" w:hanging="36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nsid w:val="1A747E4D"/>
    <w:multiLevelType w:val="multilevel"/>
    <w:tmpl w:val="58CE300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B757DCF"/>
    <w:multiLevelType w:val="hybridMultilevel"/>
    <w:tmpl w:val="8E46B1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27BC0082"/>
    <w:multiLevelType w:val="multilevel"/>
    <w:tmpl w:val="5204D5EE"/>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9E567BE"/>
    <w:multiLevelType w:val="multilevel"/>
    <w:tmpl w:val="6616E00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2CCD74E7"/>
    <w:multiLevelType w:val="multilevel"/>
    <w:tmpl w:val="50DC73E8"/>
    <w:lvl w:ilvl="0">
      <w:start w:val="2"/>
      <w:numFmt w:val="decimal"/>
      <w:lvlText w:val="%1."/>
      <w:lvlJc w:val="left"/>
      <w:pPr>
        <w:ind w:left="540" w:hanging="540"/>
      </w:pPr>
      <w:rPr>
        <w:rFonts w:hint="default"/>
      </w:rPr>
    </w:lvl>
    <w:lvl w:ilvl="1">
      <w:start w:val="1"/>
      <w:numFmt w:val="decimal"/>
      <w:lvlText w:val="%1.%2."/>
      <w:lvlJc w:val="left"/>
      <w:pPr>
        <w:ind w:left="966" w:hanging="540"/>
      </w:pPr>
      <w:rPr>
        <w:rFonts w:hint="default"/>
        <w:b w:val="0"/>
        <w:i w:val="0"/>
      </w:rPr>
    </w:lvl>
    <w:lvl w:ilvl="2">
      <w:start w:val="1"/>
      <w:numFmt w:val="decimal"/>
      <w:lvlText w:val="%1.%2.%3."/>
      <w:lvlJc w:val="left"/>
      <w:pPr>
        <w:ind w:left="1430"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1">
    <w:nsid w:val="2D1539C7"/>
    <w:multiLevelType w:val="multilevel"/>
    <w:tmpl w:val="C11A7ECE"/>
    <w:lvl w:ilvl="0">
      <w:start w:val="2"/>
      <w:numFmt w:val="decimal"/>
      <w:lvlText w:val="%1."/>
      <w:lvlJc w:val="left"/>
      <w:pPr>
        <w:ind w:left="360" w:hanging="360"/>
      </w:pPr>
      <w:rPr>
        <w:rFonts w:hint="default"/>
        <w:i/>
        <w:color w:val="000000"/>
      </w:rPr>
    </w:lvl>
    <w:lvl w:ilvl="1">
      <w:start w:val="1"/>
      <w:numFmt w:val="decimal"/>
      <w:lvlText w:val="%1.%2."/>
      <w:lvlJc w:val="left"/>
      <w:pPr>
        <w:ind w:left="360" w:hanging="36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720" w:hanging="720"/>
      </w:pPr>
      <w:rPr>
        <w:rFonts w:hint="default"/>
        <w:i/>
        <w:color w:val="000000"/>
      </w:rPr>
    </w:lvl>
    <w:lvl w:ilvl="4">
      <w:start w:val="1"/>
      <w:numFmt w:val="decimal"/>
      <w:lvlText w:val="%1.%2.%3.%4.%5."/>
      <w:lvlJc w:val="left"/>
      <w:pPr>
        <w:ind w:left="1080" w:hanging="1080"/>
      </w:pPr>
      <w:rPr>
        <w:rFonts w:hint="default"/>
        <w:i/>
        <w:color w:val="000000"/>
      </w:rPr>
    </w:lvl>
    <w:lvl w:ilvl="5">
      <w:start w:val="1"/>
      <w:numFmt w:val="decimal"/>
      <w:lvlText w:val="%1.%2.%3.%4.%5.%6."/>
      <w:lvlJc w:val="left"/>
      <w:pPr>
        <w:ind w:left="1080" w:hanging="1080"/>
      </w:pPr>
      <w:rPr>
        <w:rFonts w:hint="default"/>
        <w:i/>
        <w:color w:val="000000"/>
      </w:rPr>
    </w:lvl>
    <w:lvl w:ilvl="6">
      <w:start w:val="1"/>
      <w:numFmt w:val="decimal"/>
      <w:lvlText w:val="%1.%2.%3.%4.%5.%6.%7."/>
      <w:lvlJc w:val="left"/>
      <w:pPr>
        <w:ind w:left="1440" w:hanging="1440"/>
      </w:pPr>
      <w:rPr>
        <w:rFonts w:hint="default"/>
        <w:i/>
        <w:color w:val="000000"/>
      </w:rPr>
    </w:lvl>
    <w:lvl w:ilvl="7">
      <w:start w:val="1"/>
      <w:numFmt w:val="decimal"/>
      <w:lvlText w:val="%1.%2.%3.%4.%5.%6.%7.%8."/>
      <w:lvlJc w:val="left"/>
      <w:pPr>
        <w:ind w:left="1440" w:hanging="1440"/>
      </w:pPr>
      <w:rPr>
        <w:rFonts w:hint="default"/>
        <w:i/>
        <w:color w:val="000000"/>
      </w:rPr>
    </w:lvl>
    <w:lvl w:ilvl="8">
      <w:start w:val="1"/>
      <w:numFmt w:val="decimal"/>
      <w:lvlText w:val="%1.%2.%3.%4.%5.%6.%7.%8.%9."/>
      <w:lvlJc w:val="left"/>
      <w:pPr>
        <w:ind w:left="1800" w:hanging="1800"/>
      </w:pPr>
      <w:rPr>
        <w:rFonts w:hint="default"/>
        <w:i/>
        <w:color w:val="000000"/>
      </w:rPr>
    </w:lvl>
  </w:abstractNum>
  <w:abstractNum w:abstractNumId="12">
    <w:nsid w:val="310422E9"/>
    <w:multiLevelType w:val="multilevel"/>
    <w:tmpl w:val="315AD05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381C564B"/>
    <w:multiLevelType w:val="hybridMultilevel"/>
    <w:tmpl w:val="9BA827F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3879462E"/>
    <w:multiLevelType w:val="multilevel"/>
    <w:tmpl w:val="2326AC24"/>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288"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C9E2EA8"/>
    <w:multiLevelType w:val="hybridMultilevel"/>
    <w:tmpl w:val="240431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3D6C1CF2"/>
    <w:multiLevelType w:val="multilevel"/>
    <w:tmpl w:val="B406D9B4"/>
    <w:lvl w:ilvl="0">
      <w:start w:val="2"/>
      <w:numFmt w:val="decimal"/>
      <w:lvlText w:val="%1."/>
      <w:lvlJc w:val="left"/>
      <w:pPr>
        <w:ind w:left="540" w:hanging="540"/>
      </w:pPr>
      <w:rPr>
        <w:rFonts w:hint="default"/>
      </w:rPr>
    </w:lvl>
    <w:lvl w:ilvl="1">
      <w:start w:val="1"/>
      <w:numFmt w:val="decimal"/>
      <w:lvlText w:val="%1.%2."/>
      <w:lvlJc w:val="left"/>
      <w:pPr>
        <w:ind w:left="966"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nsid w:val="3F49237B"/>
    <w:multiLevelType w:val="multilevel"/>
    <w:tmpl w:val="CF28E4F4"/>
    <w:lvl w:ilvl="0">
      <w:start w:val="1"/>
      <w:numFmt w:val="decimal"/>
      <w:lvlText w:val="%1."/>
      <w:lvlJc w:val="left"/>
      <w:pPr>
        <w:ind w:left="495" w:hanging="495"/>
      </w:pPr>
      <w:rPr>
        <w:rFonts w:hint="default"/>
      </w:rPr>
    </w:lvl>
    <w:lvl w:ilvl="1">
      <w:start w:val="1"/>
      <w:numFmt w:val="decimal"/>
      <w:lvlText w:val="%1.%2."/>
      <w:lvlJc w:val="left"/>
      <w:pPr>
        <w:ind w:left="637"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9F57DDD"/>
    <w:multiLevelType w:val="hybridMultilevel"/>
    <w:tmpl w:val="CBBEEF7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nsid w:val="50AE6791"/>
    <w:multiLevelType w:val="multilevel"/>
    <w:tmpl w:val="EDB28246"/>
    <w:lvl w:ilvl="0">
      <w:start w:val="3"/>
      <w:numFmt w:val="decimal"/>
      <w:lvlText w:val="%1"/>
      <w:lvlJc w:val="left"/>
      <w:pPr>
        <w:ind w:left="960" w:hanging="960"/>
      </w:pPr>
      <w:rPr>
        <w:rFonts w:hint="default"/>
        <w:color w:val="auto"/>
      </w:rPr>
    </w:lvl>
    <w:lvl w:ilvl="1">
      <w:start w:val="1"/>
      <w:numFmt w:val="decimal"/>
      <w:lvlText w:val="%1.%2"/>
      <w:lvlJc w:val="left"/>
      <w:pPr>
        <w:ind w:left="1320" w:hanging="960"/>
      </w:pPr>
      <w:rPr>
        <w:rFonts w:hint="default"/>
        <w:color w:val="auto"/>
      </w:rPr>
    </w:lvl>
    <w:lvl w:ilvl="2">
      <w:start w:val="2"/>
      <w:numFmt w:val="decimal"/>
      <w:lvlText w:val="%1.%2.%3"/>
      <w:lvlJc w:val="left"/>
      <w:pPr>
        <w:ind w:left="1680" w:hanging="960"/>
      </w:pPr>
      <w:rPr>
        <w:rFonts w:hint="default"/>
        <w:color w:val="auto"/>
      </w:rPr>
    </w:lvl>
    <w:lvl w:ilvl="3">
      <w:start w:val="1"/>
      <w:numFmt w:val="decimal"/>
      <w:lvlText w:val="%1.%2.%3.%4"/>
      <w:lvlJc w:val="left"/>
      <w:pPr>
        <w:ind w:left="2040" w:hanging="960"/>
      </w:pPr>
      <w:rPr>
        <w:rFonts w:hint="default"/>
        <w:color w:val="auto"/>
      </w:rPr>
    </w:lvl>
    <w:lvl w:ilvl="4">
      <w:start w:val="37"/>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20">
    <w:nsid w:val="54074F18"/>
    <w:multiLevelType w:val="hybridMultilevel"/>
    <w:tmpl w:val="34F06C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nsid w:val="565E22FD"/>
    <w:multiLevelType w:val="multilevel"/>
    <w:tmpl w:val="6826D69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i w:val="0"/>
        <w:sz w:val="24"/>
        <w:szCs w:val="24"/>
      </w:rPr>
    </w:lvl>
    <w:lvl w:ilvl="2">
      <w:start w:val="1"/>
      <w:numFmt w:val="decimal"/>
      <w:lvlText w:val="%1.%2.%3."/>
      <w:lvlJc w:val="left"/>
      <w:pPr>
        <w:ind w:left="2160" w:hanging="720"/>
      </w:pPr>
      <w:rPr>
        <w:rFonts w:hint="default"/>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nsid w:val="58865443"/>
    <w:multiLevelType w:val="multilevel"/>
    <w:tmpl w:val="97CC09E8"/>
    <w:lvl w:ilvl="0">
      <w:start w:val="2"/>
      <w:numFmt w:val="decimal"/>
      <w:lvlText w:val="%1."/>
      <w:lvlJc w:val="left"/>
      <w:pPr>
        <w:ind w:left="540" w:hanging="540"/>
      </w:pPr>
      <w:rPr>
        <w:rFonts w:hint="default"/>
      </w:rPr>
    </w:lvl>
    <w:lvl w:ilvl="1">
      <w:start w:val="4"/>
      <w:numFmt w:val="decimal"/>
      <w:lvlText w:val="%1.%2."/>
      <w:lvlJc w:val="left"/>
      <w:pPr>
        <w:ind w:left="1257" w:hanging="54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23">
    <w:nsid w:val="5E8A1CF7"/>
    <w:multiLevelType w:val="multilevel"/>
    <w:tmpl w:val="2CC028D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602D66B5"/>
    <w:multiLevelType w:val="hybridMultilevel"/>
    <w:tmpl w:val="FF9E120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nsid w:val="61AB25EF"/>
    <w:multiLevelType w:val="multilevel"/>
    <w:tmpl w:val="E82A1898"/>
    <w:lvl w:ilvl="0">
      <w:start w:val="7"/>
      <w:numFmt w:val="decimal"/>
      <w:lvlText w:val="%1."/>
      <w:lvlJc w:val="left"/>
      <w:pPr>
        <w:ind w:left="360" w:hanging="360"/>
      </w:pPr>
      <w:rPr>
        <w:rFonts w:hint="default"/>
      </w:rPr>
    </w:lvl>
    <w:lvl w:ilvl="1">
      <w:start w:val="4"/>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6">
    <w:nsid w:val="68100767"/>
    <w:multiLevelType w:val="hybridMultilevel"/>
    <w:tmpl w:val="2FE6EC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nsid w:val="68723B65"/>
    <w:multiLevelType w:val="multilevel"/>
    <w:tmpl w:val="261085AE"/>
    <w:lvl w:ilvl="0">
      <w:start w:val="1"/>
      <w:numFmt w:val="decimal"/>
      <w:lvlText w:val="%1."/>
      <w:lvlJc w:val="left"/>
      <w:pPr>
        <w:ind w:left="720" w:hanging="360"/>
      </w:p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8">
    <w:nsid w:val="6EEA5E5B"/>
    <w:multiLevelType w:val="multilevel"/>
    <w:tmpl w:val="262E0D1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nsid w:val="6F321E6F"/>
    <w:multiLevelType w:val="multilevel"/>
    <w:tmpl w:val="811EFD9E"/>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641619A"/>
    <w:multiLevelType w:val="multilevel"/>
    <w:tmpl w:val="426CB210"/>
    <w:lvl w:ilvl="0">
      <w:start w:val="1"/>
      <w:numFmt w:val="decimal"/>
      <w:lvlText w:val="%1."/>
      <w:lvlJc w:val="left"/>
      <w:pPr>
        <w:ind w:left="720" w:hanging="720"/>
      </w:pPr>
      <w:rPr>
        <w:rFonts w:hint="default"/>
        <w:color w:val="auto"/>
      </w:rPr>
    </w:lvl>
    <w:lvl w:ilvl="1">
      <w:start w:val="2"/>
      <w:numFmt w:val="decimal"/>
      <w:lvlText w:val="%1.%2."/>
      <w:lvlJc w:val="left"/>
      <w:pPr>
        <w:ind w:left="1381" w:hanging="720"/>
      </w:pPr>
      <w:rPr>
        <w:rFonts w:hint="default"/>
        <w:color w:val="auto"/>
      </w:rPr>
    </w:lvl>
    <w:lvl w:ilvl="2">
      <w:start w:val="2"/>
      <w:numFmt w:val="decimal"/>
      <w:lvlText w:val="%1.%2.%3."/>
      <w:lvlJc w:val="left"/>
      <w:pPr>
        <w:ind w:left="2042" w:hanging="720"/>
      </w:pPr>
      <w:rPr>
        <w:rFonts w:hint="default"/>
        <w:color w:val="auto"/>
      </w:rPr>
    </w:lvl>
    <w:lvl w:ilvl="3">
      <w:start w:val="1"/>
      <w:numFmt w:val="decimal"/>
      <w:lvlText w:val="%1.%2.%3.%4."/>
      <w:lvlJc w:val="left"/>
      <w:pPr>
        <w:ind w:left="2703" w:hanging="720"/>
      </w:pPr>
      <w:rPr>
        <w:rFonts w:hint="default"/>
        <w:color w:val="auto"/>
      </w:rPr>
    </w:lvl>
    <w:lvl w:ilvl="4">
      <w:start w:val="1"/>
      <w:numFmt w:val="decimal"/>
      <w:lvlText w:val="%1.%2.%3.%4.%5."/>
      <w:lvlJc w:val="left"/>
      <w:pPr>
        <w:ind w:left="3724" w:hanging="1080"/>
      </w:pPr>
      <w:rPr>
        <w:rFonts w:hint="default"/>
        <w:color w:val="auto"/>
      </w:rPr>
    </w:lvl>
    <w:lvl w:ilvl="5">
      <w:start w:val="1"/>
      <w:numFmt w:val="decimal"/>
      <w:lvlText w:val="%1.%2.%3.%4.%5.%6."/>
      <w:lvlJc w:val="left"/>
      <w:pPr>
        <w:ind w:left="4385" w:hanging="1080"/>
      </w:pPr>
      <w:rPr>
        <w:rFonts w:hint="default"/>
        <w:color w:val="auto"/>
      </w:rPr>
    </w:lvl>
    <w:lvl w:ilvl="6">
      <w:start w:val="1"/>
      <w:numFmt w:val="decimal"/>
      <w:lvlText w:val="%1.%2.%3.%4.%5.%6.%7."/>
      <w:lvlJc w:val="left"/>
      <w:pPr>
        <w:ind w:left="5406" w:hanging="1440"/>
      </w:pPr>
      <w:rPr>
        <w:rFonts w:hint="default"/>
        <w:color w:val="auto"/>
      </w:rPr>
    </w:lvl>
    <w:lvl w:ilvl="7">
      <w:start w:val="1"/>
      <w:numFmt w:val="decimal"/>
      <w:lvlText w:val="%1.%2.%3.%4.%5.%6.%7.%8."/>
      <w:lvlJc w:val="left"/>
      <w:pPr>
        <w:ind w:left="6067" w:hanging="1440"/>
      </w:pPr>
      <w:rPr>
        <w:rFonts w:hint="default"/>
        <w:color w:val="auto"/>
      </w:rPr>
    </w:lvl>
    <w:lvl w:ilvl="8">
      <w:start w:val="1"/>
      <w:numFmt w:val="decimal"/>
      <w:lvlText w:val="%1.%2.%3.%4.%5.%6.%7.%8.%9."/>
      <w:lvlJc w:val="left"/>
      <w:pPr>
        <w:ind w:left="7088" w:hanging="1800"/>
      </w:pPr>
      <w:rPr>
        <w:rFonts w:hint="default"/>
        <w:color w:val="auto"/>
      </w:rPr>
    </w:lvl>
  </w:abstractNum>
  <w:abstractNum w:abstractNumId="31">
    <w:nsid w:val="7A9B6D11"/>
    <w:multiLevelType w:val="multilevel"/>
    <w:tmpl w:val="D6CC0F18"/>
    <w:lvl w:ilvl="0">
      <w:start w:val="1"/>
      <w:numFmt w:val="decimal"/>
      <w:lvlText w:val="%1."/>
      <w:lvlJc w:val="left"/>
      <w:pPr>
        <w:ind w:left="720" w:hanging="720"/>
      </w:pPr>
      <w:rPr>
        <w:rFonts w:hint="default"/>
      </w:rPr>
    </w:lvl>
    <w:lvl w:ilvl="1">
      <w:start w:val="1"/>
      <w:numFmt w:val="decimal"/>
      <w:lvlText w:val="%1.%2."/>
      <w:lvlJc w:val="left"/>
      <w:pPr>
        <w:ind w:left="1429" w:hanging="720"/>
      </w:pPr>
      <w:rPr>
        <w:rFonts w:hint="default"/>
      </w:rPr>
    </w:lvl>
    <w:lvl w:ilvl="2">
      <w:start w:val="4"/>
      <w:numFmt w:val="decimal"/>
      <w:lvlText w:val="%1.%2.%3."/>
      <w:lvlJc w:val="left"/>
      <w:pPr>
        <w:ind w:left="2138" w:hanging="720"/>
      </w:pPr>
      <w:rPr>
        <w:rFonts w:hint="default"/>
      </w:rPr>
    </w:lvl>
    <w:lvl w:ilvl="3">
      <w:start w:val="2"/>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nsid w:val="7B65153D"/>
    <w:multiLevelType w:val="multilevel"/>
    <w:tmpl w:val="022C90E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FEA164C"/>
    <w:multiLevelType w:val="multilevel"/>
    <w:tmpl w:val="CD9A2772"/>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color w:val="auto"/>
      </w:rPr>
    </w:lvl>
    <w:lvl w:ilvl="3">
      <w:start w:val="1"/>
      <w:numFmt w:val="decimal"/>
      <w:lvlText w:val="%1.%2.%3.%4."/>
      <w:lvlJc w:val="left"/>
      <w:pPr>
        <w:ind w:left="720" w:hanging="720"/>
      </w:pPr>
      <w:rPr>
        <w:rFonts w:hint="default"/>
        <w:i/>
        <w:color w:val="auto"/>
      </w:rPr>
    </w:lvl>
    <w:lvl w:ilvl="4">
      <w:start w:val="1"/>
      <w:numFmt w:val="decimal"/>
      <w:lvlText w:val="%1.%2.%3.%4.%5."/>
      <w:lvlJc w:val="left"/>
      <w:pPr>
        <w:ind w:left="1080" w:hanging="1080"/>
      </w:pPr>
      <w:rPr>
        <w:rFonts w:hint="default"/>
        <w:i/>
        <w:color w:val="auto"/>
      </w:rPr>
    </w:lvl>
    <w:lvl w:ilvl="5">
      <w:start w:val="1"/>
      <w:numFmt w:val="decimal"/>
      <w:lvlText w:val="%1.%2.%3.%4.%5.%6."/>
      <w:lvlJc w:val="left"/>
      <w:pPr>
        <w:ind w:left="1080" w:hanging="1080"/>
      </w:pPr>
      <w:rPr>
        <w:rFonts w:hint="default"/>
        <w:i/>
        <w:color w:val="auto"/>
      </w:rPr>
    </w:lvl>
    <w:lvl w:ilvl="6">
      <w:start w:val="1"/>
      <w:numFmt w:val="decimal"/>
      <w:lvlText w:val="%1.%2.%3.%4.%5.%6.%7."/>
      <w:lvlJc w:val="left"/>
      <w:pPr>
        <w:ind w:left="1440" w:hanging="1440"/>
      </w:pPr>
      <w:rPr>
        <w:rFonts w:hint="default"/>
        <w:i/>
        <w:color w:val="auto"/>
      </w:rPr>
    </w:lvl>
    <w:lvl w:ilvl="7">
      <w:start w:val="1"/>
      <w:numFmt w:val="decimal"/>
      <w:lvlText w:val="%1.%2.%3.%4.%5.%6.%7.%8."/>
      <w:lvlJc w:val="left"/>
      <w:pPr>
        <w:ind w:left="1440" w:hanging="1440"/>
      </w:pPr>
      <w:rPr>
        <w:rFonts w:hint="default"/>
        <w:i/>
        <w:color w:val="auto"/>
      </w:rPr>
    </w:lvl>
    <w:lvl w:ilvl="8">
      <w:start w:val="1"/>
      <w:numFmt w:val="decimal"/>
      <w:lvlText w:val="%1.%2.%3.%4.%5.%6.%7.%8.%9."/>
      <w:lvlJc w:val="left"/>
      <w:pPr>
        <w:ind w:left="1800" w:hanging="1800"/>
      </w:pPr>
      <w:rPr>
        <w:rFonts w:hint="default"/>
        <w:i/>
        <w:color w:val="auto"/>
      </w:rPr>
    </w:lvl>
  </w:abstractNum>
  <w:num w:numId="1">
    <w:abstractNumId w:val="23"/>
  </w:num>
  <w:num w:numId="2">
    <w:abstractNumId w:val="5"/>
  </w:num>
  <w:num w:numId="3">
    <w:abstractNumId w:val="30"/>
  </w:num>
  <w:num w:numId="4">
    <w:abstractNumId w:val="25"/>
  </w:num>
  <w:num w:numId="5">
    <w:abstractNumId w:val="17"/>
  </w:num>
  <w:num w:numId="6">
    <w:abstractNumId w:val="8"/>
  </w:num>
  <w:num w:numId="7">
    <w:abstractNumId w:val="33"/>
  </w:num>
  <w:num w:numId="8">
    <w:abstractNumId w:val="6"/>
  </w:num>
  <w:num w:numId="9">
    <w:abstractNumId w:val="28"/>
  </w:num>
  <w:num w:numId="10">
    <w:abstractNumId w:val="0"/>
  </w:num>
  <w:num w:numId="11">
    <w:abstractNumId w:val="12"/>
  </w:num>
  <w:num w:numId="12">
    <w:abstractNumId w:val="27"/>
  </w:num>
  <w:num w:numId="13">
    <w:abstractNumId w:val="9"/>
  </w:num>
  <w:num w:numId="14">
    <w:abstractNumId w:val="19"/>
  </w:num>
  <w:num w:numId="15">
    <w:abstractNumId w:val="15"/>
  </w:num>
  <w:num w:numId="16">
    <w:abstractNumId w:val="11"/>
  </w:num>
  <w:num w:numId="17">
    <w:abstractNumId w:val="22"/>
  </w:num>
  <w:num w:numId="18">
    <w:abstractNumId w:val="7"/>
  </w:num>
  <w:num w:numId="19">
    <w:abstractNumId w:val="2"/>
  </w:num>
  <w:num w:numId="20">
    <w:abstractNumId w:val="24"/>
  </w:num>
  <w:num w:numId="21">
    <w:abstractNumId w:val="1"/>
  </w:num>
  <w:num w:numId="22">
    <w:abstractNumId w:val="18"/>
  </w:num>
  <w:num w:numId="23">
    <w:abstractNumId w:val="20"/>
  </w:num>
  <w:num w:numId="24">
    <w:abstractNumId w:val="13"/>
  </w:num>
  <w:num w:numId="25">
    <w:abstractNumId w:val="4"/>
  </w:num>
  <w:num w:numId="26">
    <w:abstractNumId w:val="31"/>
  </w:num>
  <w:num w:numId="27">
    <w:abstractNumId w:val="10"/>
  </w:num>
  <w:num w:numId="28">
    <w:abstractNumId w:val="14"/>
  </w:num>
  <w:num w:numId="29">
    <w:abstractNumId w:val="16"/>
  </w:num>
  <w:num w:numId="30">
    <w:abstractNumId w:val="29"/>
  </w:num>
  <w:num w:numId="31">
    <w:abstractNumId w:val="21"/>
  </w:num>
  <w:num w:numId="32">
    <w:abstractNumId w:val="3"/>
  </w:num>
  <w:num w:numId="33">
    <w:abstractNumId w:val="32"/>
  </w:num>
  <w:num w:numId="34">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28673"/>
  </w:hdrShapeDefaults>
  <w:footnotePr>
    <w:footnote w:id="-1"/>
    <w:footnote w:id="0"/>
  </w:footnotePr>
  <w:endnotePr>
    <w:endnote w:id="-1"/>
    <w:endnote w:id="0"/>
  </w:endnotePr>
  <w:compat/>
  <w:rsids>
    <w:rsidRoot w:val="00AD7532"/>
    <w:rsid w:val="0000156A"/>
    <w:rsid w:val="00003753"/>
    <w:rsid w:val="000043F6"/>
    <w:rsid w:val="0002299F"/>
    <w:rsid w:val="00075AAB"/>
    <w:rsid w:val="00085AC6"/>
    <w:rsid w:val="00090DDB"/>
    <w:rsid w:val="000921C7"/>
    <w:rsid w:val="000C6BFE"/>
    <w:rsid w:val="000E56CB"/>
    <w:rsid w:val="000F371A"/>
    <w:rsid w:val="000F65BF"/>
    <w:rsid w:val="000F6A77"/>
    <w:rsid w:val="000F6E5D"/>
    <w:rsid w:val="00107EDB"/>
    <w:rsid w:val="00123613"/>
    <w:rsid w:val="001B1150"/>
    <w:rsid w:val="001C5D58"/>
    <w:rsid w:val="001D7397"/>
    <w:rsid w:val="002000A1"/>
    <w:rsid w:val="00202141"/>
    <w:rsid w:val="002322B4"/>
    <w:rsid w:val="00254EFD"/>
    <w:rsid w:val="00262713"/>
    <w:rsid w:val="00282E35"/>
    <w:rsid w:val="002D25F9"/>
    <w:rsid w:val="002D446D"/>
    <w:rsid w:val="003034D9"/>
    <w:rsid w:val="00351D7E"/>
    <w:rsid w:val="003937B7"/>
    <w:rsid w:val="003A052E"/>
    <w:rsid w:val="003E3504"/>
    <w:rsid w:val="003F4250"/>
    <w:rsid w:val="00420DE0"/>
    <w:rsid w:val="00421014"/>
    <w:rsid w:val="004270FE"/>
    <w:rsid w:val="00445484"/>
    <w:rsid w:val="004557C7"/>
    <w:rsid w:val="00470CFC"/>
    <w:rsid w:val="004D4978"/>
    <w:rsid w:val="004E1972"/>
    <w:rsid w:val="004E2C17"/>
    <w:rsid w:val="004E4FE9"/>
    <w:rsid w:val="0051627E"/>
    <w:rsid w:val="00524292"/>
    <w:rsid w:val="005315DB"/>
    <w:rsid w:val="00537794"/>
    <w:rsid w:val="005516B7"/>
    <w:rsid w:val="005526BA"/>
    <w:rsid w:val="0056058F"/>
    <w:rsid w:val="00565394"/>
    <w:rsid w:val="00570783"/>
    <w:rsid w:val="005C0B16"/>
    <w:rsid w:val="005C7847"/>
    <w:rsid w:val="006243D3"/>
    <w:rsid w:val="00632DB7"/>
    <w:rsid w:val="006573E2"/>
    <w:rsid w:val="006700D9"/>
    <w:rsid w:val="00675144"/>
    <w:rsid w:val="006E1B92"/>
    <w:rsid w:val="00721805"/>
    <w:rsid w:val="007367AD"/>
    <w:rsid w:val="00746B64"/>
    <w:rsid w:val="00772EA6"/>
    <w:rsid w:val="007D322A"/>
    <w:rsid w:val="007E049B"/>
    <w:rsid w:val="007E5925"/>
    <w:rsid w:val="008235A5"/>
    <w:rsid w:val="00877BA3"/>
    <w:rsid w:val="008908AE"/>
    <w:rsid w:val="008D3982"/>
    <w:rsid w:val="008D7275"/>
    <w:rsid w:val="008E666A"/>
    <w:rsid w:val="008F15DA"/>
    <w:rsid w:val="0090153D"/>
    <w:rsid w:val="009171F6"/>
    <w:rsid w:val="00922210"/>
    <w:rsid w:val="00961411"/>
    <w:rsid w:val="0096217F"/>
    <w:rsid w:val="00964C8B"/>
    <w:rsid w:val="00982C8B"/>
    <w:rsid w:val="009B0C9D"/>
    <w:rsid w:val="009F14FF"/>
    <w:rsid w:val="00A021EE"/>
    <w:rsid w:val="00A3715F"/>
    <w:rsid w:val="00A517D9"/>
    <w:rsid w:val="00A746AF"/>
    <w:rsid w:val="00AD33E8"/>
    <w:rsid w:val="00AD7532"/>
    <w:rsid w:val="00B15F6F"/>
    <w:rsid w:val="00B24436"/>
    <w:rsid w:val="00B27653"/>
    <w:rsid w:val="00B324E8"/>
    <w:rsid w:val="00B72B73"/>
    <w:rsid w:val="00B901AC"/>
    <w:rsid w:val="00BB4C76"/>
    <w:rsid w:val="00BB50DB"/>
    <w:rsid w:val="00BC3695"/>
    <w:rsid w:val="00BD1028"/>
    <w:rsid w:val="00BE34C4"/>
    <w:rsid w:val="00C10069"/>
    <w:rsid w:val="00C158E5"/>
    <w:rsid w:val="00C16384"/>
    <w:rsid w:val="00C375FD"/>
    <w:rsid w:val="00C55B55"/>
    <w:rsid w:val="00C6537F"/>
    <w:rsid w:val="00C7423A"/>
    <w:rsid w:val="00C7451D"/>
    <w:rsid w:val="00CB6702"/>
    <w:rsid w:val="00CD4FCD"/>
    <w:rsid w:val="00CE0AD0"/>
    <w:rsid w:val="00D066FD"/>
    <w:rsid w:val="00D112F7"/>
    <w:rsid w:val="00D25B5A"/>
    <w:rsid w:val="00D9645D"/>
    <w:rsid w:val="00DD6D3B"/>
    <w:rsid w:val="00DE3E20"/>
    <w:rsid w:val="00DE3F01"/>
    <w:rsid w:val="00DF6A74"/>
    <w:rsid w:val="00E53307"/>
    <w:rsid w:val="00E579BB"/>
    <w:rsid w:val="00E835CA"/>
    <w:rsid w:val="00E90440"/>
    <w:rsid w:val="00EC2949"/>
    <w:rsid w:val="00EC54F1"/>
    <w:rsid w:val="00ED0D3D"/>
    <w:rsid w:val="00ED6572"/>
    <w:rsid w:val="00F44BB5"/>
    <w:rsid w:val="00F55E7D"/>
    <w:rsid w:val="00F80619"/>
    <w:rsid w:val="00F9253D"/>
    <w:rsid w:val="00FA2583"/>
    <w:rsid w:val="00FD1D5E"/>
    <w:rsid w:val="00FD3123"/>
    <w:rsid w:val="00FD71D3"/>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B324E8"/>
    <w:pPr>
      <w:spacing w:after="0" w:line="240" w:lineRule="auto"/>
    </w:pPr>
    <w:rPr>
      <w:rFonts w:ascii="Times New Roman" w:eastAsia="Times New Roman" w:hAnsi="Times New Roman" w:cs="Times New Roman"/>
      <w:sz w:val="24"/>
      <w:szCs w:val="20"/>
      <w:lang w:val="en-AU"/>
    </w:rPr>
  </w:style>
  <w:style w:type="paragraph" w:styleId="Virsraksts1">
    <w:name w:val="heading 1"/>
    <w:basedOn w:val="Parastais"/>
    <w:next w:val="Parastais"/>
    <w:link w:val="Virsraksts1Rakstz"/>
    <w:qFormat/>
    <w:rsid w:val="0002299F"/>
    <w:pPr>
      <w:keepNext/>
      <w:jc w:val="both"/>
      <w:outlineLvl w:val="0"/>
    </w:pPr>
    <w:rPr>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ais"/>
    <w:link w:val="BalontekstsRakstz"/>
    <w:uiPriority w:val="99"/>
    <w:semiHidden/>
    <w:unhideWhenUsed/>
    <w:rsid w:val="00AD753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AD7532"/>
    <w:rPr>
      <w:rFonts w:ascii="Tahoma" w:eastAsia="Times New Roman" w:hAnsi="Tahoma" w:cs="Tahoma"/>
      <w:sz w:val="16"/>
      <w:szCs w:val="16"/>
      <w:lang w:val="en-AU"/>
    </w:rPr>
  </w:style>
  <w:style w:type="paragraph" w:styleId="Galvene">
    <w:name w:val="header"/>
    <w:basedOn w:val="Parastais"/>
    <w:link w:val="GalveneRakstz"/>
    <w:uiPriority w:val="99"/>
    <w:unhideWhenUsed/>
    <w:rsid w:val="000F371A"/>
    <w:pPr>
      <w:tabs>
        <w:tab w:val="center" w:pos="4153"/>
        <w:tab w:val="right" w:pos="8306"/>
      </w:tabs>
    </w:pPr>
  </w:style>
  <w:style w:type="character" w:customStyle="1" w:styleId="GalveneRakstz">
    <w:name w:val="Galvene Rakstz."/>
    <w:basedOn w:val="Noklusjumarindkopasfonts"/>
    <w:link w:val="Galvene"/>
    <w:uiPriority w:val="99"/>
    <w:rsid w:val="000F371A"/>
    <w:rPr>
      <w:rFonts w:ascii="Times New Roman" w:eastAsia="Times New Roman" w:hAnsi="Times New Roman" w:cs="Times New Roman"/>
      <w:sz w:val="20"/>
      <w:szCs w:val="20"/>
      <w:lang w:val="en-AU"/>
    </w:rPr>
  </w:style>
  <w:style w:type="paragraph" w:styleId="Kjene">
    <w:name w:val="footer"/>
    <w:basedOn w:val="Parastais"/>
    <w:link w:val="KjeneRakstz"/>
    <w:uiPriority w:val="99"/>
    <w:semiHidden/>
    <w:unhideWhenUsed/>
    <w:rsid w:val="000F371A"/>
    <w:pPr>
      <w:tabs>
        <w:tab w:val="center" w:pos="4153"/>
        <w:tab w:val="right" w:pos="8306"/>
      </w:tabs>
    </w:pPr>
  </w:style>
  <w:style w:type="character" w:customStyle="1" w:styleId="KjeneRakstz">
    <w:name w:val="Kājene Rakstz."/>
    <w:basedOn w:val="Noklusjumarindkopasfonts"/>
    <w:link w:val="Kjene"/>
    <w:uiPriority w:val="99"/>
    <w:semiHidden/>
    <w:rsid w:val="000F371A"/>
    <w:rPr>
      <w:rFonts w:ascii="Times New Roman" w:eastAsia="Times New Roman" w:hAnsi="Times New Roman" w:cs="Times New Roman"/>
      <w:sz w:val="20"/>
      <w:szCs w:val="20"/>
      <w:lang w:val="en-AU"/>
    </w:rPr>
  </w:style>
  <w:style w:type="character" w:customStyle="1" w:styleId="Virsraksts1Rakstz">
    <w:name w:val="Virsraksts 1 Rakstz."/>
    <w:basedOn w:val="Noklusjumarindkopasfonts"/>
    <w:link w:val="Virsraksts1"/>
    <w:rsid w:val="0002299F"/>
    <w:rPr>
      <w:rFonts w:ascii="Times New Roman" w:eastAsia="Times New Roman" w:hAnsi="Times New Roman" w:cs="Times New Roman"/>
      <w:sz w:val="24"/>
      <w:szCs w:val="20"/>
      <w:lang w:eastAsia="lv-LV"/>
    </w:rPr>
  </w:style>
  <w:style w:type="paragraph" w:styleId="Nosaukums">
    <w:name w:val="Title"/>
    <w:basedOn w:val="Parastais"/>
    <w:link w:val="NosaukumsRakstz"/>
    <w:qFormat/>
    <w:rsid w:val="0002299F"/>
    <w:pPr>
      <w:jc w:val="center"/>
    </w:pPr>
    <w:rPr>
      <w:b/>
      <w:sz w:val="22"/>
      <w:lang w:val="lv-LV" w:eastAsia="lv-LV"/>
    </w:rPr>
  </w:style>
  <w:style w:type="character" w:customStyle="1" w:styleId="NosaukumsRakstz">
    <w:name w:val="Nosaukums Rakstz."/>
    <w:basedOn w:val="Noklusjumarindkopasfonts"/>
    <w:link w:val="Nosaukums"/>
    <w:rsid w:val="0002299F"/>
    <w:rPr>
      <w:rFonts w:ascii="Times New Roman" w:eastAsia="Times New Roman" w:hAnsi="Times New Roman" w:cs="Times New Roman"/>
      <w:b/>
      <w:szCs w:val="20"/>
      <w:lang w:eastAsia="lv-LV"/>
    </w:rPr>
  </w:style>
  <w:style w:type="paragraph" w:styleId="Pamatteksts">
    <w:name w:val="Body Text"/>
    <w:basedOn w:val="Parastais"/>
    <w:link w:val="PamattekstsRakstz"/>
    <w:rsid w:val="0002299F"/>
    <w:pPr>
      <w:spacing w:after="120"/>
    </w:pPr>
    <w:rPr>
      <w:sz w:val="20"/>
      <w:lang w:eastAsia="lv-LV"/>
    </w:rPr>
  </w:style>
  <w:style w:type="character" w:customStyle="1" w:styleId="PamattekstsRakstz">
    <w:name w:val="Pamatteksts Rakstz."/>
    <w:basedOn w:val="Noklusjumarindkopasfonts"/>
    <w:link w:val="Pamatteksts"/>
    <w:rsid w:val="0002299F"/>
    <w:rPr>
      <w:rFonts w:ascii="Times New Roman" w:eastAsia="Times New Roman" w:hAnsi="Times New Roman" w:cs="Times New Roman"/>
      <w:sz w:val="20"/>
      <w:szCs w:val="20"/>
      <w:lang w:val="en-AU" w:eastAsia="lv-LV"/>
    </w:rPr>
  </w:style>
  <w:style w:type="character" w:styleId="Izteiksmgs">
    <w:name w:val="Strong"/>
    <w:basedOn w:val="Noklusjumarindkopasfonts"/>
    <w:qFormat/>
    <w:rsid w:val="0002299F"/>
    <w:rPr>
      <w:b/>
      <w:bCs/>
    </w:rPr>
  </w:style>
  <w:style w:type="paragraph" w:styleId="Sarakstarindkopa">
    <w:name w:val="List Paragraph"/>
    <w:aliases w:val="2,Krāsains saraksts — izcēlums 11,List Paragraph,Normal bullet 2,Bullet list,Saistīto dokumentu saraksts,Syle 1,Numurets,H&amp;P List Paragraph,Strip,Table of contents numbered,Citation List,CV Bullet 3,Graphic,ADB paragraph numbering,Ha"/>
    <w:basedOn w:val="Parastais"/>
    <w:link w:val="SarakstarindkopaRakstz"/>
    <w:uiPriority w:val="34"/>
    <w:qFormat/>
    <w:rsid w:val="0002299F"/>
    <w:pPr>
      <w:ind w:left="720"/>
      <w:contextualSpacing/>
    </w:pPr>
    <w:rPr>
      <w:szCs w:val="24"/>
      <w:lang w:val="en-GB"/>
    </w:rPr>
  </w:style>
  <w:style w:type="paragraph" w:styleId="ParastaisWeb">
    <w:name w:val="Normal (Web)"/>
    <w:basedOn w:val="Parastais"/>
    <w:uiPriority w:val="99"/>
    <w:unhideWhenUsed/>
    <w:rsid w:val="0002299F"/>
    <w:pPr>
      <w:spacing w:before="100" w:beforeAutospacing="1" w:after="100" w:afterAutospacing="1"/>
    </w:pPr>
    <w:rPr>
      <w:szCs w:val="24"/>
      <w:lang w:val="lv-LV" w:eastAsia="lv-LV"/>
    </w:rPr>
  </w:style>
  <w:style w:type="character" w:customStyle="1" w:styleId="SarakstarindkopaRakstz">
    <w:name w:val="Saraksta rindkopa Rakstz."/>
    <w:aliases w:val="2 Rakstz.,Krāsains saraksts — izcēlums 11 Rakstz.,List Paragraph Rakstz.,Normal bullet 2 Rakstz.,Bullet list Rakstz.,Saistīto dokumentu saraksts Rakstz.,Syle 1 Rakstz.,Numurets Rakstz.,H&amp;P List Paragraph Rakstz.,Strip Rakstz."/>
    <w:link w:val="Sarakstarindkopa"/>
    <w:uiPriority w:val="34"/>
    <w:qFormat/>
    <w:locked/>
    <w:rsid w:val="0002299F"/>
    <w:rPr>
      <w:rFonts w:ascii="Times New Roman" w:eastAsia="Times New Roman" w:hAnsi="Times New Roman" w:cs="Times New Roman"/>
      <w:sz w:val="24"/>
      <w:szCs w:val="24"/>
      <w:lang w:val="en-GB"/>
    </w:rPr>
  </w:style>
  <w:style w:type="character" w:styleId="Komentraatsauce">
    <w:name w:val="annotation reference"/>
    <w:basedOn w:val="Noklusjumarindkopasfonts"/>
    <w:uiPriority w:val="99"/>
    <w:semiHidden/>
    <w:unhideWhenUsed/>
    <w:rsid w:val="0002299F"/>
    <w:rPr>
      <w:sz w:val="16"/>
      <w:szCs w:val="16"/>
    </w:rPr>
  </w:style>
  <w:style w:type="paragraph" w:styleId="Komentrateksts">
    <w:name w:val="annotation text"/>
    <w:basedOn w:val="Parastais"/>
    <w:link w:val="KomentratekstsRakstz"/>
    <w:uiPriority w:val="99"/>
    <w:semiHidden/>
    <w:unhideWhenUsed/>
    <w:rsid w:val="0002299F"/>
    <w:rPr>
      <w:sz w:val="20"/>
    </w:rPr>
  </w:style>
  <w:style w:type="character" w:customStyle="1" w:styleId="KomentratekstsRakstz">
    <w:name w:val="Komentāra teksts Rakstz."/>
    <w:basedOn w:val="Noklusjumarindkopasfonts"/>
    <w:link w:val="Komentrateksts"/>
    <w:uiPriority w:val="99"/>
    <w:semiHidden/>
    <w:rsid w:val="0002299F"/>
    <w:rPr>
      <w:rFonts w:ascii="Times New Roman" w:eastAsia="Times New Roman" w:hAnsi="Times New Roman" w:cs="Times New Roman"/>
      <w:sz w:val="20"/>
      <w:szCs w:val="20"/>
      <w:lang w:val="en-AU"/>
    </w:rPr>
  </w:style>
  <w:style w:type="paragraph" w:styleId="Komentratma">
    <w:name w:val="annotation subject"/>
    <w:basedOn w:val="Komentrateksts"/>
    <w:next w:val="Komentrateksts"/>
    <w:link w:val="KomentratmaRakstz"/>
    <w:uiPriority w:val="99"/>
    <w:semiHidden/>
    <w:unhideWhenUsed/>
    <w:rsid w:val="0002299F"/>
    <w:rPr>
      <w:b/>
      <w:bCs/>
    </w:rPr>
  </w:style>
  <w:style w:type="character" w:customStyle="1" w:styleId="KomentratmaRakstz">
    <w:name w:val="Komentāra tēma Rakstz."/>
    <w:basedOn w:val="KomentratekstsRakstz"/>
    <w:link w:val="Komentratma"/>
    <w:uiPriority w:val="99"/>
    <w:semiHidden/>
    <w:rsid w:val="0002299F"/>
    <w:rPr>
      <w:b/>
      <w:bCs/>
    </w:rPr>
  </w:style>
  <w:style w:type="character" w:styleId="Hipersaite">
    <w:name w:val="Hyperlink"/>
    <w:basedOn w:val="Noklusjumarindkopasfonts"/>
    <w:uiPriority w:val="99"/>
    <w:rsid w:val="00FD71D3"/>
    <w:rPr>
      <w:color w:val="0000FF"/>
      <w:u w:val="single"/>
    </w:rPr>
  </w:style>
</w:styles>
</file>

<file path=word/webSettings.xml><?xml version="1.0" encoding="utf-8"?>
<w:webSettings xmlns:r="http://schemas.openxmlformats.org/officeDocument/2006/relationships" xmlns:w="http://schemas.openxmlformats.org/wordprocessingml/2006/main">
  <w:divs>
    <w:div w:id="56387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1BBB34-37D2-4B2A-953D-1BFDCC70E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8</Pages>
  <Words>13382</Words>
  <Characters>7629</Characters>
  <Application>Microsoft Office Word</Application>
  <DocSecurity>0</DocSecurity>
  <Lines>63</Lines>
  <Paragraphs>41</Paragraphs>
  <ScaleCrop>false</ScaleCrop>
  <HeadingPairs>
    <vt:vector size="2" baseType="variant">
      <vt:variant>
        <vt:lpstr>Nosaukums</vt:lpstr>
      </vt:variant>
      <vt:variant>
        <vt:i4>1</vt:i4>
      </vt:variant>
    </vt:vector>
  </HeadingPairs>
  <TitlesOfParts>
    <vt:vector size="1" baseType="lpstr">
      <vt:lpstr>Rīkojuma pielikuma pielikums</vt:lpstr>
    </vt:vector>
  </TitlesOfParts>
  <Company>LR Kultūras Ministrija</Company>
  <LinksUpToDate>false</LinksUpToDate>
  <CharactersWithSpaces>20970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Rīkojuma pielikuma pielikums</dc:title>
  <dc:subject>Elektroniskā dokumenta veidlapa</dc:subject>
  <dc:creator>Juridiskā nodaļa</dc:creator>
  <cp:keywords>Konkurss</cp:keywords>
  <cp:lastModifiedBy>inesed</cp:lastModifiedBy>
  <cp:revision>56</cp:revision>
  <dcterms:created xsi:type="dcterms:W3CDTF">2018-01-19T08:03:00Z</dcterms:created>
  <dcterms:modified xsi:type="dcterms:W3CDTF">2020-03-06T11:22:00Z</dcterms:modified>
</cp:coreProperties>
</file>