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A3" w:rsidRDefault="00D874A3" w:rsidP="00D874A3">
      <w:pPr>
        <w:jc w:val="center"/>
        <w:outlineLvl w:val="0"/>
        <w:rPr>
          <w:b/>
        </w:rPr>
      </w:pPr>
    </w:p>
    <w:p w:rsidR="00D874A3" w:rsidRDefault="00D874A3" w:rsidP="00D874A3">
      <w:pPr>
        <w:jc w:val="center"/>
        <w:outlineLvl w:val="0"/>
        <w:rPr>
          <w:b/>
        </w:rPr>
      </w:pPr>
    </w:p>
    <w:p w:rsidR="001731AF" w:rsidRDefault="001731AF" w:rsidP="001731A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Latvijas Dizaina padomes sēde</w:t>
      </w:r>
    </w:p>
    <w:p w:rsidR="00D874A3" w:rsidRPr="001731AF" w:rsidRDefault="00D874A3" w:rsidP="001731AF">
      <w:pPr>
        <w:rPr>
          <w:sz w:val="28"/>
          <w:szCs w:val="28"/>
        </w:rPr>
      </w:pPr>
      <w:r w:rsidRPr="003C5C6E">
        <w:rPr>
          <w:b/>
          <w:sz w:val="28"/>
          <w:szCs w:val="28"/>
        </w:rPr>
        <w:t xml:space="preserve"> </w:t>
      </w:r>
      <w:r w:rsidR="001731AF">
        <w:rPr>
          <w:sz w:val="28"/>
          <w:szCs w:val="28"/>
        </w:rPr>
        <w:t xml:space="preserve">                            </w:t>
      </w:r>
      <w:r w:rsidR="001731AF" w:rsidRPr="003C5C6E">
        <w:rPr>
          <w:sz w:val="28"/>
          <w:szCs w:val="28"/>
        </w:rPr>
        <w:t xml:space="preserve">2018.gada </w:t>
      </w:r>
      <w:r w:rsidR="004C31DD">
        <w:rPr>
          <w:sz w:val="28"/>
          <w:szCs w:val="28"/>
        </w:rPr>
        <w:t>11</w:t>
      </w:r>
      <w:r w:rsidR="001731AF" w:rsidRPr="003C5C6E">
        <w:rPr>
          <w:sz w:val="28"/>
          <w:szCs w:val="28"/>
        </w:rPr>
        <w:t>.decembrī</w:t>
      </w:r>
      <w:r w:rsidR="001731AF">
        <w:rPr>
          <w:sz w:val="28"/>
          <w:szCs w:val="28"/>
        </w:rPr>
        <w:t xml:space="preserve"> pl.15.00, Kultūras ministrijā </w:t>
      </w:r>
    </w:p>
    <w:p w:rsidR="00D874A3" w:rsidRPr="003C5C6E" w:rsidRDefault="00D874A3" w:rsidP="00D874A3">
      <w:pPr>
        <w:rPr>
          <w:sz w:val="28"/>
          <w:szCs w:val="28"/>
        </w:rPr>
      </w:pPr>
      <w:r w:rsidRPr="003C5C6E">
        <w:rPr>
          <w:sz w:val="28"/>
          <w:szCs w:val="28"/>
        </w:rPr>
        <w:tab/>
      </w:r>
      <w:r w:rsidRPr="003C5C6E">
        <w:rPr>
          <w:sz w:val="28"/>
          <w:szCs w:val="28"/>
        </w:rPr>
        <w:tab/>
      </w:r>
      <w:r w:rsidRPr="003C5C6E">
        <w:rPr>
          <w:sz w:val="28"/>
          <w:szCs w:val="28"/>
        </w:rPr>
        <w:tab/>
      </w:r>
      <w:r w:rsidRPr="003C5C6E">
        <w:rPr>
          <w:sz w:val="28"/>
          <w:szCs w:val="28"/>
        </w:rPr>
        <w:tab/>
      </w:r>
      <w:r w:rsidR="001731AF">
        <w:rPr>
          <w:sz w:val="28"/>
          <w:szCs w:val="28"/>
        </w:rPr>
        <w:t>Protokols Nr.5/2018</w:t>
      </w:r>
      <w:r w:rsidRPr="003C5C6E">
        <w:rPr>
          <w:sz w:val="28"/>
          <w:szCs w:val="28"/>
        </w:rPr>
        <w:tab/>
      </w:r>
      <w:r w:rsidRPr="003C5C6E">
        <w:rPr>
          <w:sz w:val="28"/>
          <w:szCs w:val="28"/>
        </w:rPr>
        <w:tab/>
      </w:r>
    </w:p>
    <w:p w:rsidR="00D874A3" w:rsidRDefault="00D874A3" w:rsidP="00D874A3">
      <w:pPr>
        <w:jc w:val="both"/>
        <w:outlineLvl w:val="0"/>
        <w:rPr>
          <w:b/>
          <w:sz w:val="28"/>
          <w:szCs w:val="28"/>
        </w:rPr>
      </w:pPr>
    </w:p>
    <w:p w:rsidR="00D874A3" w:rsidRDefault="001731AF" w:rsidP="00D874A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Sēdi vadīja: </w:t>
      </w:r>
      <w:r w:rsidRPr="001731AF">
        <w:rPr>
          <w:sz w:val="28"/>
          <w:szCs w:val="28"/>
        </w:rPr>
        <w:t>J.Solovjova</w:t>
      </w:r>
    </w:p>
    <w:p w:rsidR="001731AF" w:rsidRPr="001731AF" w:rsidRDefault="001731AF" w:rsidP="001731AF">
      <w:pPr>
        <w:jc w:val="both"/>
        <w:rPr>
          <w:b/>
        </w:rPr>
      </w:pPr>
      <w:r w:rsidRPr="001731AF">
        <w:rPr>
          <w:b/>
          <w:sz w:val="28"/>
          <w:szCs w:val="28"/>
        </w:rPr>
        <w:t>Sēdē piedalījās:</w:t>
      </w:r>
      <w:r w:rsidRPr="001731AF">
        <w:rPr>
          <w:b/>
        </w:rPr>
        <w:t xml:space="preserve"> </w:t>
      </w:r>
    </w:p>
    <w:p w:rsidR="001731AF" w:rsidRPr="00D23B29" w:rsidRDefault="00D23B29" w:rsidP="001731AF">
      <w:pPr>
        <w:spacing w:after="120"/>
        <w:jc w:val="both"/>
        <w:rPr>
          <w:color w:val="000000"/>
          <w:sz w:val="28"/>
          <w:szCs w:val="28"/>
        </w:rPr>
      </w:pPr>
      <w:r w:rsidRPr="00D23B29">
        <w:rPr>
          <w:color w:val="000000"/>
          <w:sz w:val="28"/>
          <w:szCs w:val="28"/>
        </w:rPr>
        <w:t xml:space="preserve">Padomes locekļi - </w:t>
      </w:r>
      <w:r w:rsidR="001731AF" w:rsidRPr="00D23B29">
        <w:rPr>
          <w:color w:val="000000"/>
          <w:sz w:val="28"/>
          <w:szCs w:val="28"/>
        </w:rPr>
        <w:t xml:space="preserve">Dita Danosa, Miks Pētersons, Barbara Ābele, Ingūna Elere, Jeļena Solovjova, Jānis Siliņš, Maija Rozenfelde, </w:t>
      </w:r>
      <w:r>
        <w:rPr>
          <w:color w:val="000000"/>
          <w:sz w:val="28"/>
          <w:szCs w:val="28"/>
        </w:rPr>
        <w:t xml:space="preserve">Zane Biteniece, </w:t>
      </w:r>
      <w:r w:rsidR="00441DA8">
        <w:rPr>
          <w:color w:val="000000"/>
          <w:sz w:val="28"/>
          <w:szCs w:val="28"/>
        </w:rPr>
        <w:t xml:space="preserve">Līga Efeja, </w:t>
      </w:r>
      <w:r w:rsidR="006F6D5E" w:rsidRPr="00D23B29">
        <w:rPr>
          <w:color w:val="000000"/>
          <w:sz w:val="28"/>
          <w:szCs w:val="28"/>
        </w:rPr>
        <w:t>Dzintra Purviņa</w:t>
      </w:r>
      <w:r w:rsidR="006F6D5E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Rado</w:t>
      </w:r>
      <w:r w:rsidR="006F6D5E">
        <w:rPr>
          <w:color w:val="000000"/>
          <w:sz w:val="28"/>
          <w:szCs w:val="28"/>
        </w:rPr>
        <w:t xml:space="preserve">šo industriju nodaļas vadītāja </w:t>
      </w:r>
      <w:r>
        <w:rPr>
          <w:color w:val="000000"/>
          <w:sz w:val="28"/>
          <w:szCs w:val="28"/>
        </w:rPr>
        <w:t xml:space="preserve">Lilita Sparāne, </w:t>
      </w:r>
      <w:r w:rsidRPr="00D23B29">
        <w:rPr>
          <w:color w:val="000000"/>
          <w:sz w:val="28"/>
          <w:szCs w:val="28"/>
        </w:rPr>
        <w:t xml:space="preserve">kā arī Latvijas Tirdzniecības un rūpniecības kameras pārstāvis Ansis Egle. </w:t>
      </w:r>
    </w:p>
    <w:p w:rsidR="001731AF" w:rsidRDefault="001731AF" w:rsidP="00D874A3">
      <w:pPr>
        <w:jc w:val="both"/>
        <w:outlineLvl w:val="0"/>
        <w:rPr>
          <w:b/>
          <w:sz w:val="28"/>
          <w:szCs w:val="28"/>
        </w:rPr>
      </w:pPr>
    </w:p>
    <w:p w:rsidR="001731AF" w:rsidRDefault="00894F2A" w:rsidP="00D874A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Lēmumi/Kopsavilkums </w:t>
      </w:r>
    </w:p>
    <w:p w:rsidR="004C31DD" w:rsidRDefault="004C31DD" w:rsidP="00D874A3">
      <w:pPr>
        <w:jc w:val="both"/>
        <w:outlineLvl w:val="0"/>
        <w:rPr>
          <w:b/>
          <w:sz w:val="28"/>
          <w:szCs w:val="28"/>
        </w:rPr>
      </w:pPr>
    </w:p>
    <w:p w:rsidR="004C31DD" w:rsidRDefault="004C31DD" w:rsidP="00D874A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Dienaskārtībā:</w:t>
      </w:r>
    </w:p>
    <w:p w:rsidR="00894F2A" w:rsidRDefault="002E51C3" w:rsidP="004C31D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Diskusija </w:t>
      </w:r>
      <w:r w:rsidR="004C31DD" w:rsidRPr="004C31DD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metu konkursa „Latvijas paviljona izveide </w:t>
      </w:r>
      <w:proofErr w:type="spellStart"/>
      <w:r>
        <w:rPr>
          <w:b/>
          <w:sz w:val="28"/>
          <w:szCs w:val="28"/>
        </w:rPr>
        <w:t>Expo</w:t>
      </w:r>
      <w:proofErr w:type="spellEnd"/>
      <w:r>
        <w:rPr>
          <w:b/>
          <w:sz w:val="28"/>
          <w:szCs w:val="28"/>
        </w:rPr>
        <w:t xml:space="preserve"> 2020” organizēšanu un norisi. </w:t>
      </w:r>
    </w:p>
    <w:p w:rsidR="002E51C3" w:rsidRPr="002E51C3" w:rsidRDefault="002E51C3" w:rsidP="004C31DD">
      <w:pPr>
        <w:jc w:val="both"/>
        <w:outlineLvl w:val="0"/>
        <w:rPr>
          <w:sz w:val="28"/>
          <w:szCs w:val="28"/>
        </w:rPr>
      </w:pPr>
      <w:r w:rsidRPr="002E51C3">
        <w:rPr>
          <w:sz w:val="28"/>
          <w:szCs w:val="28"/>
        </w:rPr>
        <w:t>Padomes sēdē piedalās LTDK pārstāvis, EXPO 2020 projekta vadītājs Ansis Egle</w:t>
      </w:r>
      <w:r>
        <w:rPr>
          <w:sz w:val="28"/>
          <w:szCs w:val="28"/>
        </w:rPr>
        <w:t>, kurš izklāsta konkursa organizēšanas procesu, kā arī no Ekonomikas ministrijas saņemto deleģējumu un šķēršļus konkursa ātrākai virzībai.</w:t>
      </w:r>
    </w:p>
    <w:p w:rsidR="002E51C3" w:rsidRPr="004C31DD" w:rsidRDefault="002E51C3" w:rsidP="004C31D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74A3" w:rsidRPr="003C5C6E" w:rsidRDefault="00D874A3" w:rsidP="00D874A3">
      <w:pPr>
        <w:jc w:val="both"/>
        <w:outlineLvl w:val="0"/>
        <w:rPr>
          <w:b/>
          <w:sz w:val="28"/>
          <w:szCs w:val="28"/>
        </w:rPr>
      </w:pPr>
      <w:r w:rsidRPr="003C5C6E">
        <w:rPr>
          <w:b/>
          <w:sz w:val="28"/>
          <w:szCs w:val="28"/>
        </w:rPr>
        <w:t>Dizaina padome nolēma:</w:t>
      </w:r>
    </w:p>
    <w:p w:rsidR="00D874A3" w:rsidRPr="003C5C6E" w:rsidRDefault="00D874A3" w:rsidP="00D874A3">
      <w:pPr>
        <w:pStyle w:val="ParastaisWeb"/>
        <w:numPr>
          <w:ilvl w:val="0"/>
          <w:numId w:val="1"/>
        </w:numPr>
        <w:spacing w:before="120" w:beforeAutospacing="0" w:after="120" w:afterAutospacing="0"/>
        <w:ind w:left="357" w:hanging="357"/>
        <w:rPr>
          <w:sz w:val="28"/>
          <w:szCs w:val="28"/>
        </w:rPr>
      </w:pPr>
      <w:r w:rsidRPr="003C5C6E">
        <w:rPr>
          <w:sz w:val="28"/>
          <w:szCs w:val="28"/>
          <w:shd w:val="clear" w:color="auto" w:fill="FFFFFF"/>
        </w:rPr>
        <w:t>Latvijas Dizaina padome, izskatot Latvijas paviljona</w:t>
      </w:r>
      <w:r w:rsidRPr="003C5C6E">
        <w:rPr>
          <w:rStyle w:val="apple-converted-space"/>
          <w:sz w:val="28"/>
          <w:szCs w:val="28"/>
          <w:shd w:val="clear" w:color="auto" w:fill="FFFFFF"/>
        </w:rPr>
        <w:t> metu konkursa dalībai</w:t>
      </w:r>
      <w:proofErr w:type="gramStart"/>
      <w:r w:rsidRPr="003C5C6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C5C6E">
        <w:rPr>
          <w:sz w:val="28"/>
          <w:szCs w:val="28"/>
          <w:shd w:val="clear" w:color="auto" w:fill="FFFFFF"/>
        </w:rPr>
        <w:t xml:space="preserve"> </w:t>
      </w:r>
      <w:proofErr w:type="gramEnd"/>
      <w:r w:rsidRPr="003C5C6E">
        <w:rPr>
          <w:sz w:val="28"/>
          <w:szCs w:val="28"/>
          <w:shd w:val="clear" w:color="auto" w:fill="FFFFFF"/>
        </w:rPr>
        <w:t xml:space="preserve">“EXPO 2020 </w:t>
      </w:r>
      <w:proofErr w:type="spellStart"/>
      <w:r w:rsidRPr="003C5C6E">
        <w:rPr>
          <w:i/>
          <w:sz w:val="28"/>
          <w:szCs w:val="28"/>
          <w:shd w:val="clear" w:color="auto" w:fill="FFFFFF"/>
        </w:rPr>
        <w:t>Dubai</w:t>
      </w:r>
      <w:proofErr w:type="spellEnd"/>
      <w:r w:rsidRPr="003C5C6E">
        <w:rPr>
          <w:sz w:val="28"/>
          <w:szCs w:val="28"/>
          <w:shd w:val="clear" w:color="auto" w:fill="FFFFFF"/>
        </w:rPr>
        <w:t xml:space="preserve">” norises problemātiku, </w:t>
      </w:r>
      <w:r w:rsidRPr="003C5C6E">
        <w:rPr>
          <w:sz w:val="28"/>
          <w:szCs w:val="28"/>
        </w:rPr>
        <w:t>uzklausot iesaistīto pušu viedokļus un iepazīstoties ar Latvijas Arhitektu savienības “Konkursu labas prakses vadlīnijas” (apstiprinātas LAS valdes 11.04.2017. sēdē), nolēma:</w:t>
      </w:r>
    </w:p>
    <w:p w:rsidR="00D874A3" w:rsidRPr="003C5C6E" w:rsidRDefault="00D874A3" w:rsidP="00D874A3">
      <w:pPr>
        <w:pStyle w:val="ParastaisWeb"/>
        <w:numPr>
          <w:ilvl w:val="1"/>
          <w:numId w:val="2"/>
        </w:numPr>
        <w:spacing w:before="120" w:beforeAutospacing="0" w:after="120" w:afterAutospacing="0"/>
        <w:rPr>
          <w:sz w:val="28"/>
          <w:szCs w:val="28"/>
        </w:rPr>
      </w:pPr>
      <w:r w:rsidRPr="003C5C6E">
        <w:rPr>
          <w:sz w:val="28"/>
          <w:szCs w:val="28"/>
        </w:rPr>
        <w:t xml:space="preserve">Rosināt atbildīgajām valsts pārvaldes institūcijām veikt grozījumus Latvijas Republikas normatīvajos aktos, nosakot, ka </w:t>
      </w:r>
      <w:proofErr w:type="spellStart"/>
      <w:r w:rsidRPr="003C5C6E">
        <w:rPr>
          <w:sz w:val="28"/>
          <w:szCs w:val="28"/>
        </w:rPr>
        <w:t>termiņs</w:t>
      </w:r>
      <w:proofErr w:type="spellEnd"/>
      <w:r w:rsidRPr="003C5C6E">
        <w:rPr>
          <w:sz w:val="28"/>
          <w:szCs w:val="28"/>
        </w:rPr>
        <w:t xml:space="preserve">̌ starpdisciplināra konkursa projekta </w:t>
      </w:r>
      <w:proofErr w:type="spellStart"/>
      <w:r w:rsidRPr="003C5C6E">
        <w:rPr>
          <w:sz w:val="28"/>
          <w:szCs w:val="28"/>
        </w:rPr>
        <w:t>sagatavošanai</w:t>
      </w:r>
      <w:proofErr w:type="spellEnd"/>
      <w:r w:rsidRPr="003C5C6E">
        <w:rPr>
          <w:sz w:val="28"/>
          <w:szCs w:val="28"/>
        </w:rPr>
        <w:t xml:space="preserve"> ir vismaz divi </w:t>
      </w:r>
      <w:proofErr w:type="spellStart"/>
      <w:r w:rsidRPr="003C5C6E">
        <w:rPr>
          <w:sz w:val="28"/>
          <w:szCs w:val="28"/>
        </w:rPr>
        <w:t>mēneši</w:t>
      </w:r>
      <w:proofErr w:type="spellEnd"/>
      <w:r w:rsidRPr="003C5C6E">
        <w:rPr>
          <w:sz w:val="28"/>
          <w:szCs w:val="28"/>
        </w:rPr>
        <w:t>, atbilstoši Latvijas Arhitektu savienības “Konkursu labas prakses vadlīnijām” (79. punkts).</w:t>
      </w:r>
    </w:p>
    <w:p w:rsidR="00D874A3" w:rsidRPr="006F6D5E" w:rsidRDefault="00D874A3" w:rsidP="006F6D5E">
      <w:pPr>
        <w:pStyle w:val="ParastaisWeb"/>
        <w:numPr>
          <w:ilvl w:val="1"/>
          <w:numId w:val="2"/>
        </w:numPr>
        <w:spacing w:before="120" w:beforeAutospacing="0" w:after="120" w:afterAutospacing="0"/>
        <w:rPr>
          <w:sz w:val="28"/>
          <w:szCs w:val="28"/>
        </w:rPr>
      </w:pPr>
      <w:r w:rsidRPr="003C5C6E">
        <w:rPr>
          <w:sz w:val="28"/>
          <w:szCs w:val="28"/>
          <w:shd w:val="clear" w:color="auto" w:fill="FFFFFF"/>
        </w:rPr>
        <w:t xml:space="preserve">Deleģēt Latvijas Dizaina padomes priekšsēdētājas vietnieci Ditu </w:t>
      </w:r>
      <w:proofErr w:type="spellStart"/>
      <w:r w:rsidRPr="003C5C6E">
        <w:rPr>
          <w:sz w:val="28"/>
          <w:szCs w:val="28"/>
          <w:shd w:val="clear" w:color="auto" w:fill="FFFFFF"/>
        </w:rPr>
        <w:t>Danosu</w:t>
      </w:r>
      <w:proofErr w:type="spellEnd"/>
      <w:r w:rsidRPr="003C5C6E">
        <w:rPr>
          <w:sz w:val="28"/>
          <w:szCs w:val="28"/>
          <w:shd w:val="clear" w:color="auto" w:fill="FFFFFF"/>
        </w:rPr>
        <w:t xml:space="preserve"> piedalīties Latvijas paviljona</w:t>
      </w:r>
      <w:r w:rsidRPr="003C5C6E">
        <w:rPr>
          <w:rStyle w:val="apple-converted-space"/>
          <w:sz w:val="28"/>
          <w:szCs w:val="28"/>
          <w:shd w:val="clear" w:color="auto" w:fill="FFFFFF"/>
        </w:rPr>
        <w:t xml:space="preserve"> metu konkursa </w:t>
      </w:r>
      <w:r w:rsidRPr="003C5C6E">
        <w:rPr>
          <w:sz w:val="28"/>
          <w:szCs w:val="28"/>
          <w:shd w:val="clear" w:color="auto" w:fill="FFFFFF"/>
        </w:rPr>
        <w:t xml:space="preserve">“EXPO 2020 </w:t>
      </w:r>
      <w:proofErr w:type="spellStart"/>
      <w:r w:rsidRPr="003C5C6E">
        <w:rPr>
          <w:i/>
          <w:sz w:val="28"/>
          <w:szCs w:val="28"/>
          <w:shd w:val="clear" w:color="auto" w:fill="FFFFFF"/>
        </w:rPr>
        <w:t>Dubai</w:t>
      </w:r>
      <w:proofErr w:type="spellEnd"/>
      <w:r w:rsidRPr="003C5C6E">
        <w:rPr>
          <w:sz w:val="28"/>
          <w:szCs w:val="28"/>
          <w:shd w:val="clear" w:color="auto" w:fill="FFFFFF"/>
        </w:rPr>
        <w:t xml:space="preserve">” pieteikumu atvēršanā un žūrijas vērtēšanas procesa norises vērošanā eksperta statusā. </w:t>
      </w:r>
    </w:p>
    <w:p w:rsidR="00D874A3" w:rsidRPr="002E51C3" w:rsidRDefault="00D874A3" w:rsidP="002E51C3">
      <w:pPr>
        <w:rPr>
          <w:sz w:val="28"/>
          <w:szCs w:val="28"/>
        </w:rPr>
      </w:pPr>
      <w:r w:rsidRPr="002E51C3">
        <w:rPr>
          <w:sz w:val="28"/>
          <w:szCs w:val="28"/>
        </w:rPr>
        <w:t>Lēmums pieņemts ar 7 balsīm „par”</w:t>
      </w:r>
      <w:r w:rsidR="002E51C3" w:rsidRPr="002E51C3">
        <w:rPr>
          <w:sz w:val="28"/>
          <w:szCs w:val="28"/>
        </w:rPr>
        <w:t xml:space="preserve"> ( piedaloties 10 padomes locekļiem)</w:t>
      </w:r>
      <w:r w:rsidRPr="002E51C3">
        <w:rPr>
          <w:sz w:val="28"/>
          <w:szCs w:val="28"/>
        </w:rPr>
        <w:t>.</w:t>
      </w:r>
    </w:p>
    <w:p w:rsidR="00D874A3" w:rsidRDefault="00D874A3" w:rsidP="00D874A3">
      <w:pPr>
        <w:rPr>
          <w:sz w:val="28"/>
          <w:szCs w:val="28"/>
        </w:rPr>
      </w:pPr>
      <w:r w:rsidRPr="003C5C6E">
        <w:rPr>
          <w:sz w:val="28"/>
          <w:szCs w:val="28"/>
        </w:rPr>
        <w:t xml:space="preserve"> </w:t>
      </w:r>
    </w:p>
    <w:p w:rsidR="003A52F5" w:rsidRDefault="002E51C3" w:rsidP="002E51C3">
      <w:pPr>
        <w:pStyle w:val="Sarakstarindkop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Padome nolemj nākamajā Dizaina padomes sēdē sagatavot </w:t>
      </w:r>
      <w:r w:rsidR="003A52F5">
        <w:rPr>
          <w:sz w:val="28"/>
          <w:szCs w:val="28"/>
        </w:rPr>
        <w:t>pārskatu/</w:t>
      </w:r>
      <w:r>
        <w:rPr>
          <w:sz w:val="28"/>
          <w:szCs w:val="28"/>
        </w:rPr>
        <w:t>apkopojumu par Dizaina padomē iepriekšējos gados paveikto</w:t>
      </w:r>
      <w:r w:rsidR="003A52F5">
        <w:rPr>
          <w:sz w:val="28"/>
          <w:szCs w:val="28"/>
        </w:rPr>
        <w:t>.</w:t>
      </w:r>
    </w:p>
    <w:p w:rsidR="006F6D5E" w:rsidRDefault="006F6D5E" w:rsidP="003A52F5">
      <w:pPr>
        <w:pStyle w:val="Sarakstarindkopa"/>
        <w:ind w:left="360"/>
        <w:rPr>
          <w:sz w:val="28"/>
          <w:szCs w:val="28"/>
        </w:rPr>
      </w:pPr>
    </w:p>
    <w:p w:rsidR="00D874A3" w:rsidRDefault="003A52F5" w:rsidP="003A52F5">
      <w:pPr>
        <w:pStyle w:val="Sarakstarindkopa"/>
        <w:ind w:left="360"/>
        <w:rPr>
          <w:sz w:val="28"/>
          <w:szCs w:val="28"/>
        </w:rPr>
      </w:pPr>
      <w:r>
        <w:rPr>
          <w:sz w:val="28"/>
          <w:szCs w:val="28"/>
        </w:rPr>
        <w:t>Turpmāk 2019.gadā Dizaina padomes sēdes sasaukt katra mēneša otrajā trešdienā.</w:t>
      </w:r>
      <w:proofErr w:type="gramStart"/>
      <w:r>
        <w:rPr>
          <w:sz w:val="28"/>
          <w:szCs w:val="28"/>
        </w:rPr>
        <w:t xml:space="preserve"> </w:t>
      </w:r>
      <w:r w:rsidR="006F6D5E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Nākamā sēde −2019.gada 9.janvārī. </w:t>
      </w:r>
    </w:p>
    <w:p w:rsidR="006F6D5E" w:rsidRDefault="006F6D5E" w:rsidP="003A52F5">
      <w:pPr>
        <w:pStyle w:val="Sarakstarindkopa"/>
        <w:ind w:left="360"/>
        <w:rPr>
          <w:sz w:val="28"/>
          <w:szCs w:val="28"/>
          <w:u w:val="single"/>
        </w:rPr>
      </w:pPr>
    </w:p>
    <w:p w:rsidR="003A52F5" w:rsidRPr="002E51C3" w:rsidRDefault="001A62ED" w:rsidP="003A52F5">
      <w:pPr>
        <w:pStyle w:val="Sarakstarindkopa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2019.gadā </w:t>
      </w:r>
      <w:r w:rsidR="003A52F5" w:rsidRPr="001A62ED">
        <w:rPr>
          <w:sz w:val="28"/>
          <w:szCs w:val="28"/>
          <w:u w:val="single"/>
        </w:rPr>
        <w:t>plānotās dizaina padomes sēdes</w:t>
      </w:r>
      <w:r w:rsidR="003A52F5" w:rsidRPr="001A62ED">
        <w:rPr>
          <w:sz w:val="28"/>
          <w:szCs w:val="28"/>
        </w:rPr>
        <w:t>:</w:t>
      </w:r>
      <w:r w:rsidRPr="001A62ED">
        <w:rPr>
          <w:sz w:val="28"/>
          <w:szCs w:val="28"/>
        </w:rPr>
        <w:t xml:space="preserve"> 9.janvāris,</w:t>
      </w:r>
      <w:proofErr w:type="gramStart"/>
      <w:r>
        <w:rPr>
          <w:sz w:val="28"/>
          <w:szCs w:val="28"/>
          <w:u w:val="single"/>
        </w:rPr>
        <w:t xml:space="preserve"> </w:t>
      </w:r>
      <w:r w:rsidR="003A52F5">
        <w:rPr>
          <w:sz w:val="28"/>
          <w:szCs w:val="28"/>
        </w:rPr>
        <w:t xml:space="preserve"> </w:t>
      </w:r>
      <w:proofErr w:type="gramEnd"/>
      <w:r w:rsidR="003A52F5">
        <w:rPr>
          <w:sz w:val="28"/>
          <w:szCs w:val="28"/>
        </w:rPr>
        <w:t xml:space="preserve">6.februāris, 6.marts, 10.aprīlis, 8.maijs, 5.jūnijs, 10.jūlijs, 7.augusts, 4.septembris, 9.oktobris, 6.novembris, 4.decembris. </w:t>
      </w:r>
    </w:p>
    <w:p w:rsidR="00D874A3" w:rsidRPr="003C5C6E" w:rsidRDefault="00D874A3" w:rsidP="00D874A3">
      <w:pPr>
        <w:ind w:left="360"/>
        <w:rPr>
          <w:sz w:val="28"/>
          <w:szCs w:val="28"/>
        </w:rPr>
      </w:pPr>
    </w:p>
    <w:p w:rsidR="00D874A3" w:rsidRPr="00140AAC" w:rsidRDefault="001A62ED" w:rsidP="00D874A3">
      <w:pPr>
        <w:rPr>
          <w:sz w:val="28"/>
          <w:szCs w:val="28"/>
          <w:u w:val="single"/>
        </w:rPr>
      </w:pPr>
      <w:r w:rsidRPr="00140AAC">
        <w:rPr>
          <w:sz w:val="28"/>
          <w:szCs w:val="28"/>
          <w:u w:val="single"/>
        </w:rPr>
        <w:t xml:space="preserve">  Ieteikumi turpmākajam darbam:</w:t>
      </w:r>
    </w:p>
    <w:p w:rsidR="001A62ED" w:rsidRDefault="001A62ED" w:rsidP="00D874A3">
      <w:pPr>
        <w:rPr>
          <w:sz w:val="28"/>
          <w:szCs w:val="28"/>
        </w:rPr>
      </w:pPr>
    </w:p>
    <w:p w:rsidR="001A62ED" w:rsidRDefault="001A62ED" w:rsidP="00D874A3">
      <w:pPr>
        <w:rPr>
          <w:sz w:val="28"/>
          <w:szCs w:val="28"/>
        </w:rPr>
      </w:pPr>
      <w:r>
        <w:rPr>
          <w:sz w:val="28"/>
          <w:szCs w:val="28"/>
        </w:rPr>
        <w:t>J.Siliņš – izveidot Dizaina stratēģiju digitālā formātā;</w:t>
      </w:r>
    </w:p>
    <w:p w:rsidR="001A62ED" w:rsidRDefault="001A62ED" w:rsidP="00D874A3">
      <w:pPr>
        <w:rPr>
          <w:sz w:val="28"/>
          <w:szCs w:val="28"/>
        </w:rPr>
      </w:pPr>
      <w:r>
        <w:rPr>
          <w:sz w:val="28"/>
          <w:szCs w:val="28"/>
        </w:rPr>
        <w:t xml:space="preserve">B.Ābele </w:t>
      </w:r>
      <w:r w:rsidR="007733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33B8">
        <w:rPr>
          <w:sz w:val="28"/>
          <w:szCs w:val="28"/>
        </w:rPr>
        <w:t xml:space="preserve">veikt Dizaina stratēģijas pilnu kartēšanu ( 2.daļa/turpinājums izdevumam </w:t>
      </w:r>
      <w:r w:rsidR="007733B8" w:rsidRPr="007733B8">
        <w:rPr>
          <w:i/>
          <w:sz w:val="28"/>
          <w:szCs w:val="28"/>
        </w:rPr>
        <w:t>Latvijas dizains 2020</w:t>
      </w:r>
      <w:r w:rsidR="007733B8">
        <w:rPr>
          <w:i/>
          <w:sz w:val="28"/>
          <w:szCs w:val="28"/>
        </w:rPr>
        <w:t xml:space="preserve"> </w:t>
      </w:r>
      <w:r w:rsidR="007733B8">
        <w:rPr>
          <w:sz w:val="28"/>
          <w:szCs w:val="28"/>
        </w:rPr>
        <w:t>)</w:t>
      </w:r>
      <w:r w:rsidR="006F6D5E">
        <w:rPr>
          <w:sz w:val="28"/>
          <w:szCs w:val="28"/>
        </w:rPr>
        <w:t>;</w:t>
      </w:r>
    </w:p>
    <w:p w:rsidR="007733B8" w:rsidRPr="007733B8" w:rsidRDefault="007733B8" w:rsidP="00D874A3">
      <w:pPr>
        <w:rPr>
          <w:sz w:val="28"/>
          <w:szCs w:val="28"/>
        </w:rPr>
      </w:pPr>
      <w:r>
        <w:rPr>
          <w:sz w:val="28"/>
          <w:szCs w:val="28"/>
        </w:rPr>
        <w:t>L.Sparāne – gatava uzņemties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Dizaina nozares NEP virzīšanu. Dizaina padomei jānominē kandidāti.</w:t>
      </w:r>
    </w:p>
    <w:p w:rsidR="007733B8" w:rsidRDefault="007733B8" w:rsidP="00D874A3">
      <w:pPr>
        <w:ind w:left="360"/>
        <w:rPr>
          <w:sz w:val="28"/>
          <w:szCs w:val="28"/>
        </w:rPr>
      </w:pPr>
    </w:p>
    <w:p w:rsidR="00140AAC" w:rsidRDefault="00140AAC" w:rsidP="00D874A3">
      <w:pPr>
        <w:ind w:left="360"/>
        <w:rPr>
          <w:sz w:val="28"/>
          <w:szCs w:val="28"/>
        </w:rPr>
      </w:pPr>
    </w:p>
    <w:p w:rsidR="007733B8" w:rsidRDefault="007733B8" w:rsidP="00D874A3">
      <w:pPr>
        <w:ind w:left="360"/>
        <w:rPr>
          <w:sz w:val="28"/>
          <w:szCs w:val="28"/>
        </w:rPr>
      </w:pPr>
    </w:p>
    <w:p w:rsidR="007733B8" w:rsidRDefault="007733B8" w:rsidP="00D874A3">
      <w:pPr>
        <w:ind w:left="360"/>
        <w:rPr>
          <w:sz w:val="28"/>
          <w:szCs w:val="28"/>
        </w:rPr>
      </w:pPr>
    </w:p>
    <w:p w:rsidR="007733B8" w:rsidRDefault="00140AAC" w:rsidP="00140AAC">
      <w:pPr>
        <w:rPr>
          <w:sz w:val="28"/>
          <w:szCs w:val="28"/>
        </w:rPr>
      </w:pPr>
      <w:r>
        <w:rPr>
          <w:sz w:val="28"/>
          <w:szCs w:val="28"/>
        </w:rPr>
        <w:t>LDP priekšsēdētāja ________________/Jeļena Solovjova</w:t>
      </w:r>
    </w:p>
    <w:p w:rsidR="00140AAC" w:rsidRDefault="00140AAC" w:rsidP="00140AAC">
      <w:pPr>
        <w:rPr>
          <w:sz w:val="28"/>
          <w:szCs w:val="28"/>
        </w:rPr>
      </w:pPr>
    </w:p>
    <w:p w:rsidR="00140AAC" w:rsidRPr="003C5C6E" w:rsidRDefault="00140AAC" w:rsidP="00140AAC">
      <w:pPr>
        <w:rPr>
          <w:sz w:val="28"/>
          <w:szCs w:val="28"/>
        </w:rPr>
      </w:pPr>
    </w:p>
    <w:p w:rsidR="00FC6CD6" w:rsidRDefault="00D874A3" w:rsidP="00D874A3">
      <w:r w:rsidRPr="003C5C6E">
        <w:rPr>
          <w:sz w:val="28"/>
          <w:szCs w:val="28"/>
        </w:rPr>
        <w:t>Protokolēja _____________________ /Dzintra Purviņa</w:t>
      </w:r>
    </w:p>
    <w:sectPr w:rsidR="00FC6CD6" w:rsidSect="00FC6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1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B005F"/>
    <w:multiLevelType w:val="hybridMultilevel"/>
    <w:tmpl w:val="6C686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139E"/>
    <w:multiLevelType w:val="hybridMultilevel"/>
    <w:tmpl w:val="A2AAF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4A3"/>
    <w:rsid w:val="00140AAC"/>
    <w:rsid w:val="001731AF"/>
    <w:rsid w:val="001A62ED"/>
    <w:rsid w:val="0025248F"/>
    <w:rsid w:val="002E51C3"/>
    <w:rsid w:val="003A52F5"/>
    <w:rsid w:val="003A566A"/>
    <w:rsid w:val="00441DA8"/>
    <w:rsid w:val="004C31DD"/>
    <w:rsid w:val="0055690D"/>
    <w:rsid w:val="00564BA4"/>
    <w:rsid w:val="006F6D5E"/>
    <w:rsid w:val="00724995"/>
    <w:rsid w:val="007733B8"/>
    <w:rsid w:val="00894F2A"/>
    <w:rsid w:val="00D23B29"/>
    <w:rsid w:val="00D874A3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rsid w:val="00D874A3"/>
  </w:style>
  <w:style w:type="paragraph" w:styleId="ParastaisWeb">
    <w:name w:val="Normal (Web)"/>
    <w:basedOn w:val="Parastais"/>
    <w:uiPriority w:val="99"/>
    <w:unhideWhenUsed/>
    <w:rsid w:val="00D874A3"/>
    <w:pPr>
      <w:spacing w:before="100" w:beforeAutospacing="1" w:after="100" w:afterAutospacing="1"/>
    </w:pPr>
  </w:style>
  <w:style w:type="paragraph" w:styleId="Sarakstarindkopa">
    <w:name w:val="List Paragraph"/>
    <w:basedOn w:val="Parastais"/>
    <w:uiPriority w:val="34"/>
    <w:qFormat/>
    <w:rsid w:val="004C31DD"/>
    <w:pPr>
      <w:ind w:left="720"/>
      <w:contextualSpacing/>
    </w:pPr>
  </w:style>
  <w:style w:type="paragraph" w:styleId="Dokumentakarte">
    <w:name w:val="Document Map"/>
    <w:basedOn w:val="Parastais"/>
    <w:link w:val="DokumentakarteRakstz"/>
    <w:uiPriority w:val="99"/>
    <w:semiHidden/>
    <w:unhideWhenUsed/>
    <w:rsid w:val="003A566A"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A566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1655</Words>
  <Characters>944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DzintraP</dc:creator>
  <cp:lastModifiedBy>InitaK</cp:lastModifiedBy>
  <cp:revision>2</cp:revision>
  <dcterms:created xsi:type="dcterms:W3CDTF">2019-01-04T13:38:00Z</dcterms:created>
  <dcterms:modified xsi:type="dcterms:W3CDTF">2019-01-04T13:38:00Z</dcterms:modified>
</cp:coreProperties>
</file>